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A0" w:rsidRPr="00CF6094" w:rsidRDefault="00DF0CA0" w:rsidP="00CF6094">
      <w:pPr>
        <w:pStyle w:val="ListParagraph"/>
        <w:spacing w:after="0"/>
        <w:ind w:left="1800" w:firstLine="360"/>
        <w:rPr>
          <w:rFonts w:ascii="Arial" w:hAnsi="Arial" w:cs="Arial"/>
          <w:b/>
          <w:sz w:val="24"/>
          <w:szCs w:val="24"/>
        </w:rPr>
      </w:pPr>
      <w:bookmarkStart w:id="0" w:name="_GoBack"/>
      <w:bookmarkEnd w:id="0"/>
      <w:r w:rsidRPr="00CF6094">
        <w:rPr>
          <w:rFonts w:ascii="Arial" w:hAnsi="Arial" w:cs="Arial"/>
          <w:b/>
          <w:sz w:val="24"/>
          <w:szCs w:val="24"/>
        </w:rPr>
        <w:t>NATIONAL DIGITAL LEARNING COUNCIL</w:t>
      </w:r>
    </w:p>
    <w:p w:rsidR="00DF0CA0" w:rsidRPr="00CF6094" w:rsidRDefault="0097163C" w:rsidP="00DF0CA0">
      <w:pPr>
        <w:spacing w:after="0"/>
        <w:jc w:val="center"/>
        <w:rPr>
          <w:rFonts w:ascii="Arial" w:hAnsi="Arial" w:cs="Arial"/>
          <w:b/>
          <w:sz w:val="24"/>
          <w:szCs w:val="24"/>
        </w:rPr>
      </w:pPr>
      <w:r w:rsidRPr="00CF6094">
        <w:rPr>
          <w:rFonts w:ascii="Arial" w:hAnsi="Arial" w:cs="Arial"/>
          <w:b/>
          <w:sz w:val="24"/>
          <w:szCs w:val="24"/>
        </w:rPr>
        <w:t xml:space="preserve">FRIDAY </w:t>
      </w:r>
      <w:r w:rsidR="009C2C04" w:rsidRPr="00CF6094">
        <w:rPr>
          <w:rFonts w:ascii="Arial" w:hAnsi="Arial" w:cs="Arial"/>
          <w:b/>
          <w:sz w:val="24"/>
          <w:szCs w:val="24"/>
        </w:rPr>
        <w:t>27</w:t>
      </w:r>
      <w:r w:rsidRPr="00CF6094">
        <w:rPr>
          <w:rFonts w:ascii="Arial" w:hAnsi="Arial" w:cs="Arial"/>
          <w:b/>
          <w:sz w:val="24"/>
          <w:szCs w:val="24"/>
        </w:rPr>
        <w:t xml:space="preserve"> </w:t>
      </w:r>
      <w:r w:rsidR="009C2C04" w:rsidRPr="00CF6094">
        <w:rPr>
          <w:rFonts w:ascii="Arial" w:hAnsi="Arial" w:cs="Arial"/>
          <w:b/>
          <w:sz w:val="24"/>
          <w:szCs w:val="24"/>
        </w:rPr>
        <w:t>APRIL</w:t>
      </w:r>
      <w:r w:rsidRPr="00CF6094">
        <w:rPr>
          <w:rFonts w:ascii="Arial" w:hAnsi="Arial" w:cs="Arial"/>
          <w:b/>
          <w:sz w:val="24"/>
          <w:szCs w:val="24"/>
        </w:rPr>
        <w:t xml:space="preserve"> 2018</w:t>
      </w:r>
    </w:p>
    <w:p w:rsidR="00DF0CA0" w:rsidRPr="00CF6094" w:rsidRDefault="009C2C04" w:rsidP="00DF0CA0">
      <w:pPr>
        <w:spacing w:after="0"/>
        <w:jc w:val="center"/>
        <w:rPr>
          <w:rFonts w:ascii="Arial" w:hAnsi="Arial" w:cs="Arial"/>
          <w:b/>
          <w:sz w:val="24"/>
          <w:szCs w:val="24"/>
        </w:rPr>
      </w:pPr>
      <w:r w:rsidRPr="00CF6094">
        <w:rPr>
          <w:rFonts w:ascii="Arial" w:hAnsi="Arial" w:cs="Arial"/>
          <w:b/>
          <w:sz w:val="24"/>
          <w:szCs w:val="24"/>
        </w:rPr>
        <w:t>CAERDYDD 1, CATHAYS PARK</w:t>
      </w:r>
      <w:r w:rsidR="0097163C" w:rsidRPr="00CF6094">
        <w:rPr>
          <w:rFonts w:ascii="Arial" w:hAnsi="Arial" w:cs="Arial"/>
          <w:b/>
          <w:sz w:val="24"/>
          <w:szCs w:val="24"/>
        </w:rPr>
        <w:t>, CARDIFF</w:t>
      </w:r>
    </w:p>
    <w:p w:rsidR="00807F13" w:rsidRPr="00CF6094" w:rsidRDefault="00807F13" w:rsidP="00DF0CA0">
      <w:pPr>
        <w:spacing w:after="0"/>
        <w:jc w:val="center"/>
        <w:rPr>
          <w:rFonts w:ascii="Arial" w:hAnsi="Arial" w:cs="Arial"/>
          <w:b/>
          <w:sz w:val="24"/>
          <w:szCs w:val="24"/>
        </w:rPr>
      </w:pPr>
    </w:p>
    <w:tbl>
      <w:tblPr>
        <w:tblStyle w:val="TableGrid"/>
        <w:tblW w:w="0" w:type="auto"/>
        <w:jc w:val="center"/>
        <w:tblLook w:val="04A0" w:firstRow="1" w:lastRow="0" w:firstColumn="1" w:lastColumn="0" w:noHBand="0" w:noVBand="1"/>
      </w:tblPr>
      <w:tblGrid>
        <w:gridCol w:w="3080"/>
        <w:gridCol w:w="3081"/>
        <w:gridCol w:w="3081"/>
      </w:tblGrid>
      <w:tr w:rsidR="00E432A1" w:rsidRPr="00CF6094" w:rsidTr="00F1394B">
        <w:trPr>
          <w:jc w:val="center"/>
        </w:trPr>
        <w:tc>
          <w:tcPr>
            <w:tcW w:w="9242" w:type="dxa"/>
            <w:gridSpan w:val="3"/>
          </w:tcPr>
          <w:p w:rsidR="00E432A1" w:rsidRPr="00CF6094" w:rsidRDefault="00E432A1" w:rsidP="00E432A1">
            <w:pPr>
              <w:jc w:val="center"/>
              <w:rPr>
                <w:rFonts w:ascii="Arial" w:hAnsi="Arial" w:cs="Arial"/>
                <w:b/>
                <w:sz w:val="24"/>
                <w:szCs w:val="24"/>
              </w:rPr>
            </w:pPr>
            <w:r w:rsidRPr="00CF6094">
              <w:rPr>
                <w:rFonts w:ascii="Arial" w:hAnsi="Arial" w:cs="Arial"/>
                <w:b/>
                <w:sz w:val="24"/>
                <w:szCs w:val="24"/>
              </w:rPr>
              <w:t>Council members in attendance</w:t>
            </w:r>
          </w:p>
        </w:tc>
      </w:tr>
      <w:tr w:rsidR="00E432A1" w:rsidRPr="00CF6094" w:rsidTr="0097163C">
        <w:trPr>
          <w:trHeight w:val="267"/>
          <w:jc w:val="center"/>
        </w:trPr>
        <w:tc>
          <w:tcPr>
            <w:tcW w:w="3080" w:type="dxa"/>
          </w:tcPr>
          <w:p w:rsidR="00E432A1" w:rsidRPr="00CF6094" w:rsidRDefault="009C2C04" w:rsidP="0085366F">
            <w:pPr>
              <w:jc w:val="center"/>
              <w:rPr>
                <w:rFonts w:ascii="Arial" w:hAnsi="Arial" w:cs="Arial"/>
                <w:sz w:val="24"/>
                <w:szCs w:val="24"/>
              </w:rPr>
            </w:pPr>
            <w:r w:rsidRPr="00CF6094">
              <w:rPr>
                <w:rFonts w:ascii="Arial" w:hAnsi="Arial" w:cs="Arial"/>
                <w:sz w:val="24"/>
                <w:szCs w:val="24"/>
              </w:rPr>
              <w:t xml:space="preserve">Chris Britten (CB) - Chair </w:t>
            </w:r>
          </w:p>
        </w:tc>
        <w:tc>
          <w:tcPr>
            <w:tcW w:w="3081" w:type="dxa"/>
          </w:tcPr>
          <w:p w:rsidR="00E432A1" w:rsidRPr="00CF6094" w:rsidRDefault="00E432A1" w:rsidP="0085366F">
            <w:pPr>
              <w:jc w:val="center"/>
              <w:rPr>
                <w:rFonts w:ascii="Arial" w:hAnsi="Arial" w:cs="Arial"/>
                <w:sz w:val="24"/>
                <w:szCs w:val="24"/>
              </w:rPr>
            </w:pPr>
            <w:r w:rsidRPr="00CF6094">
              <w:rPr>
                <w:rFonts w:ascii="Arial" w:hAnsi="Arial" w:cs="Arial"/>
                <w:sz w:val="24"/>
                <w:szCs w:val="24"/>
              </w:rPr>
              <w:t>Dilwyn Owen (DO)</w:t>
            </w:r>
          </w:p>
        </w:tc>
        <w:tc>
          <w:tcPr>
            <w:tcW w:w="3081" w:type="dxa"/>
          </w:tcPr>
          <w:p w:rsidR="00E432A1" w:rsidRPr="00CF6094" w:rsidRDefault="00E432A1" w:rsidP="006812E4">
            <w:pPr>
              <w:jc w:val="center"/>
              <w:rPr>
                <w:rFonts w:ascii="Arial" w:hAnsi="Arial" w:cs="Arial"/>
                <w:sz w:val="24"/>
                <w:szCs w:val="24"/>
              </w:rPr>
            </w:pPr>
            <w:r w:rsidRPr="00CF6094">
              <w:rPr>
                <w:rFonts w:ascii="Arial" w:hAnsi="Arial" w:cs="Arial"/>
                <w:sz w:val="24"/>
                <w:szCs w:val="24"/>
              </w:rPr>
              <w:t>Ty Golding (TG)</w:t>
            </w:r>
          </w:p>
        </w:tc>
      </w:tr>
      <w:tr w:rsidR="00E432A1" w:rsidRPr="00CF6094" w:rsidTr="00DF0CA0">
        <w:trPr>
          <w:jc w:val="center"/>
        </w:trPr>
        <w:tc>
          <w:tcPr>
            <w:tcW w:w="3080" w:type="dxa"/>
          </w:tcPr>
          <w:p w:rsidR="00E432A1" w:rsidRPr="00CF6094" w:rsidRDefault="00E432A1" w:rsidP="0085366F">
            <w:pPr>
              <w:jc w:val="center"/>
              <w:rPr>
                <w:rFonts w:ascii="Arial" w:hAnsi="Arial" w:cs="Arial"/>
                <w:sz w:val="24"/>
                <w:szCs w:val="24"/>
              </w:rPr>
            </w:pPr>
            <w:r w:rsidRPr="00CF6094">
              <w:rPr>
                <w:rFonts w:ascii="Arial" w:hAnsi="Arial" w:cs="Arial"/>
                <w:sz w:val="24"/>
                <w:szCs w:val="24"/>
              </w:rPr>
              <w:t>Alison Howells (AH)</w:t>
            </w:r>
          </w:p>
        </w:tc>
        <w:tc>
          <w:tcPr>
            <w:tcW w:w="3081" w:type="dxa"/>
          </w:tcPr>
          <w:p w:rsidR="00E432A1" w:rsidRPr="00CF6094" w:rsidRDefault="00E432A1" w:rsidP="0085366F">
            <w:pPr>
              <w:jc w:val="center"/>
              <w:rPr>
                <w:rFonts w:ascii="Arial" w:hAnsi="Arial" w:cs="Arial"/>
                <w:sz w:val="24"/>
                <w:szCs w:val="24"/>
              </w:rPr>
            </w:pPr>
            <w:r w:rsidRPr="00CF6094">
              <w:rPr>
                <w:rFonts w:ascii="Arial" w:hAnsi="Arial" w:cs="Arial"/>
                <w:sz w:val="24"/>
                <w:szCs w:val="24"/>
              </w:rPr>
              <w:t>Paul Watkins (PW)</w:t>
            </w:r>
          </w:p>
        </w:tc>
        <w:tc>
          <w:tcPr>
            <w:tcW w:w="3081" w:type="dxa"/>
          </w:tcPr>
          <w:p w:rsidR="00E432A1" w:rsidRPr="00CF6094" w:rsidRDefault="00E432A1" w:rsidP="006812E4">
            <w:pPr>
              <w:jc w:val="center"/>
              <w:rPr>
                <w:rFonts w:ascii="Arial" w:hAnsi="Arial" w:cs="Arial"/>
                <w:sz w:val="24"/>
                <w:szCs w:val="24"/>
              </w:rPr>
            </w:pPr>
            <w:r w:rsidRPr="00CF6094">
              <w:rPr>
                <w:rFonts w:ascii="Arial" w:hAnsi="Arial" w:cs="Arial"/>
                <w:sz w:val="24"/>
                <w:szCs w:val="24"/>
              </w:rPr>
              <w:t>Gary Beauchamp (GB)</w:t>
            </w:r>
          </w:p>
        </w:tc>
      </w:tr>
      <w:tr w:rsidR="00E432A1" w:rsidRPr="00CF6094" w:rsidTr="0097163C">
        <w:trPr>
          <w:trHeight w:val="420"/>
          <w:jc w:val="center"/>
        </w:trPr>
        <w:tc>
          <w:tcPr>
            <w:tcW w:w="3080" w:type="dxa"/>
          </w:tcPr>
          <w:p w:rsidR="00E432A1" w:rsidRPr="00CF6094" w:rsidRDefault="009C2C04" w:rsidP="0085366F">
            <w:pPr>
              <w:jc w:val="center"/>
              <w:rPr>
                <w:rFonts w:ascii="Arial" w:hAnsi="Arial" w:cs="Arial"/>
                <w:sz w:val="24"/>
                <w:szCs w:val="24"/>
              </w:rPr>
            </w:pPr>
            <w:r w:rsidRPr="00CF6094">
              <w:rPr>
                <w:rFonts w:ascii="Arial" w:hAnsi="Arial" w:cs="Arial"/>
                <w:sz w:val="24"/>
                <w:szCs w:val="24"/>
              </w:rPr>
              <w:t>Simon Billington (SB)</w:t>
            </w:r>
          </w:p>
        </w:tc>
        <w:tc>
          <w:tcPr>
            <w:tcW w:w="3081" w:type="dxa"/>
          </w:tcPr>
          <w:p w:rsidR="00E432A1" w:rsidRPr="00CF6094" w:rsidRDefault="00E432A1" w:rsidP="0085366F">
            <w:pPr>
              <w:jc w:val="center"/>
              <w:rPr>
                <w:rFonts w:ascii="Arial" w:hAnsi="Arial" w:cs="Arial"/>
                <w:sz w:val="24"/>
                <w:szCs w:val="24"/>
              </w:rPr>
            </w:pPr>
            <w:r w:rsidRPr="00CF6094">
              <w:rPr>
                <w:rFonts w:ascii="Arial" w:hAnsi="Arial" w:cs="Arial"/>
                <w:sz w:val="24"/>
                <w:szCs w:val="24"/>
              </w:rPr>
              <w:t>Gareth Dacey (GD)</w:t>
            </w:r>
          </w:p>
        </w:tc>
        <w:tc>
          <w:tcPr>
            <w:tcW w:w="3081" w:type="dxa"/>
          </w:tcPr>
          <w:p w:rsidR="00E432A1" w:rsidRPr="00CF6094" w:rsidRDefault="00E432A1" w:rsidP="00F32F93">
            <w:pPr>
              <w:jc w:val="center"/>
              <w:rPr>
                <w:rFonts w:ascii="Arial" w:hAnsi="Arial" w:cs="Arial"/>
                <w:sz w:val="24"/>
                <w:szCs w:val="24"/>
              </w:rPr>
            </w:pPr>
          </w:p>
        </w:tc>
      </w:tr>
      <w:tr w:rsidR="00E432A1" w:rsidRPr="00CF6094" w:rsidTr="0097163C">
        <w:trPr>
          <w:trHeight w:val="420"/>
          <w:jc w:val="center"/>
        </w:trPr>
        <w:tc>
          <w:tcPr>
            <w:tcW w:w="3080" w:type="dxa"/>
          </w:tcPr>
          <w:p w:rsidR="00E432A1" w:rsidRPr="00CF6094" w:rsidRDefault="00E432A1" w:rsidP="0085366F">
            <w:pPr>
              <w:jc w:val="center"/>
              <w:rPr>
                <w:rFonts w:ascii="Arial" w:hAnsi="Arial" w:cs="Arial"/>
                <w:sz w:val="24"/>
                <w:szCs w:val="24"/>
              </w:rPr>
            </w:pPr>
            <w:r w:rsidRPr="00CF6094">
              <w:rPr>
                <w:rFonts w:ascii="Arial" w:hAnsi="Arial" w:cs="Arial"/>
                <w:sz w:val="24"/>
                <w:szCs w:val="24"/>
              </w:rPr>
              <w:t>Alyson Nicholson (AN)</w:t>
            </w:r>
          </w:p>
        </w:tc>
        <w:tc>
          <w:tcPr>
            <w:tcW w:w="3081" w:type="dxa"/>
          </w:tcPr>
          <w:p w:rsidR="00E432A1" w:rsidRPr="00CF6094" w:rsidRDefault="00E432A1" w:rsidP="0085366F">
            <w:pPr>
              <w:jc w:val="center"/>
              <w:rPr>
                <w:rFonts w:ascii="Arial" w:hAnsi="Arial" w:cs="Arial"/>
                <w:sz w:val="24"/>
                <w:szCs w:val="24"/>
              </w:rPr>
            </w:pPr>
          </w:p>
        </w:tc>
        <w:tc>
          <w:tcPr>
            <w:tcW w:w="3081" w:type="dxa"/>
          </w:tcPr>
          <w:p w:rsidR="00E432A1" w:rsidRPr="00CF6094" w:rsidRDefault="00E432A1" w:rsidP="00F32F93">
            <w:pPr>
              <w:jc w:val="center"/>
              <w:rPr>
                <w:rFonts w:ascii="Arial" w:hAnsi="Arial" w:cs="Arial"/>
                <w:sz w:val="24"/>
                <w:szCs w:val="24"/>
              </w:rPr>
            </w:pPr>
            <w:r w:rsidRPr="00CF6094">
              <w:rPr>
                <w:rFonts w:ascii="Arial" w:hAnsi="Arial" w:cs="Arial"/>
                <w:sz w:val="24"/>
                <w:szCs w:val="24"/>
              </w:rPr>
              <w:t>Hannah Mathias (HM)</w:t>
            </w:r>
          </w:p>
        </w:tc>
      </w:tr>
      <w:tr w:rsidR="00E432A1" w:rsidRPr="00CF6094" w:rsidTr="0097163C">
        <w:trPr>
          <w:trHeight w:val="420"/>
          <w:jc w:val="center"/>
        </w:trPr>
        <w:tc>
          <w:tcPr>
            <w:tcW w:w="3080" w:type="dxa"/>
          </w:tcPr>
          <w:p w:rsidR="00E432A1" w:rsidRPr="00CF6094" w:rsidRDefault="00E432A1" w:rsidP="0085366F">
            <w:pPr>
              <w:jc w:val="center"/>
              <w:rPr>
                <w:rFonts w:ascii="Arial" w:hAnsi="Arial" w:cs="Arial"/>
                <w:sz w:val="24"/>
                <w:szCs w:val="24"/>
              </w:rPr>
            </w:pPr>
            <w:r w:rsidRPr="00CF6094">
              <w:rPr>
                <w:rFonts w:ascii="Arial" w:hAnsi="Arial" w:cs="Arial"/>
                <w:sz w:val="24"/>
                <w:szCs w:val="24"/>
              </w:rPr>
              <w:t xml:space="preserve">Ruth Meadows (RM) </w:t>
            </w:r>
          </w:p>
        </w:tc>
        <w:tc>
          <w:tcPr>
            <w:tcW w:w="3081" w:type="dxa"/>
          </w:tcPr>
          <w:p w:rsidR="00E432A1" w:rsidRPr="00CF6094" w:rsidRDefault="00E432A1" w:rsidP="0085366F">
            <w:pPr>
              <w:jc w:val="center"/>
              <w:rPr>
                <w:rFonts w:ascii="Arial" w:hAnsi="Arial" w:cs="Arial"/>
                <w:sz w:val="24"/>
                <w:szCs w:val="24"/>
              </w:rPr>
            </w:pPr>
          </w:p>
        </w:tc>
        <w:tc>
          <w:tcPr>
            <w:tcW w:w="3081" w:type="dxa"/>
          </w:tcPr>
          <w:p w:rsidR="00E432A1" w:rsidRPr="00CF6094" w:rsidRDefault="00162C85" w:rsidP="00F32F93">
            <w:pPr>
              <w:jc w:val="center"/>
              <w:rPr>
                <w:rFonts w:ascii="Arial" w:hAnsi="Arial" w:cs="Arial"/>
                <w:sz w:val="24"/>
                <w:szCs w:val="24"/>
              </w:rPr>
            </w:pPr>
            <w:r w:rsidRPr="00CF6094">
              <w:rPr>
                <w:rFonts w:ascii="Arial" w:hAnsi="Arial" w:cs="Arial"/>
                <w:sz w:val="24"/>
                <w:szCs w:val="24"/>
              </w:rPr>
              <w:t>Kay Morris (KM)</w:t>
            </w:r>
          </w:p>
        </w:tc>
      </w:tr>
      <w:tr w:rsidR="00E432A1" w:rsidRPr="00CF6094" w:rsidTr="00F1394B">
        <w:trPr>
          <w:trHeight w:val="420"/>
          <w:jc w:val="center"/>
        </w:trPr>
        <w:tc>
          <w:tcPr>
            <w:tcW w:w="9242" w:type="dxa"/>
            <w:gridSpan w:val="3"/>
          </w:tcPr>
          <w:p w:rsidR="00E432A1" w:rsidRPr="00CF6094" w:rsidRDefault="00E432A1" w:rsidP="00F1394B">
            <w:pPr>
              <w:jc w:val="center"/>
              <w:rPr>
                <w:rFonts w:ascii="Arial" w:hAnsi="Arial" w:cs="Arial"/>
                <w:sz w:val="24"/>
                <w:szCs w:val="24"/>
              </w:rPr>
            </w:pPr>
            <w:r w:rsidRPr="00CF6094">
              <w:rPr>
                <w:rFonts w:ascii="Arial" w:hAnsi="Arial" w:cs="Arial"/>
                <w:b/>
                <w:sz w:val="24"/>
                <w:szCs w:val="24"/>
              </w:rPr>
              <w:t>Council member apologies</w:t>
            </w:r>
          </w:p>
        </w:tc>
      </w:tr>
      <w:tr w:rsidR="00E432A1" w:rsidRPr="00CF6094" w:rsidTr="00DF0CA0">
        <w:trPr>
          <w:jc w:val="center"/>
        </w:trPr>
        <w:tc>
          <w:tcPr>
            <w:tcW w:w="3080" w:type="dxa"/>
          </w:tcPr>
          <w:p w:rsidR="00E432A1" w:rsidRPr="00CF6094" w:rsidDel="00A230BF" w:rsidRDefault="009C2C04" w:rsidP="001A0350">
            <w:pPr>
              <w:jc w:val="center"/>
              <w:rPr>
                <w:rFonts w:ascii="Arial" w:hAnsi="Arial" w:cs="Arial"/>
                <w:sz w:val="24"/>
                <w:szCs w:val="24"/>
              </w:rPr>
            </w:pPr>
            <w:r w:rsidRPr="00CF6094">
              <w:rPr>
                <w:rFonts w:ascii="Arial" w:hAnsi="Arial" w:cs="Arial"/>
                <w:sz w:val="24"/>
                <w:szCs w:val="24"/>
              </w:rPr>
              <w:t>Chris Owen (CO)</w:t>
            </w:r>
            <w:r w:rsidR="00BA59D8" w:rsidRPr="00CF6094">
              <w:rPr>
                <w:rFonts w:ascii="Arial" w:hAnsi="Arial" w:cs="Arial"/>
                <w:sz w:val="24"/>
                <w:szCs w:val="24"/>
              </w:rPr>
              <w:t xml:space="preserve"> </w:t>
            </w:r>
          </w:p>
        </w:tc>
        <w:tc>
          <w:tcPr>
            <w:tcW w:w="3081" w:type="dxa"/>
          </w:tcPr>
          <w:p w:rsidR="00E432A1" w:rsidRPr="00CF6094" w:rsidDel="00E432A1" w:rsidRDefault="00162C85" w:rsidP="00697B22">
            <w:pPr>
              <w:jc w:val="center"/>
              <w:rPr>
                <w:rFonts w:ascii="Arial" w:hAnsi="Arial" w:cs="Arial"/>
                <w:sz w:val="24"/>
                <w:szCs w:val="24"/>
              </w:rPr>
            </w:pPr>
            <w:r w:rsidRPr="00CF6094">
              <w:rPr>
                <w:rFonts w:ascii="Arial" w:hAnsi="Arial" w:cs="Arial"/>
                <w:sz w:val="24"/>
                <w:szCs w:val="24"/>
              </w:rPr>
              <w:t>Mike Jones (MJo)</w:t>
            </w:r>
          </w:p>
        </w:tc>
        <w:tc>
          <w:tcPr>
            <w:tcW w:w="3081" w:type="dxa"/>
          </w:tcPr>
          <w:p w:rsidR="00E432A1" w:rsidRPr="00CF6094" w:rsidRDefault="00B76A4E" w:rsidP="00F32F93">
            <w:pPr>
              <w:jc w:val="center"/>
              <w:rPr>
                <w:rFonts w:ascii="Arial" w:hAnsi="Arial" w:cs="Arial"/>
                <w:sz w:val="24"/>
                <w:szCs w:val="24"/>
              </w:rPr>
            </w:pPr>
            <w:r w:rsidRPr="00CF6094">
              <w:rPr>
                <w:rFonts w:ascii="Arial" w:hAnsi="Arial" w:cs="Arial"/>
                <w:sz w:val="24"/>
                <w:szCs w:val="24"/>
              </w:rPr>
              <w:t>Catherine Kucia (CK)</w:t>
            </w:r>
          </w:p>
        </w:tc>
      </w:tr>
      <w:tr w:rsidR="00B76A4E" w:rsidRPr="00CF6094" w:rsidTr="00DF0CA0">
        <w:trPr>
          <w:jc w:val="center"/>
        </w:trPr>
        <w:tc>
          <w:tcPr>
            <w:tcW w:w="3080" w:type="dxa"/>
          </w:tcPr>
          <w:p w:rsidR="00B76A4E" w:rsidRPr="00CF6094" w:rsidRDefault="00B76A4E" w:rsidP="001A0350">
            <w:pPr>
              <w:jc w:val="center"/>
              <w:rPr>
                <w:rFonts w:ascii="Arial" w:hAnsi="Arial" w:cs="Arial"/>
                <w:sz w:val="24"/>
                <w:szCs w:val="24"/>
              </w:rPr>
            </w:pPr>
            <w:r w:rsidRPr="00CF6094">
              <w:rPr>
                <w:rFonts w:ascii="Arial" w:hAnsi="Arial" w:cs="Arial"/>
                <w:sz w:val="24"/>
                <w:szCs w:val="24"/>
              </w:rPr>
              <w:t>Simon Brown (SB)</w:t>
            </w:r>
          </w:p>
        </w:tc>
        <w:tc>
          <w:tcPr>
            <w:tcW w:w="3081" w:type="dxa"/>
          </w:tcPr>
          <w:p w:rsidR="00B76A4E" w:rsidRPr="00CF6094" w:rsidRDefault="00B76A4E" w:rsidP="00697B22">
            <w:pPr>
              <w:jc w:val="center"/>
              <w:rPr>
                <w:rFonts w:ascii="Arial" w:hAnsi="Arial" w:cs="Arial"/>
                <w:sz w:val="24"/>
                <w:szCs w:val="24"/>
              </w:rPr>
            </w:pPr>
            <w:r w:rsidRPr="00CF6094">
              <w:rPr>
                <w:rFonts w:ascii="Arial" w:hAnsi="Arial" w:cs="Arial"/>
                <w:sz w:val="24"/>
                <w:szCs w:val="24"/>
              </w:rPr>
              <w:t>Joe Walsh (JW)</w:t>
            </w:r>
          </w:p>
        </w:tc>
        <w:tc>
          <w:tcPr>
            <w:tcW w:w="3081" w:type="dxa"/>
          </w:tcPr>
          <w:p w:rsidR="00B76A4E" w:rsidRPr="00CF6094" w:rsidRDefault="00B76A4E" w:rsidP="00F32F93">
            <w:pPr>
              <w:jc w:val="center"/>
              <w:rPr>
                <w:rFonts w:ascii="Arial" w:hAnsi="Arial" w:cs="Arial"/>
                <w:sz w:val="24"/>
                <w:szCs w:val="24"/>
              </w:rPr>
            </w:pPr>
          </w:p>
        </w:tc>
      </w:tr>
      <w:tr w:rsidR="00E432A1" w:rsidRPr="00CF6094" w:rsidTr="00F1394B">
        <w:trPr>
          <w:jc w:val="center"/>
        </w:trPr>
        <w:tc>
          <w:tcPr>
            <w:tcW w:w="9242" w:type="dxa"/>
            <w:gridSpan w:val="3"/>
          </w:tcPr>
          <w:p w:rsidR="00E432A1" w:rsidRPr="00CF6094" w:rsidRDefault="00E432A1" w:rsidP="00F32F93">
            <w:pPr>
              <w:jc w:val="center"/>
              <w:rPr>
                <w:rFonts w:ascii="Arial" w:hAnsi="Arial" w:cs="Arial"/>
                <w:b/>
                <w:sz w:val="24"/>
                <w:szCs w:val="24"/>
              </w:rPr>
            </w:pPr>
            <w:r w:rsidRPr="00CF6094">
              <w:rPr>
                <w:rFonts w:ascii="Arial" w:hAnsi="Arial" w:cs="Arial"/>
                <w:b/>
                <w:sz w:val="24"/>
                <w:szCs w:val="24"/>
              </w:rPr>
              <w:t>Guest Speakers</w:t>
            </w:r>
          </w:p>
        </w:tc>
      </w:tr>
      <w:tr w:rsidR="00E432A1" w:rsidRPr="00CF6094" w:rsidTr="00DF0CA0">
        <w:trPr>
          <w:jc w:val="center"/>
        </w:trPr>
        <w:tc>
          <w:tcPr>
            <w:tcW w:w="3080" w:type="dxa"/>
          </w:tcPr>
          <w:p w:rsidR="00E432A1" w:rsidRPr="00CF6094" w:rsidRDefault="009C2C04" w:rsidP="0085366F">
            <w:pPr>
              <w:jc w:val="center"/>
              <w:rPr>
                <w:rFonts w:ascii="Arial" w:hAnsi="Arial" w:cs="Arial"/>
                <w:sz w:val="24"/>
                <w:szCs w:val="24"/>
              </w:rPr>
            </w:pPr>
            <w:r w:rsidRPr="00CF6094">
              <w:rPr>
                <w:rFonts w:ascii="Arial" w:hAnsi="Arial" w:cs="Arial"/>
                <w:sz w:val="24"/>
                <w:szCs w:val="24"/>
              </w:rPr>
              <w:t>Ben Wong (BW)</w:t>
            </w:r>
          </w:p>
        </w:tc>
        <w:tc>
          <w:tcPr>
            <w:tcW w:w="3081" w:type="dxa"/>
          </w:tcPr>
          <w:p w:rsidR="00E432A1" w:rsidRPr="00B76A4E" w:rsidRDefault="004F1D5F" w:rsidP="00697B22">
            <w:pPr>
              <w:jc w:val="center"/>
              <w:rPr>
                <w:rFonts w:ascii="Arial" w:hAnsi="Arial" w:cs="Arial"/>
                <w:sz w:val="24"/>
                <w:szCs w:val="24"/>
              </w:rPr>
            </w:pPr>
            <w:r>
              <w:rPr>
                <w:rFonts w:ascii="Arial" w:hAnsi="Arial" w:cs="Arial"/>
                <w:sz w:val="24"/>
                <w:szCs w:val="24"/>
              </w:rPr>
              <w:t>Gerard Pitt (GP)</w:t>
            </w:r>
          </w:p>
        </w:tc>
        <w:tc>
          <w:tcPr>
            <w:tcW w:w="3081" w:type="dxa"/>
          </w:tcPr>
          <w:p w:rsidR="00E432A1" w:rsidRPr="00CF6094" w:rsidRDefault="00B76A4E" w:rsidP="00F32F93">
            <w:pPr>
              <w:jc w:val="center"/>
              <w:rPr>
                <w:rFonts w:ascii="Arial" w:hAnsi="Arial" w:cs="Arial"/>
                <w:sz w:val="24"/>
                <w:szCs w:val="24"/>
              </w:rPr>
            </w:pPr>
            <w:r>
              <w:rPr>
                <w:rFonts w:ascii="Arial" w:hAnsi="Arial" w:cs="Arial"/>
                <w:sz w:val="24"/>
                <w:szCs w:val="24"/>
              </w:rPr>
              <w:t>Sonny Singh (SS)</w:t>
            </w:r>
          </w:p>
        </w:tc>
      </w:tr>
    </w:tbl>
    <w:p w:rsidR="00CF6094" w:rsidRPr="00CF6094" w:rsidRDefault="00CF6094" w:rsidP="00CF6094">
      <w:pPr>
        <w:jc w:val="both"/>
        <w:rPr>
          <w:rFonts w:ascii="Arial" w:hAnsi="Arial" w:cs="Arial"/>
          <w:sz w:val="24"/>
          <w:szCs w:val="24"/>
        </w:rPr>
      </w:pPr>
    </w:p>
    <w:p w:rsidR="00E432A1" w:rsidRPr="00CF6094" w:rsidRDefault="00CF6094" w:rsidP="00CF6094">
      <w:pPr>
        <w:jc w:val="both"/>
        <w:rPr>
          <w:rFonts w:ascii="Arial" w:hAnsi="Arial" w:cs="Arial"/>
          <w:i/>
          <w:sz w:val="24"/>
          <w:szCs w:val="24"/>
        </w:rPr>
      </w:pPr>
      <w:r w:rsidRPr="00CF6094">
        <w:rPr>
          <w:rFonts w:ascii="Arial" w:hAnsi="Arial" w:cs="Arial"/>
          <w:b/>
          <w:sz w:val="24"/>
          <w:szCs w:val="24"/>
        </w:rPr>
        <w:t>1.</w:t>
      </w:r>
      <w:r w:rsidRPr="00CF6094">
        <w:rPr>
          <w:rFonts w:ascii="Arial" w:hAnsi="Arial" w:cs="Arial"/>
          <w:b/>
          <w:sz w:val="24"/>
          <w:szCs w:val="24"/>
        </w:rPr>
        <w:tab/>
      </w:r>
      <w:r w:rsidR="00022261" w:rsidRPr="00CF6094">
        <w:rPr>
          <w:rFonts w:ascii="Arial" w:hAnsi="Arial" w:cs="Arial"/>
          <w:b/>
          <w:sz w:val="24"/>
          <w:szCs w:val="24"/>
        </w:rPr>
        <w:t>Welcome and Introductions</w:t>
      </w:r>
    </w:p>
    <w:p w:rsidR="00E432A1" w:rsidRPr="00CF6094" w:rsidRDefault="00F1394B" w:rsidP="0038452B">
      <w:pPr>
        <w:ind w:left="720" w:hanging="720"/>
        <w:rPr>
          <w:rFonts w:ascii="Arial" w:hAnsi="Arial" w:cs="Arial"/>
          <w:sz w:val="24"/>
          <w:szCs w:val="24"/>
        </w:rPr>
      </w:pPr>
      <w:r w:rsidRPr="00CF6094">
        <w:rPr>
          <w:rFonts w:ascii="Arial" w:hAnsi="Arial" w:cs="Arial"/>
          <w:sz w:val="24"/>
          <w:szCs w:val="24"/>
        </w:rPr>
        <w:t>1.1</w:t>
      </w:r>
      <w:r w:rsidRPr="00CF6094">
        <w:rPr>
          <w:rFonts w:ascii="Arial" w:hAnsi="Arial" w:cs="Arial"/>
          <w:sz w:val="24"/>
          <w:szCs w:val="24"/>
        </w:rPr>
        <w:tab/>
      </w:r>
      <w:r w:rsidR="00BA59D8" w:rsidRPr="00CF6094">
        <w:rPr>
          <w:rFonts w:ascii="Arial" w:hAnsi="Arial" w:cs="Arial"/>
          <w:sz w:val="24"/>
          <w:szCs w:val="24"/>
        </w:rPr>
        <w:t xml:space="preserve">CB </w:t>
      </w:r>
      <w:r w:rsidRPr="00CF6094">
        <w:rPr>
          <w:rFonts w:ascii="Arial" w:hAnsi="Arial" w:cs="Arial"/>
          <w:sz w:val="24"/>
          <w:szCs w:val="24"/>
        </w:rPr>
        <w:t xml:space="preserve">welcomed </w:t>
      </w:r>
      <w:r w:rsidR="00A3245B" w:rsidRPr="00CF6094">
        <w:rPr>
          <w:rFonts w:ascii="Arial" w:hAnsi="Arial" w:cs="Arial"/>
          <w:sz w:val="24"/>
          <w:szCs w:val="24"/>
        </w:rPr>
        <w:t>C</w:t>
      </w:r>
      <w:r w:rsidRPr="00CF6094">
        <w:rPr>
          <w:rFonts w:ascii="Arial" w:hAnsi="Arial" w:cs="Arial"/>
          <w:sz w:val="24"/>
          <w:szCs w:val="24"/>
        </w:rPr>
        <w:t>ouncil members to the meeting and introductions were made.</w:t>
      </w:r>
      <w:r w:rsidR="00226C1A" w:rsidRPr="00CF6094">
        <w:rPr>
          <w:rFonts w:ascii="Arial" w:hAnsi="Arial" w:cs="Arial"/>
          <w:sz w:val="24"/>
          <w:szCs w:val="24"/>
        </w:rPr>
        <w:t xml:space="preserve"> </w:t>
      </w:r>
      <w:r w:rsidR="007F68A9">
        <w:rPr>
          <w:rFonts w:ascii="Arial" w:hAnsi="Arial" w:cs="Arial"/>
          <w:sz w:val="24"/>
          <w:szCs w:val="24"/>
        </w:rPr>
        <w:t xml:space="preserve">Following the resignation of </w:t>
      </w:r>
      <w:r w:rsidR="007F68A9" w:rsidRPr="007F68A9">
        <w:rPr>
          <w:rFonts w:ascii="Arial" w:hAnsi="Arial" w:cs="Arial"/>
          <w:sz w:val="24"/>
          <w:szCs w:val="24"/>
        </w:rPr>
        <w:t>Janet Hayward</w:t>
      </w:r>
      <w:r w:rsidR="007F68A9">
        <w:rPr>
          <w:rFonts w:ascii="Arial" w:hAnsi="Arial" w:cs="Arial"/>
          <w:sz w:val="24"/>
          <w:szCs w:val="24"/>
        </w:rPr>
        <w:t>, the appointed Chair</w:t>
      </w:r>
      <w:r w:rsidR="007F68A9" w:rsidRPr="007F68A9">
        <w:rPr>
          <w:rFonts w:ascii="Arial" w:hAnsi="Arial" w:cs="Arial"/>
          <w:sz w:val="24"/>
          <w:szCs w:val="24"/>
        </w:rPr>
        <w:t xml:space="preserve"> from th</w:t>
      </w:r>
      <w:r w:rsidR="007F68A9">
        <w:rPr>
          <w:rFonts w:ascii="Arial" w:hAnsi="Arial" w:cs="Arial"/>
          <w:sz w:val="24"/>
          <w:szCs w:val="24"/>
        </w:rPr>
        <w:t>e Council</w:t>
      </w:r>
      <w:r w:rsidR="007F68A9" w:rsidRPr="007F68A9">
        <w:rPr>
          <w:rFonts w:ascii="Arial" w:hAnsi="Arial" w:cs="Arial"/>
          <w:sz w:val="24"/>
          <w:szCs w:val="24"/>
        </w:rPr>
        <w:t xml:space="preserve"> in November</w:t>
      </w:r>
      <w:r w:rsidR="007F68A9">
        <w:rPr>
          <w:rFonts w:ascii="Arial" w:hAnsi="Arial" w:cs="Arial"/>
          <w:sz w:val="24"/>
          <w:szCs w:val="24"/>
        </w:rPr>
        <w:t xml:space="preserve"> 2017</w:t>
      </w:r>
      <w:r w:rsidR="007E34DA">
        <w:rPr>
          <w:rFonts w:ascii="Arial" w:hAnsi="Arial" w:cs="Arial"/>
          <w:sz w:val="24"/>
          <w:szCs w:val="24"/>
        </w:rPr>
        <w:t xml:space="preserve">, the Council received advice from the Public Appointments Unit on the appointment process. </w:t>
      </w:r>
      <w:r w:rsidR="00846026">
        <w:rPr>
          <w:rFonts w:ascii="Arial" w:hAnsi="Arial" w:cs="Arial"/>
          <w:sz w:val="24"/>
          <w:szCs w:val="24"/>
        </w:rPr>
        <w:t xml:space="preserve"> Following the appointment process</w:t>
      </w:r>
      <w:r w:rsidR="007F68A9">
        <w:rPr>
          <w:rFonts w:ascii="Arial" w:hAnsi="Arial" w:cs="Arial"/>
          <w:sz w:val="24"/>
          <w:szCs w:val="24"/>
        </w:rPr>
        <w:t xml:space="preserve"> CB </w:t>
      </w:r>
      <w:r w:rsidR="00846026">
        <w:rPr>
          <w:rFonts w:ascii="Arial" w:hAnsi="Arial" w:cs="Arial"/>
          <w:sz w:val="24"/>
          <w:szCs w:val="24"/>
        </w:rPr>
        <w:t xml:space="preserve">was appointed </w:t>
      </w:r>
      <w:r w:rsidR="007F68A9">
        <w:rPr>
          <w:rFonts w:ascii="Arial" w:hAnsi="Arial" w:cs="Arial"/>
          <w:sz w:val="24"/>
          <w:szCs w:val="24"/>
        </w:rPr>
        <w:t>as</w:t>
      </w:r>
      <w:r w:rsidR="00226C1A" w:rsidRPr="00CF6094">
        <w:rPr>
          <w:rFonts w:ascii="Arial" w:hAnsi="Arial" w:cs="Arial"/>
          <w:sz w:val="24"/>
          <w:szCs w:val="24"/>
        </w:rPr>
        <w:t xml:space="preserve"> the new </w:t>
      </w:r>
      <w:r w:rsidR="007F68A9">
        <w:rPr>
          <w:rFonts w:ascii="Arial" w:hAnsi="Arial" w:cs="Arial"/>
          <w:sz w:val="24"/>
          <w:szCs w:val="24"/>
        </w:rPr>
        <w:t xml:space="preserve">NDLC </w:t>
      </w:r>
      <w:r w:rsidR="00226C1A" w:rsidRPr="00CF6094">
        <w:rPr>
          <w:rFonts w:ascii="Arial" w:hAnsi="Arial" w:cs="Arial"/>
          <w:sz w:val="24"/>
          <w:szCs w:val="24"/>
        </w:rPr>
        <w:t xml:space="preserve">Chair and </w:t>
      </w:r>
      <w:r w:rsidR="006D26A6" w:rsidRPr="00CF6094">
        <w:rPr>
          <w:rFonts w:ascii="Arial" w:hAnsi="Arial" w:cs="Arial"/>
          <w:sz w:val="24"/>
          <w:szCs w:val="24"/>
        </w:rPr>
        <w:t>for</w:t>
      </w:r>
      <w:r w:rsidR="00226C1A" w:rsidRPr="00CF6094">
        <w:rPr>
          <w:rFonts w:ascii="Arial" w:hAnsi="Arial" w:cs="Arial"/>
          <w:sz w:val="24"/>
          <w:szCs w:val="24"/>
        </w:rPr>
        <w:t xml:space="preserve"> </w:t>
      </w:r>
      <w:r w:rsidR="00546B01">
        <w:rPr>
          <w:rFonts w:ascii="Arial" w:hAnsi="Arial" w:cs="Arial"/>
          <w:sz w:val="24"/>
          <w:szCs w:val="24"/>
        </w:rPr>
        <w:t>GB</w:t>
      </w:r>
      <w:r w:rsidR="00546B01" w:rsidRPr="00CF6094">
        <w:rPr>
          <w:rFonts w:ascii="Arial" w:hAnsi="Arial" w:cs="Arial"/>
          <w:sz w:val="24"/>
          <w:szCs w:val="24"/>
        </w:rPr>
        <w:t xml:space="preserve"> </w:t>
      </w:r>
      <w:r w:rsidR="006D26A6" w:rsidRPr="00CF6094">
        <w:rPr>
          <w:rFonts w:ascii="Arial" w:hAnsi="Arial" w:cs="Arial"/>
          <w:sz w:val="24"/>
          <w:szCs w:val="24"/>
        </w:rPr>
        <w:t>to</w:t>
      </w:r>
      <w:r w:rsidR="007F68A9">
        <w:rPr>
          <w:rFonts w:ascii="Arial" w:hAnsi="Arial" w:cs="Arial"/>
          <w:sz w:val="24"/>
          <w:szCs w:val="24"/>
        </w:rPr>
        <w:t xml:space="preserve"> take up position as </w:t>
      </w:r>
      <w:r w:rsidR="00226C1A" w:rsidRPr="00CF6094">
        <w:rPr>
          <w:rFonts w:ascii="Arial" w:hAnsi="Arial" w:cs="Arial"/>
          <w:sz w:val="24"/>
          <w:szCs w:val="24"/>
        </w:rPr>
        <w:t>new Vice Chair</w:t>
      </w:r>
      <w:r w:rsidR="007E34DA">
        <w:rPr>
          <w:rFonts w:ascii="Arial" w:hAnsi="Arial" w:cs="Arial"/>
          <w:sz w:val="24"/>
          <w:szCs w:val="24"/>
        </w:rPr>
        <w:t xml:space="preserve">. The appointments </w:t>
      </w:r>
      <w:r w:rsidR="00546B01">
        <w:rPr>
          <w:rFonts w:ascii="Arial" w:hAnsi="Arial" w:cs="Arial"/>
          <w:sz w:val="24"/>
          <w:szCs w:val="24"/>
        </w:rPr>
        <w:t xml:space="preserve">were approved by the </w:t>
      </w:r>
      <w:r w:rsidR="007E34DA">
        <w:rPr>
          <w:rFonts w:ascii="Arial" w:hAnsi="Arial" w:cs="Arial"/>
          <w:sz w:val="24"/>
          <w:szCs w:val="24"/>
        </w:rPr>
        <w:t>Cabinet Secretary</w:t>
      </w:r>
      <w:r w:rsidR="00546B01">
        <w:rPr>
          <w:rFonts w:ascii="Arial" w:hAnsi="Arial" w:cs="Arial"/>
          <w:sz w:val="24"/>
          <w:szCs w:val="24"/>
        </w:rPr>
        <w:t xml:space="preserve"> for Education.</w:t>
      </w:r>
      <w:r w:rsidR="007E34DA">
        <w:rPr>
          <w:rFonts w:ascii="Arial" w:hAnsi="Arial" w:cs="Arial"/>
          <w:sz w:val="24"/>
          <w:szCs w:val="24"/>
        </w:rPr>
        <w:t xml:space="preserve"> </w:t>
      </w:r>
      <w:r w:rsidR="007E34DA" w:rsidRPr="007F68A9">
        <w:rPr>
          <w:rFonts w:ascii="Arial" w:hAnsi="Arial" w:cs="Arial"/>
          <w:sz w:val="24"/>
          <w:szCs w:val="24"/>
        </w:rPr>
        <w:t xml:space="preserve"> </w:t>
      </w:r>
      <w:r w:rsidR="007E34DA">
        <w:rPr>
          <w:rFonts w:ascii="Arial" w:hAnsi="Arial" w:cs="Arial"/>
          <w:sz w:val="24"/>
          <w:szCs w:val="24"/>
        </w:rPr>
        <w:t xml:space="preserve"> </w:t>
      </w:r>
      <w:r w:rsidR="007F68A9">
        <w:rPr>
          <w:rFonts w:ascii="Arial" w:hAnsi="Arial" w:cs="Arial"/>
          <w:sz w:val="24"/>
          <w:szCs w:val="24"/>
        </w:rPr>
        <w:t xml:space="preserve"> </w:t>
      </w:r>
    </w:p>
    <w:p w:rsidR="001E66EF" w:rsidRPr="00CF6094" w:rsidRDefault="001A05A6" w:rsidP="001A05A6">
      <w:pPr>
        <w:ind w:left="709" w:hanging="709"/>
        <w:rPr>
          <w:rFonts w:ascii="Arial" w:hAnsi="Arial" w:cs="Arial"/>
          <w:b/>
          <w:sz w:val="24"/>
          <w:szCs w:val="24"/>
        </w:rPr>
      </w:pPr>
      <w:r w:rsidRPr="00CF6094">
        <w:rPr>
          <w:rFonts w:ascii="Arial" w:hAnsi="Arial" w:cs="Arial"/>
          <w:b/>
          <w:sz w:val="24"/>
          <w:szCs w:val="24"/>
        </w:rPr>
        <w:t>2.</w:t>
      </w:r>
      <w:r w:rsidRPr="00CF6094">
        <w:rPr>
          <w:rFonts w:ascii="Arial" w:hAnsi="Arial" w:cs="Arial"/>
          <w:b/>
          <w:sz w:val="24"/>
          <w:szCs w:val="24"/>
        </w:rPr>
        <w:tab/>
        <w:t xml:space="preserve">Chair feedback from meeting with Cabinet Secretary for Education </w:t>
      </w:r>
      <w:r w:rsidR="00546B01">
        <w:rPr>
          <w:rFonts w:ascii="Arial" w:hAnsi="Arial" w:cs="Arial"/>
          <w:b/>
          <w:sz w:val="24"/>
          <w:szCs w:val="24"/>
        </w:rPr>
        <w:t xml:space="preserve">(28 February) </w:t>
      </w:r>
      <w:r w:rsidRPr="00CF6094">
        <w:rPr>
          <w:rFonts w:ascii="Arial" w:hAnsi="Arial" w:cs="Arial"/>
          <w:b/>
          <w:sz w:val="24"/>
          <w:szCs w:val="24"/>
        </w:rPr>
        <w:t>- Chris Britten</w:t>
      </w:r>
    </w:p>
    <w:p w:rsidR="006D26A6" w:rsidRPr="00CF6094" w:rsidRDefault="006D26A6" w:rsidP="001A05A6">
      <w:pPr>
        <w:ind w:left="709" w:hanging="709"/>
        <w:rPr>
          <w:rFonts w:ascii="Arial" w:hAnsi="Arial" w:cs="Arial"/>
          <w:sz w:val="24"/>
          <w:szCs w:val="24"/>
        </w:rPr>
      </w:pPr>
      <w:r w:rsidRPr="00CF6094">
        <w:rPr>
          <w:rFonts w:ascii="Arial" w:hAnsi="Arial" w:cs="Arial"/>
          <w:sz w:val="24"/>
          <w:szCs w:val="24"/>
        </w:rPr>
        <w:t>2.1</w:t>
      </w:r>
      <w:r w:rsidRPr="00CF6094">
        <w:rPr>
          <w:rFonts w:ascii="Arial" w:hAnsi="Arial" w:cs="Arial"/>
          <w:sz w:val="24"/>
          <w:szCs w:val="24"/>
        </w:rPr>
        <w:tab/>
        <w:t>CB reported from the meeting with the Cabinet Secretary for Education that the Council should be more pro</w:t>
      </w:r>
      <w:r w:rsidR="006164AA" w:rsidRPr="00CF6094">
        <w:rPr>
          <w:rFonts w:ascii="Arial" w:hAnsi="Arial" w:cs="Arial"/>
          <w:sz w:val="24"/>
          <w:szCs w:val="24"/>
        </w:rPr>
        <w:t>-</w:t>
      </w:r>
      <w:r w:rsidRPr="00CF6094">
        <w:rPr>
          <w:rFonts w:ascii="Arial" w:hAnsi="Arial" w:cs="Arial"/>
          <w:color w:val="000000" w:themeColor="text1"/>
          <w:sz w:val="24"/>
          <w:szCs w:val="24"/>
        </w:rPr>
        <w:t xml:space="preserve">active </w:t>
      </w:r>
      <w:r w:rsidR="006164AA" w:rsidRPr="00CF6094">
        <w:rPr>
          <w:rFonts w:ascii="Arial" w:hAnsi="Arial" w:cs="Arial"/>
          <w:color w:val="000000" w:themeColor="text1"/>
          <w:sz w:val="24"/>
          <w:szCs w:val="24"/>
        </w:rPr>
        <w:t xml:space="preserve">in delivering on the </w:t>
      </w:r>
      <w:hyperlink r:id="rId10" w:history="1">
        <w:r w:rsidR="006164AA" w:rsidRPr="00CF6094">
          <w:rPr>
            <w:rStyle w:val="Hyperlink"/>
            <w:rFonts w:ascii="Arial" w:hAnsi="Arial" w:cs="Arial"/>
            <w:color w:val="000000" w:themeColor="text1"/>
            <w:sz w:val="24"/>
            <w:szCs w:val="24"/>
            <w:u w:val="none"/>
          </w:rPr>
          <w:t>Digital Competence Framework</w:t>
        </w:r>
      </w:hyperlink>
      <w:r w:rsidR="006164AA" w:rsidRPr="00CF6094">
        <w:rPr>
          <w:rFonts w:ascii="Arial" w:hAnsi="Arial" w:cs="Arial"/>
          <w:color w:val="000000" w:themeColor="text1"/>
          <w:sz w:val="24"/>
          <w:szCs w:val="24"/>
        </w:rPr>
        <w:t xml:space="preserve"> </w:t>
      </w:r>
      <w:r w:rsidR="00A070BF">
        <w:rPr>
          <w:rFonts w:ascii="Arial" w:hAnsi="Arial" w:cs="Arial"/>
          <w:color w:val="000000" w:themeColor="text1"/>
          <w:sz w:val="24"/>
          <w:szCs w:val="24"/>
        </w:rPr>
        <w:t>(DCF)</w:t>
      </w:r>
      <w:r w:rsidR="00546B01">
        <w:rPr>
          <w:rFonts w:ascii="Arial" w:hAnsi="Arial" w:cs="Arial"/>
          <w:color w:val="000000" w:themeColor="text1"/>
          <w:sz w:val="24"/>
          <w:szCs w:val="24"/>
        </w:rPr>
        <w:t xml:space="preserve"> </w:t>
      </w:r>
      <w:r w:rsidRPr="00CF6094">
        <w:rPr>
          <w:rFonts w:ascii="Arial" w:hAnsi="Arial" w:cs="Arial"/>
          <w:color w:val="000000" w:themeColor="text1"/>
          <w:sz w:val="24"/>
          <w:szCs w:val="24"/>
        </w:rPr>
        <w:t xml:space="preserve">leading up </w:t>
      </w:r>
      <w:r w:rsidRPr="00CF6094">
        <w:rPr>
          <w:rFonts w:ascii="Arial" w:hAnsi="Arial" w:cs="Arial"/>
          <w:sz w:val="24"/>
          <w:szCs w:val="24"/>
        </w:rPr>
        <w:t xml:space="preserve">to the new </w:t>
      </w:r>
      <w:r w:rsidR="006164AA" w:rsidRPr="00CF6094">
        <w:rPr>
          <w:rFonts w:ascii="Arial" w:hAnsi="Arial" w:cs="Arial"/>
          <w:sz w:val="24"/>
          <w:szCs w:val="24"/>
        </w:rPr>
        <w:t xml:space="preserve">draft school </w:t>
      </w:r>
      <w:r w:rsidRPr="00CF6094">
        <w:rPr>
          <w:rFonts w:ascii="Arial" w:hAnsi="Arial" w:cs="Arial"/>
          <w:sz w:val="24"/>
          <w:szCs w:val="24"/>
        </w:rPr>
        <w:t>curriculum in 2019</w:t>
      </w:r>
      <w:r w:rsidR="006164AA" w:rsidRPr="00CF6094">
        <w:rPr>
          <w:rFonts w:ascii="Arial" w:hAnsi="Arial" w:cs="Arial"/>
          <w:sz w:val="24"/>
          <w:szCs w:val="24"/>
        </w:rPr>
        <w:t>.</w:t>
      </w:r>
    </w:p>
    <w:p w:rsidR="004039C6" w:rsidRPr="00CF6094" w:rsidRDefault="006164AA" w:rsidP="001A05A6">
      <w:pPr>
        <w:ind w:left="709" w:hanging="709"/>
        <w:rPr>
          <w:rFonts w:ascii="Arial" w:hAnsi="Arial" w:cs="Arial"/>
          <w:sz w:val="24"/>
          <w:szCs w:val="24"/>
        </w:rPr>
      </w:pPr>
      <w:r w:rsidRPr="00CF6094">
        <w:rPr>
          <w:rFonts w:ascii="Arial" w:hAnsi="Arial" w:cs="Arial"/>
          <w:sz w:val="24"/>
          <w:szCs w:val="24"/>
        </w:rPr>
        <w:t>2.2</w:t>
      </w:r>
      <w:r w:rsidRPr="00CF6094">
        <w:rPr>
          <w:rFonts w:ascii="Arial" w:hAnsi="Arial" w:cs="Arial"/>
          <w:sz w:val="24"/>
          <w:szCs w:val="24"/>
        </w:rPr>
        <w:tab/>
      </w:r>
      <w:r w:rsidR="00DE7F91" w:rsidRPr="00CF6094">
        <w:rPr>
          <w:rFonts w:ascii="Arial" w:hAnsi="Arial" w:cs="Arial"/>
          <w:sz w:val="24"/>
          <w:szCs w:val="24"/>
        </w:rPr>
        <w:t>CB confirmed that according to the NDLC Terms of Reference</w:t>
      </w:r>
      <w:r w:rsidR="004039C6" w:rsidRPr="00CF6094">
        <w:rPr>
          <w:rFonts w:ascii="Arial" w:hAnsi="Arial" w:cs="Arial"/>
          <w:sz w:val="24"/>
          <w:szCs w:val="24"/>
        </w:rPr>
        <w:t xml:space="preserve"> for Welsh Government public appointments, serving members would have </w:t>
      </w:r>
      <w:r w:rsidR="00FE250B">
        <w:rPr>
          <w:rFonts w:ascii="Arial" w:hAnsi="Arial" w:cs="Arial"/>
          <w:sz w:val="24"/>
          <w:szCs w:val="24"/>
        </w:rPr>
        <w:t xml:space="preserve">the opportunity to </w:t>
      </w:r>
      <w:r w:rsidR="004039C6" w:rsidRPr="00CF6094">
        <w:rPr>
          <w:rFonts w:ascii="Arial" w:hAnsi="Arial" w:cs="Arial"/>
          <w:sz w:val="24"/>
          <w:szCs w:val="24"/>
        </w:rPr>
        <w:t xml:space="preserve">reapply if they wish to continue as appointed members of the Council. </w:t>
      </w:r>
    </w:p>
    <w:p w:rsidR="00A91E48" w:rsidRPr="00CF6094" w:rsidRDefault="004039C6" w:rsidP="00CF6094">
      <w:pPr>
        <w:pStyle w:val="ListParagraph"/>
        <w:rPr>
          <w:rFonts w:ascii="Arial" w:hAnsi="Arial" w:cs="Arial"/>
          <w:b/>
          <w:sz w:val="24"/>
          <w:szCs w:val="24"/>
        </w:rPr>
      </w:pPr>
      <w:r w:rsidRPr="00CF6094">
        <w:rPr>
          <w:rFonts w:ascii="Arial" w:hAnsi="Arial" w:cs="Arial"/>
          <w:b/>
          <w:sz w:val="24"/>
          <w:szCs w:val="24"/>
        </w:rPr>
        <w:t xml:space="preserve">Action: </w:t>
      </w:r>
      <w:r w:rsidR="004F1D5F">
        <w:rPr>
          <w:rFonts w:ascii="Arial" w:hAnsi="Arial" w:cs="Arial"/>
          <w:b/>
          <w:sz w:val="24"/>
          <w:szCs w:val="24"/>
        </w:rPr>
        <w:t xml:space="preserve">NDLC Chair to contact </w:t>
      </w:r>
      <w:r w:rsidRPr="00CF6094">
        <w:rPr>
          <w:rFonts w:ascii="Arial" w:hAnsi="Arial" w:cs="Arial"/>
          <w:b/>
          <w:sz w:val="24"/>
          <w:szCs w:val="24"/>
        </w:rPr>
        <w:t xml:space="preserve">NDLC members </w:t>
      </w:r>
      <w:r w:rsidR="004F1D5F">
        <w:rPr>
          <w:rFonts w:ascii="Arial" w:hAnsi="Arial" w:cs="Arial"/>
          <w:b/>
          <w:sz w:val="24"/>
          <w:szCs w:val="24"/>
        </w:rPr>
        <w:t>to ascertain if they’d like to extend their appointment in accordance with the</w:t>
      </w:r>
      <w:r w:rsidR="00A91E48" w:rsidRPr="00CF6094">
        <w:rPr>
          <w:rFonts w:ascii="Arial" w:hAnsi="Arial" w:cs="Arial"/>
          <w:b/>
          <w:sz w:val="24"/>
          <w:szCs w:val="24"/>
        </w:rPr>
        <w:t xml:space="preserve"> Welsh Government Public Appointments</w:t>
      </w:r>
      <w:r w:rsidR="004F1D5F">
        <w:rPr>
          <w:rFonts w:ascii="Arial" w:hAnsi="Arial" w:cs="Arial"/>
          <w:b/>
          <w:sz w:val="24"/>
          <w:szCs w:val="24"/>
        </w:rPr>
        <w:t xml:space="preserve"> process</w:t>
      </w:r>
      <w:r w:rsidR="00A91E48" w:rsidRPr="00CF6094">
        <w:rPr>
          <w:rFonts w:ascii="Arial" w:hAnsi="Arial" w:cs="Arial"/>
          <w:b/>
          <w:sz w:val="24"/>
          <w:szCs w:val="24"/>
        </w:rPr>
        <w:t>.</w:t>
      </w:r>
    </w:p>
    <w:p w:rsidR="00FC1775" w:rsidRPr="00CF6094" w:rsidRDefault="00CF6094" w:rsidP="00CF6094">
      <w:pPr>
        <w:rPr>
          <w:rFonts w:ascii="Arial" w:hAnsi="Arial" w:cs="Arial"/>
          <w:b/>
          <w:sz w:val="24"/>
          <w:szCs w:val="24"/>
        </w:rPr>
      </w:pPr>
      <w:r w:rsidRPr="00CF6094">
        <w:rPr>
          <w:rFonts w:ascii="Arial" w:hAnsi="Arial" w:cs="Arial"/>
          <w:b/>
          <w:sz w:val="24"/>
          <w:szCs w:val="24"/>
        </w:rPr>
        <w:t>3.</w:t>
      </w:r>
      <w:r w:rsidRPr="00CF6094">
        <w:rPr>
          <w:rFonts w:ascii="Arial" w:hAnsi="Arial" w:cs="Arial"/>
          <w:b/>
          <w:sz w:val="24"/>
          <w:szCs w:val="24"/>
        </w:rPr>
        <w:tab/>
      </w:r>
      <w:r w:rsidR="001A05A6" w:rsidRPr="00CF6094">
        <w:rPr>
          <w:rFonts w:ascii="Arial" w:hAnsi="Arial" w:cs="Arial"/>
          <w:b/>
          <w:sz w:val="24"/>
          <w:szCs w:val="24"/>
        </w:rPr>
        <w:t>Review draft vision and agree next steps - Chris Britten / Ruth Meadows</w:t>
      </w:r>
    </w:p>
    <w:p w:rsidR="002110CB" w:rsidRPr="00CF6094" w:rsidRDefault="00044183" w:rsidP="00497123">
      <w:pPr>
        <w:ind w:left="709" w:hanging="709"/>
        <w:rPr>
          <w:rFonts w:ascii="Arial" w:hAnsi="Arial" w:cs="Arial"/>
          <w:sz w:val="24"/>
          <w:szCs w:val="24"/>
        </w:rPr>
      </w:pPr>
      <w:r>
        <w:rPr>
          <w:rFonts w:ascii="Arial" w:hAnsi="Arial" w:cs="Arial"/>
          <w:sz w:val="24"/>
          <w:szCs w:val="24"/>
        </w:rPr>
        <w:t>3.1</w:t>
      </w:r>
      <w:r w:rsidR="00FF7401" w:rsidRPr="00CF6094">
        <w:rPr>
          <w:rFonts w:ascii="Arial" w:hAnsi="Arial" w:cs="Arial"/>
          <w:sz w:val="24"/>
          <w:szCs w:val="24"/>
        </w:rPr>
        <w:tab/>
      </w:r>
      <w:r w:rsidR="008F37BC" w:rsidRPr="00CF6094">
        <w:rPr>
          <w:rFonts w:ascii="Arial" w:hAnsi="Arial" w:cs="Arial"/>
          <w:sz w:val="24"/>
          <w:szCs w:val="24"/>
        </w:rPr>
        <w:t xml:space="preserve">CB outlined </w:t>
      </w:r>
      <w:r w:rsidR="00A91E48" w:rsidRPr="00CF6094">
        <w:rPr>
          <w:rFonts w:ascii="Arial" w:hAnsi="Arial" w:cs="Arial"/>
          <w:sz w:val="24"/>
          <w:szCs w:val="24"/>
        </w:rPr>
        <w:t>the Remit Paper 2017 – 2020</w:t>
      </w:r>
      <w:r w:rsidR="008F37BC" w:rsidRPr="00CF6094">
        <w:rPr>
          <w:rFonts w:ascii="Arial" w:hAnsi="Arial" w:cs="Arial"/>
          <w:sz w:val="24"/>
          <w:szCs w:val="24"/>
        </w:rPr>
        <w:t xml:space="preserve"> Discussion Paper.</w:t>
      </w:r>
      <w:r w:rsidR="00A91E48" w:rsidRPr="00CF6094">
        <w:rPr>
          <w:rFonts w:ascii="Arial" w:hAnsi="Arial" w:cs="Arial"/>
          <w:sz w:val="24"/>
          <w:szCs w:val="24"/>
        </w:rPr>
        <w:t xml:space="preserve"> </w:t>
      </w:r>
    </w:p>
    <w:p w:rsidR="00497123" w:rsidRPr="00CF6094" w:rsidRDefault="00044183" w:rsidP="002110CB">
      <w:pPr>
        <w:ind w:left="709" w:hanging="709"/>
        <w:rPr>
          <w:rFonts w:ascii="Arial" w:hAnsi="Arial" w:cs="Arial"/>
          <w:sz w:val="24"/>
          <w:szCs w:val="24"/>
        </w:rPr>
      </w:pPr>
      <w:r>
        <w:rPr>
          <w:rFonts w:ascii="Arial" w:hAnsi="Arial" w:cs="Arial"/>
          <w:sz w:val="24"/>
          <w:szCs w:val="24"/>
        </w:rPr>
        <w:lastRenderedPageBreak/>
        <w:t>3.2</w:t>
      </w:r>
      <w:r w:rsidR="002110CB" w:rsidRPr="00CF6094">
        <w:rPr>
          <w:rFonts w:ascii="Arial" w:hAnsi="Arial" w:cs="Arial"/>
          <w:sz w:val="24"/>
          <w:szCs w:val="24"/>
        </w:rPr>
        <w:tab/>
      </w:r>
      <w:r w:rsidR="002110CB" w:rsidRPr="00CF6094">
        <w:rPr>
          <w:rFonts w:ascii="Arial" w:hAnsi="Arial" w:cs="Arial"/>
          <w:sz w:val="24"/>
          <w:szCs w:val="24"/>
        </w:rPr>
        <w:tab/>
      </w:r>
      <w:r w:rsidR="008F37BC" w:rsidRPr="00CF6094">
        <w:rPr>
          <w:rFonts w:ascii="Arial" w:hAnsi="Arial" w:cs="Arial"/>
          <w:sz w:val="24"/>
          <w:szCs w:val="24"/>
        </w:rPr>
        <w:t xml:space="preserve">It was </w:t>
      </w:r>
      <w:r w:rsidR="00736673" w:rsidRPr="00CF6094">
        <w:rPr>
          <w:rFonts w:ascii="Arial" w:hAnsi="Arial" w:cs="Arial"/>
          <w:sz w:val="24"/>
          <w:szCs w:val="24"/>
        </w:rPr>
        <w:t>decided</w:t>
      </w:r>
      <w:r w:rsidR="008F37BC" w:rsidRPr="00CF6094">
        <w:rPr>
          <w:rFonts w:ascii="Arial" w:hAnsi="Arial" w:cs="Arial"/>
          <w:sz w:val="24"/>
          <w:szCs w:val="24"/>
        </w:rPr>
        <w:t xml:space="preserve"> by the Council </w:t>
      </w:r>
      <w:r w:rsidR="006F3D06">
        <w:rPr>
          <w:rFonts w:ascii="Arial" w:hAnsi="Arial" w:cs="Arial"/>
          <w:sz w:val="24"/>
          <w:szCs w:val="24"/>
        </w:rPr>
        <w:t xml:space="preserve">that </w:t>
      </w:r>
      <w:r w:rsidR="008F37BC" w:rsidRPr="00CF6094">
        <w:rPr>
          <w:rFonts w:ascii="Arial" w:hAnsi="Arial" w:cs="Arial"/>
          <w:sz w:val="24"/>
          <w:szCs w:val="24"/>
        </w:rPr>
        <w:t xml:space="preserve">the NDLC through its outward facing role </w:t>
      </w:r>
      <w:r w:rsidR="0012183A" w:rsidRPr="00CF6094">
        <w:rPr>
          <w:rFonts w:ascii="Arial" w:hAnsi="Arial" w:cs="Arial"/>
          <w:sz w:val="24"/>
          <w:szCs w:val="24"/>
        </w:rPr>
        <w:t xml:space="preserve">and advocates for </w:t>
      </w:r>
      <w:r w:rsidR="00FF7401" w:rsidRPr="00CF6094">
        <w:rPr>
          <w:rFonts w:ascii="Arial" w:hAnsi="Arial" w:cs="Arial"/>
          <w:sz w:val="24"/>
          <w:szCs w:val="24"/>
        </w:rPr>
        <w:t xml:space="preserve">digital learning in Wales </w:t>
      </w:r>
      <w:r w:rsidR="008F37BC" w:rsidRPr="00CF6094">
        <w:rPr>
          <w:rFonts w:ascii="Arial" w:hAnsi="Arial" w:cs="Arial"/>
          <w:sz w:val="24"/>
          <w:szCs w:val="24"/>
        </w:rPr>
        <w:t>should be more visible in communicating developments to stakeholders</w:t>
      </w:r>
      <w:r w:rsidR="00FF7401" w:rsidRPr="00CF6094">
        <w:rPr>
          <w:rFonts w:ascii="Arial" w:hAnsi="Arial" w:cs="Arial"/>
          <w:sz w:val="24"/>
          <w:szCs w:val="24"/>
        </w:rPr>
        <w:t>. As well as</w:t>
      </w:r>
      <w:r w:rsidR="000F1281" w:rsidRPr="00CF6094">
        <w:rPr>
          <w:rFonts w:ascii="Arial" w:hAnsi="Arial" w:cs="Arial"/>
          <w:sz w:val="24"/>
          <w:szCs w:val="24"/>
        </w:rPr>
        <w:t xml:space="preserve"> utilising </w:t>
      </w:r>
      <w:r w:rsidR="00FF7401" w:rsidRPr="00CF6094">
        <w:rPr>
          <w:rFonts w:ascii="Arial" w:hAnsi="Arial" w:cs="Arial"/>
          <w:sz w:val="24"/>
          <w:szCs w:val="24"/>
        </w:rPr>
        <w:t>Hwb, the Welsh Government’s key strategic digital channel, it was discussed whether</w:t>
      </w:r>
      <w:r w:rsidR="006F3D06">
        <w:rPr>
          <w:rFonts w:ascii="Arial" w:hAnsi="Arial" w:cs="Arial"/>
          <w:sz w:val="24"/>
          <w:szCs w:val="24"/>
        </w:rPr>
        <w:t xml:space="preserve"> digital</w:t>
      </w:r>
      <w:r w:rsidR="00FF7401" w:rsidRPr="00CF6094">
        <w:rPr>
          <w:rFonts w:ascii="Arial" w:hAnsi="Arial" w:cs="Arial"/>
          <w:sz w:val="24"/>
          <w:szCs w:val="24"/>
        </w:rPr>
        <w:t xml:space="preserve"> resources </w:t>
      </w:r>
      <w:r w:rsidR="000F1281" w:rsidRPr="00CF6094">
        <w:rPr>
          <w:rFonts w:ascii="Arial" w:hAnsi="Arial" w:cs="Arial"/>
          <w:sz w:val="24"/>
          <w:szCs w:val="24"/>
        </w:rPr>
        <w:t xml:space="preserve">such as the </w:t>
      </w:r>
      <w:r w:rsidR="008F37BC" w:rsidRPr="00CF6094">
        <w:rPr>
          <w:rFonts w:ascii="Arial" w:hAnsi="Arial" w:cs="Arial"/>
          <w:sz w:val="24"/>
          <w:szCs w:val="24"/>
        </w:rPr>
        <w:t>Dysg Post-11 and Pre-11</w:t>
      </w:r>
      <w:r w:rsidR="006F3D06">
        <w:rPr>
          <w:rFonts w:ascii="Arial" w:hAnsi="Arial" w:cs="Arial"/>
          <w:sz w:val="24"/>
          <w:szCs w:val="24"/>
        </w:rPr>
        <w:t>, the</w:t>
      </w:r>
      <w:r w:rsidR="008F37BC" w:rsidRPr="00CF6094">
        <w:rPr>
          <w:rFonts w:ascii="Arial" w:hAnsi="Arial" w:cs="Arial"/>
          <w:sz w:val="24"/>
          <w:szCs w:val="24"/>
        </w:rPr>
        <w:t xml:space="preserve"> Welsh Government's official education and skills newsletters</w:t>
      </w:r>
      <w:r w:rsidR="006F3D06">
        <w:rPr>
          <w:rFonts w:ascii="Arial" w:hAnsi="Arial" w:cs="Arial"/>
          <w:sz w:val="24"/>
          <w:szCs w:val="24"/>
        </w:rPr>
        <w:t xml:space="preserve"> should be</w:t>
      </w:r>
      <w:r w:rsidR="003164D5" w:rsidRPr="00CF6094">
        <w:rPr>
          <w:rFonts w:ascii="Arial" w:hAnsi="Arial" w:cs="Arial"/>
          <w:sz w:val="24"/>
          <w:szCs w:val="24"/>
        </w:rPr>
        <w:t xml:space="preserve"> </w:t>
      </w:r>
      <w:r w:rsidR="006F3D06">
        <w:rPr>
          <w:rFonts w:ascii="Arial" w:hAnsi="Arial" w:cs="Arial"/>
          <w:sz w:val="24"/>
          <w:szCs w:val="24"/>
        </w:rPr>
        <w:t>utilised and</w:t>
      </w:r>
      <w:r w:rsidR="003164D5" w:rsidRPr="00CF6094">
        <w:rPr>
          <w:rFonts w:ascii="Arial" w:hAnsi="Arial" w:cs="Arial"/>
          <w:sz w:val="24"/>
          <w:szCs w:val="24"/>
        </w:rPr>
        <w:t xml:space="preserve"> a blog for </w:t>
      </w:r>
      <w:r w:rsidR="00497123" w:rsidRPr="00CF6094">
        <w:rPr>
          <w:rFonts w:ascii="Arial" w:hAnsi="Arial" w:cs="Arial"/>
          <w:sz w:val="24"/>
          <w:szCs w:val="24"/>
        </w:rPr>
        <w:t>digital strategy</w:t>
      </w:r>
      <w:r w:rsidR="006F3D06">
        <w:rPr>
          <w:rFonts w:ascii="Arial" w:hAnsi="Arial" w:cs="Arial"/>
          <w:sz w:val="24"/>
          <w:szCs w:val="24"/>
        </w:rPr>
        <w:t xml:space="preserve"> could also be launched</w:t>
      </w:r>
      <w:r w:rsidR="00497123" w:rsidRPr="00CF6094">
        <w:rPr>
          <w:rFonts w:ascii="Arial" w:hAnsi="Arial" w:cs="Arial"/>
          <w:sz w:val="24"/>
          <w:szCs w:val="24"/>
        </w:rPr>
        <w:t>.</w:t>
      </w:r>
    </w:p>
    <w:p w:rsidR="00FF7401" w:rsidRPr="00CF6094" w:rsidRDefault="00044183" w:rsidP="00FF7401">
      <w:pPr>
        <w:ind w:left="709" w:hanging="709"/>
        <w:rPr>
          <w:rFonts w:ascii="Arial" w:hAnsi="Arial" w:cs="Arial"/>
          <w:sz w:val="24"/>
          <w:szCs w:val="24"/>
        </w:rPr>
      </w:pPr>
      <w:r>
        <w:rPr>
          <w:rFonts w:ascii="Arial" w:hAnsi="Arial" w:cs="Arial"/>
          <w:sz w:val="24"/>
          <w:szCs w:val="24"/>
        </w:rPr>
        <w:t>3.3</w:t>
      </w:r>
      <w:r w:rsidR="00FF7401" w:rsidRPr="00CF6094">
        <w:rPr>
          <w:rFonts w:ascii="Arial" w:hAnsi="Arial" w:cs="Arial"/>
          <w:sz w:val="24"/>
          <w:szCs w:val="24"/>
        </w:rPr>
        <w:tab/>
        <w:t xml:space="preserve">It was discussed how </w:t>
      </w:r>
      <w:r w:rsidR="006F3D06">
        <w:rPr>
          <w:rFonts w:ascii="Arial" w:hAnsi="Arial" w:cs="Arial"/>
          <w:sz w:val="24"/>
          <w:szCs w:val="24"/>
        </w:rPr>
        <w:t>the</w:t>
      </w:r>
      <w:r w:rsidR="00FF7401" w:rsidRPr="00CF6094">
        <w:rPr>
          <w:rFonts w:ascii="Arial" w:hAnsi="Arial" w:cs="Arial"/>
          <w:sz w:val="24"/>
          <w:szCs w:val="24"/>
        </w:rPr>
        <w:t xml:space="preserve"> </w:t>
      </w:r>
      <w:r w:rsidR="00B73CC5" w:rsidRPr="00CF6094">
        <w:rPr>
          <w:rFonts w:ascii="Arial" w:hAnsi="Arial" w:cs="Arial"/>
          <w:sz w:val="24"/>
          <w:szCs w:val="24"/>
        </w:rPr>
        <w:t xml:space="preserve">(DCF) would be implemented by the Council and as an enabler for the </w:t>
      </w:r>
      <w:r w:rsidR="006F3D06" w:rsidRPr="006F3D06">
        <w:rPr>
          <w:rFonts w:ascii="Arial" w:hAnsi="Arial" w:cs="Arial"/>
          <w:sz w:val="24"/>
          <w:szCs w:val="24"/>
        </w:rPr>
        <w:t xml:space="preserve">Areas of Learning and Experience </w:t>
      </w:r>
      <w:r w:rsidR="006F3D06">
        <w:rPr>
          <w:rFonts w:ascii="Arial" w:hAnsi="Arial" w:cs="Arial"/>
          <w:sz w:val="24"/>
          <w:szCs w:val="24"/>
        </w:rPr>
        <w:t>(AOLE)</w:t>
      </w:r>
      <w:r w:rsidR="00B73CC5" w:rsidRPr="00CF6094">
        <w:rPr>
          <w:rFonts w:ascii="Arial" w:hAnsi="Arial" w:cs="Arial"/>
          <w:sz w:val="24"/>
          <w:szCs w:val="24"/>
        </w:rPr>
        <w:t xml:space="preserve"> and for schools and that a subgroup from the Council could be created to oversee this.</w:t>
      </w:r>
    </w:p>
    <w:p w:rsidR="00FF7401" w:rsidRPr="00CF6094" w:rsidRDefault="00044183" w:rsidP="00FF7401">
      <w:pPr>
        <w:ind w:left="709" w:hanging="709"/>
        <w:rPr>
          <w:rFonts w:ascii="Arial" w:hAnsi="Arial" w:cs="Arial"/>
          <w:sz w:val="24"/>
          <w:szCs w:val="24"/>
        </w:rPr>
      </w:pPr>
      <w:r>
        <w:rPr>
          <w:rFonts w:ascii="Arial" w:hAnsi="Arial" w:cs="Arial"/>
          <w:sz w:val="24"/>
          <w:szCs w:val="24"/>
        </w:rPr>
        <w:t>3.4</w:t>
      </w:r>
      <w:r w:rsidR="00497123" w:rsidRPr="00CF6094">
        <w:rPr>
          <w:rFonts w:ascii="Arial" w:hAnsi="Arial" w:cs="Arial"/>
          <w:sz w:val="24"/>
          <w:szCs w:val="24"/>
        </w:rPr>
        <w:tab/>
        <w:t>CB commented that the DCF currently has the same status as the National Literacy and Numeracy Framework</w:t>
      </w:r>
      <w:r w:rsidR="00262EC8" w:rsidRPr="00CF6094">
        <w:rPr>
          <w:rFonts w:ascii="Arial" w:hAnsi="Arial" w:cs="Arial"/>
          <w:sz w:val="24"/>
          <w:szCs w:val="24"/>
        </w:rPr>
        <w:t xml:space="preserve"> </w:t>
      </w:r>
      <w:r w:rsidR="00FB718C">
        <w:rPr>
          <w:rFonts w:ascii="Arial" w:hAnsi="Arial" w:cs="Arial"/>
          <w:sz w:val="24"/>
          <w:szCs w:val="24"/>
        </w:rPr>
        <w:t xml:space="preserve">(NLF) </w:t>
      </w:r>
      <w:r w:rsidR="00262EC8" w:rsidRPr="00CF6094">
        <w:rPr>
          <w:rFonts w:ascii="Arial" w:hAnsi="Arial" w:cs="Arial"/>
          <w:sz w:val="24"/>
          <w:szCs w:val="24"/>
        </w:rPr>
        <w:t xml:space="preserve">in its cross-curricular responsibilities. The DCF will be measured during the </w:t>
      </w:r>
      <w:r w:rsidR="00657E08" w:rsidRPr="00CF6094">
        <w:rPr>
          <w:rFonts w:ascii="Arial" w:hAnsi="Arial" w:cs="Arial"/>
          <w:sz w:val="24"/>
          <w:szCs w:val="24"/>
        </w:rPr>
        <w:t xml:space="preserve">embedding of </w:t>
      </w:r>
      <w:r w:rsidR="00262EC8" w:rsidRPr="00CF6094">
        <w:rPr>
          <w:rFonts w:ascii="Arial" w:hAnsi="Arial" w:cs="Arial"/>
          <w:sz w:val="24"/>
          <w:szCs w:val="24"/>
        </w:rPr>
        <w:t>sample testing of online tests in September 2018</w:t>
      </w:r>
      <w:r w:rsidR="00657E08" w:rsidRPr="00CF6094">
        <w:rPr>
          <w:rFonts w:ascii="Arial" w:hAnsi="Arial" w:cs="Arial"/>
          <w:sz w:val="24"/>
          <w:szCs w:val="24"/>
        </w:rPr>
        <w:t xml:space="preserve"> when </w:t>
      </w:r>
      <w:r w:rsidR="00262EC8" w:rsidRPr="00CF6094">
        <w:rPr>
          <w:rFonts w:ascii="Arial" w:hAnsi="Arial" w:cs="Arial"/>
          <w:sz w:val="24"/>
          <w:szCs w:val="24"/>
        </w:rPr>
        <w:t xml:space="preserve">NDLC could have a role in contributing to this evidence base and in promoting the DCF across </w:t>
      </w:r>
      <w:r w:rsidR="00657E08" w:rsidRPr="00CF6094">
        <w:rPr>
          <w:rFonts w:ascii="Arial" w:hAnsi="Arial" w:cs="Arial"/>
          <w:sz w:val="24"/>
          <w:szCs w:val="24"/>
        </w:rPr>
        <w:t xml:space="preserve">compulsory and </w:t>
      </w:r>
      <w:r w:rsidR="001325BB" w:rsidRPr="00CF6094">
        <w:rPr>
          <w:rFonts w:ascii="Arial" w:hAnsi="Arial" w:cs="Arial"/>
          <w:sz w:val="24"/>
          <w:szCs w:val="24"/>
        </w:rPr>
        <w:t xml:space="preserve">post-compulsory </w:t>
      </w:r>
      <w:r w:rsidR="00657E08" w:rsidRPr="00CF6094">
        <w:rPr>
          <w:rFonts w:ascii="Arial" w:hAnsi="Arial" w:cs="Arial"/>
          <w:sz w:val="24"/>
          <w:szCs w:val="24"/>
        </w:rPr>
        <w:t xml:space="preserve">education </w:t>
      </w:r>
      <w:r w:rsidR="001325BB" w:rsidRPr="00CF6094">
        <w:rPr>
          <w:rFonts w:ascii="Arial" w:hAnsi="Arial" w:cs="Arial"/>
          <w:sz w:val="24"/>
          <w:szCs w:val="24"/>
        </w:rPr>
        <w:t>and training.</w:t>
      </w:r>
    </w:p>
    <w:p w:rsidR="00262EC8" w:rsidRPr="00CF6094" w:rsidRDefault="00044183" w:rsidP="00FF7401">
      <w:pPr>
        <w:ind w:left="709" w:hanging="709"/>
        <w:rPr>
          <w:rFonts w:ascii="Arial" w:hAnsi="Arial" w:cs="Arial"/>
          <w:sz w:val="24"/>
          <w:szCs w:val="24"/>
        </w:rPr>
      </w:pPr>
      <w:r>
        <w:rPr>
          <w:rFonts w:ascii="Arial" w:hAnsi="Arial" w:cs="Arial"/>
          <w:sz w:val="24"/>
          <w:szCs w:val="24"/>
        </w:rPr>
        <w:t>3.5</w:t>
      </w:r>
      <w:r w:rsidR="00657E08" w:rsidRPr="00CF6094">
        <w:rPr>
          <w:rFonts w:ascii="Arial" w:hAnsi="Arial" w:cs="Arial"/>
          <w:sz w:val="24"/>
          <w:szCs w:val="24"/>
        </w:rPr>
        <w:t xml:space="preserve"> </w:t>
      </w:r>
      <w:r w:rsidR="00657E08" w:rsidRPr="00CF6094">
        <w:rPr>
          <w:rFonts w:ascii="Arial" w:hAnsi="Arial" w:cs="Arial"/>
          <w:sz w:val="24"/>
          <w:szCs w:val="24"/>
        </w:rPr>
        <w:tab/>
        <w:t xml:space="preserve">TG commented that there are three distinct elements to implementing the DCF which include professional learning, curriculum development and working within existing networks. </w:t>
      </w:r>
    </w:p>
    <w:p w:rsidR="00CF6094" w:rsidRPr="00CF6094" w:rsidRDefault="001325BB" w:rsidP="006F3D06">
      <w:pPr>
        <w:ind w:left="709"/>
        <w:rPr>
          <w:rFonts w:ascii="Arial" w:hAnsi="Arial" w:cs="Arial"/>
          <w:b/>
          <w:sz w:val="24"/>
          <w:szCs w:val="24"/>
        </w:rPr>
      </w:pPr>
      <w:r w:rsidRPr="00CF6094">
        <w:rPr>
          <w:rFonts w:ascii="Arial" w:hAnsi="Arial" w:cs="Arial"/>
          <w:b/>
          <w:sz w:val="24"/>
          <w:szCs w:val="24"/>
        </w:rPr>
        <w:t>Action: Amend point 3 and 7 in the Remit Paper 2017 – 2020 Discussion Paper to include Further Education Colleges / Institutions</w:t>
      </w:r>
      <w:r w:rsidR="006F3D06">
        <w:rPr>
          <w:rFonts w:ascii="Arial" w:hAnsi="Arial" w:cs="Arial"/>
          <w:b/>
          <w:sz w:val="24"/>
          <w:szCs w:val="24"/>
        </w:rPr>
        <w:t xml:space="preserve"> and then </w:t>
      </w:r>
      <w:r w:rsidR="00736673" w:rsidRPr="00CF6094">
        <w:rPr>
          <w:rFonts w:ascii="Arial" w:hAnsi="Arial" w:cs="Arial"/>
          <w:b/>
          <w:sz w:val="24"/>
          <w:szCs w:val="24"/>
        </w:rPr>
        <w:t>forward to the Cabinet Secretary for Education.</w:t>
      </w:r>
    </w:p>
    <w:p w:rsidR="00091E14" w:rsidRPr="00CF6094" w:rsidRDefault="001A05A6" w:rsidP="00226C1A">
      <w:pPr>
        <w:ind w:left="709" w:hanging="709"/>
        <w:rPr>
          <w:rFonts w:ascii="Arial" w:hAnsi="Arial" w:cs="Arial"/>
          <w:b/>
          <w:sz w:val="24"/>
          <w:szCs w:val="24"/>
        </w:rPr>
      </w:pPr>
      <w:r w:rsidRPr="00CF6094">
        <w:rPr>
          <w:rFonts w:ascii="Arial" w:hAnsi="Arial" w:cs="Arial"/>
          <w:b/>
          <w:sz w:val="24"/>
          <w:szCs w:val="24"/>
        </w:rPr>
        <w:t>4.</w:t>
      </w:r>
      <w:r w:rsidRPr="00CF6094">
        <w:rPr>
          <w:rFonts w:ascii="Arial" w:hAnsi="Arial" w:cs="Arial"/>
          <w:b/>
          <w:sz w:val="24"/>
          <w:szCs w:val="24"/>
        </w:rPr>
        <w:tab/>
        <w:t>Curriculum Reform/ Digital Competence Framework – update</w:t>
      </w:r>
      <w:r w:rsidR="00226C1A" w:rsidRPr="00CF6094">
        <w:rPr>
          <w:rFonts w:ascii="Arial" w:hAnsi="Arial" w:cs="Arial"/>
          <w:b/>
          <w:sz w:val="24"/>
          <w:szCs w:val="24"/>
        </w:rPr>
        <w:t xml:space="preserve"> - </w:t>
      </w:r>
      <w:r w:rsidRPr="00CF6094">
        <w:rPr>
          <w:rFonts w:ascii="Arial" w:hAnsi="Arial" w:cs="Arial"/>
          <w:b/>
          <w:sz w:val="24"/>
          <w:szCs w:val="24"/>
        </w:rPr>
        <w:t>Ty Golding / Gerard Pitt</w:t>
      </w:r>
    </w:p>
    <w:p w:rsidR="00736673" w:rsidRPr="00CF6094" w:rsidRDefault="00D93563" w:rsidP="00D93563">
      <w:pPr>
        <w:ind w:left="709" w:hanging="709"/>
        <w:rPr>
          <w:rFonts w:ascii="Arial" w:hAnsi="Arial" w:cs="Arial"/>
          <w:sz w:val="24"/>
          <w:szCs w:val="24"/>
        </w:rPr>
      </w:pPr>
      <w:r w:rsidRPr="00CF6094">
        <w:rPr>
          <w:rFonts w:ascii="Arial" w:hAnsi="Arial" w:cs="Arial"/>
          <w:sz w:val="24"/>
          <w:szCs w:val="24"/>
        </w:rPr>
        <w:t>4.1</w:t>
      </w:r>
      <w:r w:rsidRPr="00CF6094">
        <w:rPr>
          <w:rFonts w:ascii="Arial" w:hAnsi="Arial" w:cs="Arial"/>
          <w:sz w:val="24"/>
          <w:szCs w:val="24"/>
        </w:rPr>
        <w:tab/>
      </w:r>
      <w:r w:rsidR="003E4DA3">
        <w:rPr>
          <w:rFonts w:ascii="Arial" w:hAnsi="Arial" w:cs="Arial"/>
          <w:sz w:val="24"/>
          <w:szCs w:val="24"/>
        </w:rPr>
        <w:t>TG announced</w:t>
      </w:r>
      <w:r w:rsidR="00083B6F" w:rsidRPr="00CF6094">
        <w:rPr>
          <w:rFonts w:ascii="Arial" w:hAnsi="Arial" w:cs="Arial"/>
          <w:sz w:val="24"/>
          <w:szCs w:val="24"/>
        </w:rPr>
        <w:t xml:space="preserve"> that </w:t>
      </w:r>
      <w:r w:rsidR="004B6760" w:rsidRPr="00CF6094">
        <w:rPr>
          <w:rFonts w:ascii="Arial" w:hAnsi="Arial" w:cs="Arial"/>
          <w:sz w:val="24"/>
          <w:szCs w:val="24"/>
        </w:rPr>
        <w:t xml:space="preserve">the </w:t>
      </w:r>
      <w:r w:rsidR="003E4DA3">
        <w:rPr>
          <w:rFonts w:ascii="Arial" w:hAnsi="Arial" w:cs="Arial"/>
          <w:sz w:val="24"/>
          <w:szCs w:val="24"/>
        </w:rPr>
        <w:t>Curr</w:t>
      </w:r>
      <w:r w:rsidR="00546B01">
        <w:rPr>
          <w:rFonts w:ascii="Arial" w:hAnsi="Arial" w:cs="Arial"/>
          <w:sz w:val="24"/>
          <w:szCs w:val="24"/>
        </w:rPr>
        <w:t>ic</w:t>
      </w:r>
      <w:r w:rsidR="003E4DA3">
        <w:rPr>
          <w:rFonts w:ascii="Arial" w:hAnsi="Arial" w:cs="Arial"/>
          <w:sz w:val="24"/>
          <w:szCs w:val="24"/>
        </w:rPr>
        <w:t xml:space="preserve">ulum Assessment Group </w:t>
      </w:r>
      <w:r w:rsidR="004B6760" w:rsidRPr="00CF6094">
        <w:rPr>
          <w:rFonts w:ascii="Arial" w:hAnsi="Arial" w:cs="Arial"/>
          <w:sz w:val="24"/>
          <w:szCs w:val="24"/>
        </w:rPr>
        <w:t xml:space="preserve">Progression Framework outcomes </w:t>
      </w:r>
      <w:r w:rsidR="00FE250B">
        <w:rPr>
          <w:rFonts w:ascii="Arial" w:hAnsi="Arial" w:cs="Arial"/>
          <w:sz w:val="24"/>
          <w:szCs w:val="24"/>
        </w:rPr>
        <w:t>will</w:t>
      </w:r>
      <w:r w:rsidR="003E4DA3">
        <w:rPr>
          <w:rFonts w:ascii="Arial" w:hAnsi="Arial" w:cs="Arial"/>
          <w:sz w:val="24"/>
          <w:szCs w:val="24"/>
        </w:rPr>
        <w:t xml:space="preserve"> be published in December 2018/</w:t>
      </w:r>
      <w:r w:rsidR="004B6760" w:rsidRPr="00CF6094">
        <w:rPr>
          <w:rFonts w:ascii="Arial" w:hAnsi="Arial" w:cs="Arial"/>
          <w:sz w:val="24"/>
          <w:szCs w:val="24"/>
        </w:rPr>
        <w:t xml:space="preserve">early January 2019. </w:t>
      </w:r>
    </w:p>
    <w:p w:rsidR="00021DA4" w:rsidRPr="00CF6094" w:rsidRDefault="00D93563" w:rsidP="00D93563">
      <w:pPr>
        <w:ind w:left="709" w:hanging="709"/>
        <w:rPr>
          <w:rFonts w:ascii="Arial" w:hAnsi="Arial" w:cs="Arial"/>
          <w:sz w:val="24"/>
          <w:szCs w:val="24"/>
        </w:rPr>
      </w:pPr>
      <w:r w:rsidRPr="00CF6094">
        <w:rPr>
          <w:rFonts w:ascii="Arial" w:hAnsi="Arial" w:cs="Arial"/>
          <w:sz w:val="24"/>
          <w:szCs w:val="24"/>
        </w:rPr>
        <w:t>4.2</w:t>
      </w:r>
      <w:r w:rsidRPr="00CF6094">
        <w:rPr>
          <w:rFonts w:ascii="Arial" w:hAnsi="Arial" w:cs="Arial"/>
          <w:sz w:val="24"/>
          <w:szCs w:val="24"/>
        </w:rPr>
        <w:tab/>
      </w:r>
      <w:r w:rsidR="00FE250B">
        <w:rPr>
          <w:rFonts w:ascii="Arial" w:hAnsi="Arial" w:cs="Arial"/>
          <w:sz w:val="24"/>
          <w:szCs w:val="24"/>
        </w:rPr>
        <w:t xml:space="preserve">GP </w:t>
      </w:r>
      <w:r w:rsidR="00B06EB7">
        <w:rPr>
          <w:rFonts w:ascii="Arial" w:hAnsi="Arial" w:cs="Arial"/>
          <w:sz w:val="24"/>
          <w:szCs w:val="24"/>
        </w:rPr>
        <w:t>outlined that the coherence G</w:t>
      </w:r>
      <w:r w:rsidRPr="00CF6094">
        <w:rPr>
          <w:rFonts w:ascii="Arial" w:hAnsi="Arial" w:cs="Arial"/>
          <w:sz w:val="24"/>
          <w:szCs w:val="24"/>
        </w:rPr>
        <w:t>roup met in January 2018 to map the DCF and t</w:t>
      </w:r>
      <w:r w:rsidR="004F1D5F">
        <w:rPr>
          <w:rFonts w:ascii="Arial" w:hAnsi="Arial" w:cs="Arial"/>
          <w:sz w:val="24"/>
          <w:szCs w:val="24"/>
        </w:rPr>
        <w:t xml:space="preserve">o discuss how best to embed the DCF into the Science and Technology AOLE.  </w:t>
      </w:r>
      <w:r w:rsidR="00B06EB7">
        <w:rPr>
          <w:rFonts w:ascii="Arial" w:hAnsi="Arial" w:cs="Arial"/>
          <w:sz w:val="24"/>
          <w:szCs w:val="24"/>
        </w:rPr>
        <w:t>The G</w:t>
      </w:r>
      <w:r w:rsidR="004F17DF" w:rsidRPr="00CF6094">
        <w:rPr>
          <w:rFonts w:ascii="Arial" w:hAnsi="Arial" w:cs="Arial"/>
          <w:sz w:val="24"/>
          <w:szCs w:val="24"/>
        </w:rPr>
        <w:t xml:space="preserve">roup also discussed developing a website for the effective implementation of the DCF. </w:t>
      </w:r>
    </w:p>
    <w:p w:rsidR="00021DA4" w:rsidRPr="00CF6094" w:rsidRDefault="00021DA4" w:rsidP="003E4DA3">
      <w:pPr>
        <w:ind w:left="709"/>
        <w:rPr>
          <w:rFonts w:ascii="Arial" w:hAnsi="Arial" w:cs="Arial"/>
          <w:b/>
          <w:sz w:val="24"/>
          <w:szCs w:val="24"/>
        </w:rPr>
      </w:pPr>
      <w:r w:rsidRPr="00CF6094">
        <w:rPr>
          <w:rFonts w:ascii="Arial" w:hAnsi="Arial" w:cs="Arial"/>
          <w:b/>
          <w:sz w:val="24"/>
          <w:szCs w:val="24"/>
        </w:rPr>
        <w:t>Action: GP to contact W</w:t>
      </w:r>
      <w:r w:rsidR="00F66105" w:rsidRPr="00CF6094">
        <w:rPr>
          <w:rFonts w:ascii="Arial" w:hAnsi="Arial" w:cs="Arial"/>
          <w:b/>
          <w:sz w:val="24"/>
          <w:szCs w:val="24"/>
        </w:rPr>
        <w:t xml:space="preserve">elsh </w:t>
      </w:r>
      <w:r w:rsidRPr="00CF6094">
        <w:rPr>
          <w:rFonts w:ascii="Arial" w:hAnsi="Arial" w:cs="Arial"/>
          <w:b/>
          <w:sz w:val="24"/>
          <w:szCs w:val="24"/>
        </w:rPr>
        <w:t>G</w:t>
      </w:r>
      <w:r w:rsidR="00F66105" w:rsidRPr="00CF6094">
        <w:rPr>
          <w:rFonts w:ascii="Arial" w:hAnsi="Arial" w:cs="Arial"/>
          <w:b/>
          <w:sz w:val="24"/>
          <w:szCs w:val="24"/>
        </w:rPr>
        <w:t>overnment</w:t>
      </w:r>
      <w:r w:rsidRPr="00CF6094">
        <w:rPr>
          <w:rFonts w:ascii="Arial" w:hAnsi="Arial" w:cs="Arial"/>
          <w:b/>
          <w:sz w:val="24"/>
          <w:szCs w:val="24"/>
        </w:rPr>
        <w:t xml:space="preserve"> official</w:t>
      </w:r>
      <w:r w:rsidR="00F66105" w:rsidRPr="00CF6094">
        <w:rPr>
          <w:rFonts w:ascii="Arial" w:hAnsi="Arial" w:cs="Arial"/>
          <w:b/>
          <w:sz w:val="24"/>
          <w:szCs w:val="24"/>
        </w:rPr>
        <w:t>s</w:t>
      </w:r>
      <w:r w:rsidRPr="00CF6094">
        <w:rPr>
          <w:rFonts w:ascii="Arial" w:hAnsi="Arial" w:cs="Arial"/>
          <w:b/>
          <w:sz w:val="24"/>
          <w:szCs w:val="24"/>
        </w:rPr>
        <w:t xml:space="preserve"> for dates for developing the Web Group.</w:t>
      </w:r>
    </w:p>
    <w:p w:rsidR="00B76A4E" w:rsidRDefault="00021DA4" w:rsidP="00226C1A">
      <w:pPr>
        <w:ind w:left="709" w:hanging="709"/>
        <w:rPr>
          <w:rFonts w:ascii="Arial" w:hAnsi="Arial" w:cs="Arial"/>
          <w:sz w:val="24"/>
          <w:szCs w:val="24"/>
        </w:rPr>
      </w:pPr>
      <w:r w:rsidRPr="00CF6094">
        <w:rPr>
          <w:rFonts w:ascii="Arial" w:hAnsi="Arial" w:cs="Arial"/>
          <w:sz w:val="24"/>
          <w:szCs w:val="24"/>
        </w:rPr>
        <w:t>4.3</w:t>
      </w:r>
      <w:r w:rsidRPr="00CF6094">
        <w:rPr>
          <w:rFonts w:ascii="Arial" w:hAnsi="Arial" w:cs="Arial"/>
          <w:sz w:val="24"/>
          <w:szCs w:val="24"/>
        </w:rPr>
        <w:tab/>
        <w:t xml:space="preserve">TG commented that the whole digital strategy had to be embedded into the </w:t>
      </w:r>
      <w:r w:rsidR="00FE250B">
        <w:rPr>
          <w:rFonts w:ascii="Arial" w:hAnsi="Arial" w:cs="Arial"/>
          <w:sz w:val="24"/>
          <w:szCs w:val="24"/>
        </w:rPr>
        <w:t>P</w:t>
      </w:r>
      <w:r w:rsidRPr="00CF6094">
        <w:rPr>
          <w:rFonts w:ascii="Arial" w:hAnsi="Arial" w:cs="Arial"/>
          <w:sz w:val="24"/>
          <w:szCs w:val="24"/>
        </w:rPr>
        <w:t xml:space="preserve">rofessional Learning Framework. </w:t>
      </w:r>
      <w:r w:rsidR="00F66105" w:rsidRPr="00CF6094">
        <w:rPr>
          <w:rFonts w:ascii="Arial" w:hAnsi="Arial" w:cs="Arial"/>
          <w:sz w:val="24"/>
          <w:szCs w:val="24"/>
        </w:rPr>
        <w:t>T</w:t>
      </w:r>
      <w:r w:rsidRPr="00CF6094">
        <w:rPr>
          <w:rFonts w:ascii="Arial" w:hAnsi="Arial" w:cs="Arial"/>
          <w:sz w:val="24"/>
          <w:szCs w:val="24"/>
        </w:rPr>
        <w:t xml:space="preserve">he digital </w:t>
      </w:r>
      <w:r w:rsidR="00F036EF" w:rsidRPr="00CF6094">
        <w:rPr>
          <w:rFonts w:ascii="Arial" w:hAnsi="Arial" w:cs="Arial"/>
          <w:sz w:val="24"/>
          <w:szCs w:val="24"/>
        </w:rPr>
        <w:t>pioneers’</w:t>
      </w:r>
      <w:r w:rsidRPr="00CF6094">
        <w:rPr>
          <w:rFonts w:ascii="Arial" w:hAnsi="Arial" w:cs="Arial"/>
          <w:sz w:val="24"/>
          <w:szCs w:val="24"/>
        </w:rPr>
        <w:t xml:space="preserve"> rol</w:t>
      </w:r>
      <w:r w:rsidR="00404766">
        <w:rPr>
          <w:rFonts w:ascii="Arial" w:hAnsi="Arial" w:cs="Arial"/>
          <w:sz w:val="24"/>
          <w:szCs w:val="24"/>
        </w:rPr>
        <w:t xml:space="preserve">e had changed and that the Regional Education </w:t>
      </w:r>
      <w:r w:rsidR="00546B01">
        <w:rPr>
          <w:rFonts w:ascii="Arial" w:hAnsi="Arial" w:cs="Arial"/>
          <w:sz w:val="24"/>
          <w:szCs w:val="24"/>
        </w:rPr>
        <w:t>Consortia</w:t>
      </w:r>
      <w:r w:rsidR="00546B01" w:rsidRPr="00CF6094">
        <w:rPr>
          <w:rFonts w:ascii="Arial" w:hAnsi="Arial" w:cs="Arial"/>
          <w:sz w:val="24"/>
          <w:szCs w:val="24"/>
        </w:rPr>
        <w:t xml:space="preserve"> </w:t>
      </w:r>
      <w:r w:rsidRPr="00CF6094">
        <w:rPr>
          <w:rFonts w:ascii="Arial" w:hAnsi="Arial" w:cs="Arial"/>
          <w:sz w:val="24"/>
          <w:szCs w:val="24"/>
        </w:rPr>
        <w:t>now had digital pioneers</w:t>
      </w:r>
      <w:r w:rsidR="00F66105" w:rsidRPr="00CF6094">
        <w:rPr>
          <w:rFonts w:ascii="Arial" w:hAnsi="Arial" w:cs="Arial"/>
          <w:sz w:val="24"/>
          <w:szCs w:val="24"/>
        </w:rPr>
        <w:t xml:space="preserve"> working</w:t>
      </w:r>
      <w:r w:rsidR="00071694">
        <w:rPr>
          <w:rFonts w:ascii="Arial" w:hAnsi="Arial" w:cs="Arial"/>
          <w:sz w:val="24"/>
          <w:szCs w:val="24"/>
        </w:rPr>
        <w:t xml:space="preserve"> </w:t>
      </w:r>
      <w:r w:rsidR="004F1D5F">
        <w:rPr>
          <w:rFonts w:ascii="Arial" w:hAnsi="Arial" w:cs="Arial"/>
          <w:sz w:val="24"/>
          <w:szCs w:val="24"/>
        </w:rPr>
        <w:t xml:space="preserve">on </w:t>
      </w:r>
      <w:r w:rsidR="00071694">
        <w:rPr>
          <w:rFonts w:ascii="Arial" w:hAnsi="Arial" w:cs="Arial"/>
          <w:sz w:val="24"/>
          <w:szCs w:val="24"/>
        </w:rPr>
        <w:t xml:space="preserve">promoting and supporting digital learning. </w:t>
      </w:r>
      <w:r w:rsidR="00F66105" w:rsidRPr="00CF6094">
        <w:rPr>
          <w:rFonts w:ascii="Arial" w:hAnsi="Arial" w:cs="Arial"/>
          <w:sz w:val="24"/>
          <w:szCs w:val="24"/>
        </w:rPr>
        <w:t xml:space="preserve"> There is concern about the digital </w:t>
      </w:r>
      <w:r w:rsidR="00F66105" w:rsidRPr="00CF6094">
        <w:rPr>
          <w:rFonts w:ascii="Arial" w:hAnsi="Arial" w:cs="Arial"/>
          <w:sz w:val="24"/>
          <w:szCs w:val="24"/>
        </w:rPr>
        <w:lastRenderedPageBreak/>
        <w:t>competency of staff for the delivery</w:t>
      </w:r>
      <w:r w:rsidR="00922CA1" w:rsidRPr="00CF6094">
        <w:rPr>
          <w:rFonts w:ascii="Arial" w:hAnsi="Arial" w:cs="Arial"/>
          <w:sz w:val="24"/>
          <w:szCs w:val="24"/>
        </w:rPr>
        <w:t xml:space="preserve"> of the framework</w:t>
      </w:r>
      <w:r w:rsidR="004F1D5F">
        <w:rPr>
          <w:rFonts w:ascii="Arial" w:hAnsi="Arial" w:cs="Arial"/>
          <w:sz w:val="24"/>
          <w:szCs w:val="24"/>
        </w:rPr>
        <w:t xml:space="preserve"> and that elements of the Framework will have specific professional learning requirements. </w:t>
      </w:r>
    </w:p>
    <w:p w:rsidR="004E3C49" w:rsidRPr="00CF6094" w:rsidRDefault="004F1D5F" w:rsidP="00226C1A">
      <w:pPr>
        <w:ind w:left="709" w:hanging="709"/>
        <w:rPr>
          <w:rFonts w:ascii="Arial" w:hAnsi="Arial" w:cs="Arial"/>
          <w:sz w:val="24"/>
          <w:szCs w:val="24"/>
        </w:rPr>
      </w:pPr>
      <w:r>
        <w:rPr>
          <w:rFonts w:ascii="Arial" w:hAnsi="Arial" w:cs="Arial"/>
          <w:sz w:val="24"/>
          <w:szCs w:val="24"/>
        </w:rPr>
        <w:t xml:space="preserve"> </w:t>
      </w:r>
      <w:r w:rsidR="00922CA1" w:rsidRPr="00CF6094">
        <w:rPr>
          <w:rFonts w:ascii="Arial" w:hAnsi="Arial" w:cs="Arial"/>
          <w:sz w:val="24"/>
          <w:szCs w:val="24"/>
        </w:rPr>
        <w:t>4.4</w:t>
      </w:r>
      <w:r w:rsidR="00922CA1" w:rsidRPr="00CF6094">
        <w:rPr>
          <w:rFonts w:ascii="Arial" w:hAnsi="Arial" w:cs="Arial"/>
          <w:sz w:val="24"/>
          <w:szCs w:val="24"/>
        </w:rPr>
        <w:tab/>
      </w:r>
      <w:r w:rsidR="00A83778">
        <w:rPr>
          <w:rFonts w:ascii="Arial" w:hAnsi="Arial" w:cs="Arial"/>
          <w:sz w:val="24"/>
          <w:szCs w:val="24"/>
        </w:rPr>
        <w:t>SS</w:t>
      </w:r>
      <w:r w:rsidR="00922CA1" w:rsidRPr="00CF6094">
        <w:rPr>
          <w:rFonts w:ascii="Arial" w:hAnsi="Arial" w:cs="Arial"/>
          <w:sz w:val="24"/>
          <w:szCs w:val="24"/>
        </w:rPr>
        <w:t xml:space="preserve"> commented that high performing countries refer to digital learning as ‘lear</w:t>
      </w:r>
      <w:r w:rsidR="00071694">
        <w:rPr>
          <w:rFonts w:ascii="Arial" w:hAnsi="Arial" w:cs="Arial"/>
          <w:sz w:val="24"/>
          <w:szCs w:val="24"/>
        </w:rPr>
        <w:t>ning’ and that the DCF should form</w:t>
      </w:r>
      <w:r w:rsidR="00922CA1" w:rsidRPr="00CF6094">
        <w:rPr>
          <w:rFonts w:ascii="Arial" w:hAnsi="Arial" w:cs="Arial"/>
          <w:sz w:val="24"/>
          <w:szCs w:val="24"/>
        </w:rPr>
        <w:t xml:space="preserve"> part of each </w:t>
      </w:r>
      <w:r w:rsidR="00071694">
        <w:rPr>
          <w:rFonts w:ascii="Arial" w:hAnsi="Arial" w:cs="Arial"/>
          <w:sz w:val="24"/>
          <w:szCs w:val="24"/>
        </w:rPr>
        <w:t xml:space="preserve">curriculum </w:t>
      </w:r>
      <w:r w:rsidR="00922CA1" w:rsidRPr="00CF6094">
        <w:rPr>
          <w:rFonts w:ascii="Arial" w:hAnsi="Arial" w:cs="Arial"/>
          <w:sz w:val="24"/>
          <w:szCs w:val="24"/>
        </w:rPr>
        <w:t>subject.</w:t>
      </w:r>
      <w:r w:rsidR="00071694">
        <w:rPr>
          <w:rFonts w:ascii="Arial" w:hAnsi="Arial" w:cs="Arial"/>
          <w:sz w:val="24"/>
          <w:szCs w:val="24"/>
        </w:rPr>
        <w:t xml:space="preserve"> </w:t>
      </w:r>
    </w:p>
    <w:p w:rsidR="008836FE" w:rsidRPr="00CF6094" w:rsidRDefault="004E3C49" w:rsidP="00CF6094">
      <w:pPr>
        <w:ind w:left="709" w:hanging="709"/>
        <w:rPr>
          <w:rFonts w:ascii="Arial" w:hAnsi="Arial" w:cs="Arial"/>
          <w:sz w:val="24"/>
          <w:szCs w:val="24"/>
        </w:rPr>
      </w:pPr>
      <w:r w:rsidRPr="00CF6094">
        <w:rPr>
          <w:rFonts w:ascii="Arial" w:hAnsi="Arial" w:cs="Arial"/>
          <w:sz w:val="24"/>
          <w:szCs w:val="24"/>
        </w:rPr>
        <w:t>4.5</w:t>
      </w:r>
      <w:r w:rsidRPr="00CF6094">
        <w:rPr>
          <w:rFonts w:ascii="Arial" w:hAnsi="Arial" w:cs="Arial"/>
          <w:sz w:val="24"/>
          <w:szCs w:val="24"/>
        </w:rPr>
        <w:tab/>
        <w:t xml:space="preserve">GP outlined that the guidance for secondary schools </w:t>
      </w:r>
      <w:r w:rsidR="00071694">
        <w:rPr>
          <w:rFonts w:ascii="Arial" w:hAnsi="Arial" w:cs="Arial"/>
          <w:sz w:val="24"/>
          <w:szCs w:val="24"/>
        </w:rPr>
        <w:t xml:space="preserve">on curriculum reform / DCF </w:t>
      </w:r>
      <w:r w:rsidRPr="00CF6094">
        <w:rPr>
          <w:rFonts w:ascii="Arial" w:hAnsi="Arial" w:cs="Arial"/>
          <w:sz w:val="24"/>
          <w:szCs w:val="24"/>
        </w:rPr>
        <w:t>was being updated</w:t>
      </w:r>
      <w:r w:rsidR="004F1D5F">
        <w:rPr>
          <w:rFonts w:ascii="Arial" w:hAnsi="Arial" w:cs="Arial"/>
          <w:sz w:val="24"/>
          <w:szCs w:val="24"/>
        </w:rPr>
        <w:t xml:space="preserve"> and made available.  </w:t>
      </w:r>
      <w:r w:rsidRPr="00CF6094">
        <w:rPr>
          <w:rFonts w:ascii="Arial" w:hAnsi="Arial" w:cs="Arial"/>
          <w:sz w:val="24"/>
          <w:szCs w:val="24"/>
        </w:rPr>
        <w:t>.</w:t>
      </w:r>
      <w:r w:rsidR="00CF6094" w:rsidRPr="00CF6094">
        <w:rPr>
          <w:rFonts w:ascii="Arial" w:hAnsi="Arial" w:cs="Arial"/>
          <w:sz w:val="24"/>
          <w:szCs w:val="24"/>
        </w:rPr>
        <w:t xml:space="preserve"> </w:t>
      </w:r>
    </w:p>
    <w:p w:rsidR="006562B7" w:rsidRPr="00CF6094" w:rsidRDefault="00FC4DB4" w:rsidP="00226C1A">
      <w:pPr>
        <w:ind w:left="720" w:hanging="720"/>
        <w:rPr>
          <w:rFonts w:ascii="Arial" w:hAnsi="Arial" w:cs="Arial"/>
          <w:b/>
          <w:sz w:val="24"/>
          <w:szCs w:val="24"/>
        </w:rPr>
      </w:pPr>
      <w:r w:rsidRPr="00CF6094">
        <w:rPr>
          <w:rFonts w:ascii="Arial" w:hAnsi="Arial" w:cs="Arial"/>
          <w:b/>
          <w:sz w:val="24"/>
          <w:szCs w:val="24"/>
        </w:rPr>
        <w:t>5.</w:t>
      </w:r>
      <w:r w:rsidRPr="00CF6094">
        <w:rPr>
          <w:rFonts w:ascii="Arial" w:hAnsi="Arial" w:cs="Arial"/>
          <w:sz w:val="24"/>
          <w:szCs w:val="24"/>
        </w:rPr>
        <w:tab/>
      </w:r>
      <w:r w:rsidR="00226C1A" w:rsidRPr="00CF6094">
        <w:rPr>
          <w:rFonts w:ascii="Arial" w:hAnsi="Arial" w:cs="Arial"/>
          <w:b/>
          <w:sz w:val="24"/>
          <w:szCs w:val="24"/>
        </w:rPr>
        <w:t>NDLC members</w:t>
      </w:r>
      <w:r w:rsidR="00FE250B">
        <w:rPr>
          <w:rFonts w:ascii="Arial" w:hAnsi="Arial" w:cs="Arial"/>
          <w:b/>
          <w:sz w:val="24"/>
          <w:szCs w:val="24"/>
        </w:rPr>
        <w:t>’</w:t>
      </w:r>
      <w:r w:rsidR="00226C1A" w:rsidRPr="00CF6094">
        <w:rPr>
          <w:rFonts w:ascii="Arial" w:hAnsi="Arial" w:cs="Arial"/>
          <w:b/>
          <w:sz w:val="24"/>
          <w:szCs w:val="24"/>
        </w:rPr>
        <w:t xml:space="preserve"> feedback on link </w:t>
      </w:r>
      <w:r w:rsidR="00F036EF" w:rsidRPr="00CF6094">
        <w:rPr>
          <w:rFonts w:ascii="Arial" w:hAnsi="Arial" w:cs="Arial"/>
          <w:b/>
          <w:sz w:val="24"/>
          <w:szCs w:val="24"/>
        </w:rPr>
        <w:t>AOLE</w:t>
      </w:r>
      <w:r w:rsidR="00226C1A" w:rsidRPr="00CF6094">
        <w:rPr>
          <w:rFonts w:ascii="Arial" w:hAnsi="Arial" w:cs="Arial"/>
          <w:b/>
          <w:sz w:val="24"/>
          <w:szCs w:val="24"/>
        </w:rPr>
        <w:t xml:space="preserve"> - NDLC Members</w:t>
      </w:r>
    </w:p>
    <w:p w:rsidR="009514B5" w:rsidRPr="00CF6094" w:rsidRDefault="009514B5" w:rsidP="004B2B8B">
      <w:pPr>
        <w:ind w:left="720" w:hanging="720"/>
        <w:rPr>
          <w:rFonts w:ascii="Arial" w:hAnsi="Arial" w:cs="Arial"/>
          <w:sz w:val="24"/>
          <w:szCs w:val="24"/>
        </w:rPr>
      </w:pPr>
      <w:r w:rsidRPr="00CF6094">
        <w:rPr>
          <w:rFonts w:ascii="Arial" w:hAnsi="Arial" w:cs="Arial"/>
          <w:sz w:val="24"/>
          <w:szCs w:val="24"/>
        </w:rPr>
        <w:t>5.1</w:t>
      </w:r>
      <w:r w:rsidRPr="00CF6094">
        <w:rPr>
          <w:rFonts w:ascii="Arial" w:hAnsi="Arial" w:cs="Arial"/>
          <w:sz w:val="24"/>
          <w:szCs w:val="24"/>
        </w:rPr>
        <w:tab/>
        <w:t xml:space="preserve">The </w:t>
      </w:r>
      <w:r w:rsidR="004B2B8B" w:rsidRPr="00CF6094">
        <w:rPr>
          <w:rFonts w:ascii="Arial" w:hAnsi="Arial" w:cs="Arial"/>
          <w:sz w:val="24"/>
          <w:szCs w:val="24"/>
        </w:rPr>
        <w:t xml:space="preserve">NDLC role in curriculum and assessment discussion notes was outlined by CB. </w:t>
      </w:r>
      <w:r w:rsidR="008836FE" w:rsidRPr="00CF6094">
        <w:rPr>
          <w:rFonts w:ascii="Arial" w:hAnsi="Arial" w:cs="Arial"/>
          <w:sz w:val="24"/>
          <w:szCs w:val="24"/>
        </w:rPr>
        <w:t>There are four proposed stages</w:t>
      </w:r>
      <w:r w:rsidR="008A2D3C" w:rsidRPr="00CF6094">
        <w:rPr>
          <w:rFonts w:ascii="Arial" w:hAnsi="Arial" w:cs="Arial"/>
          <w:sz w:val="24"/>
          <w:szCs w:val="24"/>
        </w:rPr>
        <w:t xml:space="preserve"> which were agreed by the Council</w:t>
      </w:r>
      <w:r w:rsidR="008836FE" w:rsidRPr="00CF6094">
        <w:rPr>
          <w:rFonts w:ascii="Arial" w:hAnsi="Arial" w:cs="Arial"/>
          <w:sz w:val="24"/>
          <w:szCs w:val="24"/>
        </w:rPr>
        <w:t>:</w:t>
      </w:r>
    </w:p>
    <w:p w:rsidR="008836FE" w:rsidRPr="003E4DA3" w:rsidRDefault="008836FE" w:rsidP="004B2B8B">
      <w:pPr>
        <w:ind w:left="720" w:hanging="720"/>
        <w:rPr>
          <w:rFonts w:ascii="Arial" w:hAnsi="Arial" w:cs="Arial"/>
          <w:i/>
          <w:sz w:val="24"/>
          <w:szCs w:val="24"/>
        </w:rPr>
      </w:pPr>
      <w:r w:rsidRPr="003E4DA3">
        <w:rPr>
          <w:rFonts w:ascii="Arial" w:hAnsi="Arial" w:cs="Arial"/>
          <w:i/>
          <w:sz w:val="24"/>
          <w:szCs w:val="24"/>
        </w:rPr>
        <w:t>Stage one</w:t>
      </w:r>
    </w:p>
    <w:p w:rsidR="008836FE" w:rsidRPr="003E4DA3" w:rsidRDefault="008836FE" w:rsidP="002110CB">
      <w:pPr>
        <w:pStyle w:val="ListParagraph"/>
        <w:numPr>
          <w:ilvl w:val="0"/>
          <w:numId w:val="2"/>
        </w:numPr>
        <w:rPr>
          <w:rFonts w:ascii="Arial" w:hAnsi="Arial" w:cs="Arial"/>
          <w:i/>
          <w:sz w:val="24"/>
          <w:szCs w:val="24"/>
        </w:rPr>
      </w:pPr>
      <w:r w:rsidRPr="003E4DA3">
        <w:rPr>
          <w:rFonts w:ascii="Arial" w:hAnsi="Arial" w:cs="Arial"/>
          <w:i/>
          <w:sz w:val="24"/>
          <w:szCs w:val="24"/>
        </w:rPr>
        <w:t>Work with AOLE groups to QA from a digital perspective and feedback directly to leads and the council</w:t>
      </w:r>
    </w:p>
    <w:p w:rsidR="008836FE" w:rsidRPr="003E4DA3" w:rsidRDefault="004A5D75" w:rsidP="002110CB">
      <w:pPr>
        <w:pStyle w:val="ListParagraph"/>
        <w:numPr>
          <w:ilvl w:val="0"/>
          <w:numId w:val="2"/>
        </w:numPr>
        <w:rPr>
          <w:rFonts w:ascii="Arial" w:hAnsi="Arial" w:cs="Arial"/>
          <w:i/>
          <w:sz w:val="24"/>
          <w:szCs w:val="24"/>
        </w:rPr>
      </w:pPr>
      <w:r w:rsidRPr="003E4DA3">
        <w:rPr>
          <w:rFonts w:ascii="Arial" w:hAnsi="Arial" w:cs="Arial"/>
          <w:i/>
          <w:sz w:val="24"/>
          <w:szCs w:val="24"/>
        </w:rPr>
        <w:t>Support work to equalise the status of the DCF with LNF</w:t>
      </w:r>
    </w:p>
    <w:p w:rsidR="003E4DA3" w:rsidRDefault="004828A9" w:rsidP="003E4DA3">
      <w:pPr>
        <w:pStyle w:val="ListParagraph"/>
        <w:numPr>
          <w:ilvl w:val="0"/>
          <w:numId w:val="2"/>
        </w:numPr>
        <w:rPr>
          <w:rFonts w:ascii="Arial" w:hAnsi="Arial" w:cs="Arial"/>
          <w:i/>
          <w:sz w:val="24"/>
          <w:szCs w:val="24"/>
        </w:rPr>
      </w:pPr>
      <w:r w:rsidRPr="003E4DA3">
        <w:rPr>
          <w:rFonts w:ascii="Arial" w:hAnsi="Arial" w:cs="Arial"/>
          <w:i/>
          <w:sz w:val="24"/>
          <w:szCs w:val="24"/>
        </w:rPr>
        <w:t>Provide guidance on the construction of the next stage of the curriculum</w:t>
      </w:r>
    </w:p>
    <w:p w:rsidR="004828A9" w:rsidRPr="003E4DA3" w:rsidRDefault="004828A9" w:rsidP="003E4DA3">
      <w:pPr>
        <w:rPr>
          <w:rFonts w:ascii="Arial" w:hAnsi="Arial" w:cs="Arial"/>
          <w:i/>
          <w:sz w:val="24"/>
          <w:szCs w:val="24"/>
        </w:rPr>
      </w:pPr>
      <w:r w:rsidRPr="003E4DA3">
        <w:rPr>
          <w:rFonts w:ascii="Arial" w:hAnsi="Arial" w:cs="Arial"/>
          <w:i/>
          <w:sz w:val="24"/>
          <w:szCs w:val="24"/>
        </w:rPr>
        <w:t>Stage two</w:t>
      </w:r>
    </w:p>
    <w:p w:rsidR="004828A9" w:rsidRPr="003E4DA3" w:rsidRDefault="00C669A4" w:rsidP="004828A9">
      <w:pPr>
        <w:ind w:left="360"/>
        <w:rPr>
          <w:rFonts w:ascii="Arial" w:hAnsi="Arial" w:cs="Arial"/>
          <w:i/>
          <w:sz w:val="24"/>
          <w:szCs w:val="24"/>
        </w:rPr>
      </w:pPr>
      <w:r w:rsidRPr="003E4DA3">
        <w:rPr>
          <w:rFonts w:ascii="Arial" w:hAnsi="Arial" w:cs="Arial"/>
          <w:i/>
          <w:sz w:val="24"/>
          <w:szCs w:val="24"/>
        </w:rPr>
        <w:t>Work as ambassadors as the white paper goes through legislation, advocating for the curriculum from a digital perspective.</w:t>
      </w:r>
    </w:p>
    <w:p w:rsidR="00CF6094" w:rsidRPr="003E4DA3" w:rsidRDefault="00CF6094" w:rsidP="003E4DA3">
      <w:pPr>
        <w:rPr>
          <w:rFonts w:ascii="Arial" w:hAnsi="Arial" w:cs="Arial"/>
          <w:i/>
          <w:sz w:val="24"/>
          <w:szCs w:val="24"/>
        </w:rPr>
      </w:pPr>
      <w:r w:rsidRPr="003E4DA3">
        <w:rPr>
          <w:rFonts w:ascii="Arial" w:hAnsi="Arial" w:cs="Arial"/>
          <w:i/>
          <w:sz w:val="24"/>
          <w:szCs w:val="24"/>
        </w:rPr>
        <w:t>S</w:t>
      </w:r>
      <w:r w:rsidR="00C669A4" w:rsidRPr="003E4DA3">
        <w:rPr>
          <w:rFonts w:ascii="Arial" w:hAnsi="Arial" w:cs="Arial"/>
          <w:i/>
          <w:sz w:val="24"/>
          <w:szCs w:val="24"/>
        </w:rPr>
        <w:t>tage three</w:t>
      </w:r>
    </w:p>
    <w:p w:rsidR="00C669A4" w:rsidRPr="003E4DA3" w:rsidRDefault="00C669A4" w:rsidP="00CF6094">
      <w:pPr>
        <w:ind w:left="360"/>
        <w:rPr>
          <w:rFonts w:ascii="Arial" w:hAnsi="Arial" w:cs="Arial"/>
          <w:i/>
          <w:sz w:val="24"/>
          <w:szCs w:val="24"/>
        </w:rPr>
      </w:pPr>
      <w:r w:rsidRPr="003E4DA3">
        <w:rPr>
          <w:rFonts w:ascii="Arial" w:hAnsi="Arial" w:cs="Arial"/>
          <w:i/>
          <w:sz w:val="24"/>
          <w:szCs w:val="24"/>
        </w:rPr>
        <w:t>Work with P</w:t>
      </w:r>
      <w:r w:rsidR="00BF2FE7">
        <w:rPr>
          <w:rFonts w:ascii="Arial" w:hAnsi="Arial" w:cs="Arial"/>
          <w:i/>
          <w:sz w:val="24"/>
          <w:szCs w:val="24"/>
        </w:rPr>
        <w:t xml:space="preserve">rofessional </w:t>
      </w:r>
      <w:r w:rsidRPr="003E4DA3">
        <w:rPr>
          <w:rFonts w:ascii="Arial" w:hAnsi="Arial" w:cs="Arial"/>
          <w:i/>
          <w:sz w:val="24"/>
          <w:szCs w:val="24"/>
        </w:rPr>
        <w:t>L</w:t>
      </w:r>
      <w:r w:rsidR="00BF2FE7">
        <w:rPr>
          <w:rFonts w:ascii="Arial" w:hAnsi="Arial" w:cs="Arial"/>
          <w:i/>
          <w:sz w:val="24"/>
          <w:szCs w:val="24"/>
        </w:rPr>
        <w:t>earning</w:t>
      </w:r>
      <w:r w:rsidR="00743FCB">
        <w:rPr>
          <w:rFonts w:ascii="Arial" w:hAnsi="Arial" w:cs="Arial"/>
          <w:i/>
          <w:sz w:val="24"/>
          <w:szCs w:val="24"/>
        </w:rPr>
        <w:t xml:space="preserve"> (PL) team </w:t>
      </w:r>
      <w:r w:rsidRPr="003E4DA3">
        <w:rPr>
          <w:rFonts w:ascii="Arial" w:hAnsi="Arial" w:cs="Arial"/>
          <w:i/>
          <w:sz w:val="24"/>
          <w:szCs w:val="24"/>
        </w:rPr>
        <w:t>to shape digital PL package and provide advice to the curriculum and assessment group</w:t>
      </w:r>
    </w:p>
    <w:p w:rsidR="00C669A4" w:rsidRPr="003E4DA3" w:rsidRDefault="00C669A4" w:rsidP="003E4DA3">
      <w:pPr>
        <w:rPr>
          <w:rFonts w:ascii="Arial" w:hAnsi="Arial" w:cs="Arial"/>
          <w:i/>
          <w:sz w:val="24"/>
          <w:szCs w:val="24"/>
        </w:rPr>
      </w:pPr>
      <w:r w:rsidRPr="003E4DA3">
        <w:rPr>
          <w:rFonts w:ascii="Arial" w:hAnsi="Arial" w:cs="Arial"/>
          <w:i/>
          <w:sz w:val="24"/>
          <w:szCs w:val="24"/>
        </w:rPr>
        <w:t>Stage four</w:t>
      </w:r>
    </w:p>
    <w:p w:rsidR="00C669A4" w:rsidRPr="003E4DA3" w:rsidRDefault="00C669A4" w:rsidP="002110CB">
      <w:pPr>
        <w:pStyle w:val="ListParagraph"/>
        <w:numPr>
          <w:ilvl w:val="0"/>
          <w:numId w:val="3"/>
        </w:numPr>
        <w:rPr>
          <w:rFonts w:ascii="Arial" w:hAnsi="Arial" w:cs="Arial"/>
          <w:i/>
          <w:sz w:val="24"/>
          <w:szCs w:val="24"/>
        </w:rPr>
      </w:pPr>
      <w:r w:rsidRPr="003E4DA3">
        <w:rPr>
          <w:rFonts w:ascii="Arial" w:hAnsi="Arial" w:cs="Arial"/>
          <w:i/>
          <w:sz w:val="24"/>
          <w:szCs w:val="24"/>
        </w:rPr>
        <w:t>Ongoing role to support and champion the new curriculum</w:t>
      </w:r>
    </w:p>
    <w:p w:rsidR="00C669A4" w:rsidRPr="003E4DA3" w:rsidRDefault="00C669A4" w:rsidP="002110CB">
      <w:pPr>
        <w:pStyle w:val="ListParagraph"/>
        <w:numPr>
          <w:ilvl w:val="0"/>
          <w:numId w:val="3"/>
        </w:numPr>
        <w:rPr>
          <w:rFonts w:ascii="Arial" w:hAnsi="Arial" w:cs="Arial"/>
          <w:i/>
          <w:sz w:val="24"/>
          <w:szCs w:val="24"/>
        </w:rPr>
      </w:pPr>
      <w:r w:rsidRPr="003E4DA3">
        <w:rPr>
          <w:rFonts w:ascii="Arial" w:hAnsi="Arial" w:cs="Arial"/>
          <w:i/>
          <w:sz w:val="24"/>
          <w:szCs w:val="24"/>
        </w:rPr>
        <w:t xml:space="preserve">Work with </w:t>
      </w:r>
      <w:r w:rsidR="005560BA" w:rsidRPr="003E4DA3">
        <w:rPr>
          <w:rFonts w:ascii="Arial" w:hAnsi="Arial" w:cs="Arial"/>
          <w:i/>
          <w:sz w:val="24"/>
          <w:szCs w:val="24"/>
        </w:rPr>
        <w:t>National Network for Excellence in Mathematics (</w:t>
      </w:r>
      <w:r w:rsidRPr="003E4DA3">
        <w:rPr>
          <w:rFonts w:ascii="Arial" w:hAnsi="Arial" w:cs="Arial"/>
          <w:i/>
          <w:sz w:val="24"/>
          <w:szCs w:val="24"/>
        </w:rPr>
        <w:t>NNEM</w:t>
      </w:r>
      <w:r w:rsidR="00E24D6A" w:rsidRPr="003E4DA3">
        <w:rPr>
          <w:rFonts w:ascii="Arial" w:hAnsi="Arial" w:cs="Arial"/>
          <w:i/>
          <w:sz w:val="24"/>
          <w:szCs w:val="24"/>
        </w:rPr>
        <w:t>)</w:t>
      </w:r>
      <w:r w:rsidRPr="003E4DA3">
        <w:rPr>
          <w:rFonts w:ascii="Arial" w:hAnsi="Arial" w:cs="Arial"/>
          <w:i/>
          <w:sz w:val="24"/>
          <w:szCs w:val="24"/>
        </w:rPr>
        <w:t xml:space="preserve"> and </w:t>
      </w:r>
      <w:r w:rsidR="00E24D6A" w:rsidRPr="003E4DA3">
        <w:rPr>
          <w:rFonts w:ascii="Arial" w:hAnsi="Arial" w:cs="Arial"/>
          <w:i/>
          <w:sz w:val="24"/>
          <w:szCs w:val="24"/>
        </w:rPr>
        <w:t>National Network for Excellence in Science and Technology (</w:t>
      </w:r>
      <w:r w:rsidRPr="003E4DA3">
        <w:rPr>
          <w:rFonts w:ascii="Arial" w:hAnsi="Arial" w:cs="Arial"/>
          <w:i/>
          <w:sz w:val="24"/>
          <w:szCs w:val="24"/>
        </w:rPr>
        <w:t>NNEST</w:t>
      </w:r>
      <w:r w:rsidR="00E24D6A" w:rsidRPr="003E4DA3">
        <w:rPr>
          <w:rFonts w:ascii="Arial" w:hAnsi="Arial" w:cs="Arial"/>
          <w:i/>
          <w:sz w:val="24"/>
          <w:szCs w:val="24"/>
        </w:rPr>
        <w:t>).</w:t>
      </w:r>
    </w:p>
    <w:p w:rsidR="00C669A4" w:rsidRPr="003E4DA3" w:rsidRDefault="00C669A4" w:rsidP="00C669A4">
      <w:pPr>
        <w:rPr>
          <w:rFonts w:ascii="Arial" w:hAnsi="Arial" w:cs="Arial"/>
          <w:i/>
          <w:sz w:val="24"/>
          <w:szCs w:val="24"/>
        </w:rPr>
      </w:pPr>
      <w:r w:rsidRPr="003E4DA3">
        <w:rPr>
          <w:rFonts w:ascii="Arial" w:hAnsi="Arial" w:cs="Arial"/>
          <w:i/>
          <w:sz w:val="24"/>
          <w:szCs w:val="24"/>
        </w:rPr>
        <w:t>Other areas</w:t>
      </w:r>
    </w:p>
    <w:p w:rsidR="00C669A4" w:rsidRPr="003E4DA3" w:rsidRDefault="00C669A4" w:rsidP="003E4DA3">
      <w:pPr>
        <w:pStyle w:val="ListParagraph"/>
        <w:numPr>
          <w:ilvl w:val="0"/>
          <w:numId w:val="4"/>
        </w:numPr>
        <w:rPr>
          <w:rFonts w:ascii="Arial" w:hAnsi="Arial" w:cs="Arial"/>
          <w:i/>
          <w:sz w:val="24"/>
          <w:szCs w:val="24"/>
        </w:rPr>
      </w:pPr>
      <w:r w:rsidRPr="003E4DA3">
        <w:rPr>
          <w:rFonts w:ascii="Arial" w:hAnsi="Arial" w:cs="Arial"/>
          <w:i/>
          <w:sz w:val="24"/>
          <w:szCs w:val="24"/>
        </w:rPr>
        <w:t xml:space="preserve">Assessment online </w:t>
      </w:r>
      <w:r w:rsidR="004F1D5F">
        <w:rPr>
          <w:rFonts w:ascii="Arial" w:hAnsi="Arial" w:cs="Arial"/>
          <w:i/>
          <w:sz w:val="24"/>
          <w:szCs w:val="24"/>
        </w:rPr>
        <w:t>for</w:t>
      </w:r>
      <w:r w:rsidR="003E4DA3" w:rsidRPr="003E4DA3">
        <w:rPr>
          <w:rFonts w:ascii="Arial" w:hAnsi="Arial" w:cs="Arial"/>
          <w:i/>
          <w:sz w:val="24"/>
          <w:szCs w:val="24"/>
        </w:rPr>
        <w:t xml:space="preserve"> The National Literacy and Numeracy Framework </w:t>
      </w:r>
      <w:r w:rsidR="003E4DA3">
        <w:rPr>
          <w:rFonts w:ascii="Arial" w:hAnsi="Arial" w:cs="Arial"/>
          <w:i/>
          <w:sz w:val="24"/>
          <w:szCs w:val="24"/>
        </w:rPr>
        <w:t>(</w:t>
      </w:r>
      <w:r w:rsidRPr="003E4DA3">
        <w:rPr>
          <w:rFonts w:ascii="Arial" w:hAnsi="Arial" w:cs="Arial"/>
          <w:i/>
          <w:sz w:val="24"/>
          <w:szCs w:val="24"/>
        </w:rPr>
        <w:t>LNF</w:t>
      </w:r>
      <w:r w:rsidR="003E4DA3">
        <w:rPr>
          <w:rFonts w:ascii="Arial" w:hAnsi="Arial" w:cs="Arial"/>
          <w:i/>
          <w:sz w:val="24"/>
          <w:szCs w:val="24"/>
        </w:rPr>
        <w:t>)</w:t>
      </w:r>
      <w:r w:rsidRPr="003E4DA3">
        <w:rPr>
          <w:rFonts w:ascii="Arial" w:hAnsi="Arial" w:cs="Arial"/>
          <w:i/>
          <w:sz w:val="24"/>
          <w:szCs w:val="24"/>
        </w:rPr>
        <w:t>. Do we need the same for DCF</w:t>
      </w:r>
      <w:r w:rsidR="003E4DA3">
        <w:rPr>
          <w:rFonts w:ascii="Arial" w:hAnsi="Arial" w:cs="Arial"/>
          <w:i/>
          <w:sz w:val="24"/>
          <w:szCs w:val="24"/>
        </w:rPr>
        <w:t>?</w:t>
      </w:r>
    </w:p>
    <w:p w:rsidR="00C669A4" w:rsidRPr="003E4DA3" w:rsidRDefault="00C669A4" w:rsidP="002110CB">
      <w:pPr>
        <w:pStyle w:val="ListParagraph"/>
        <w:numPr>
          <w:ilvl w:val="0"/>
          <w:numId w:val="4"/>
        </w:numPr>
        <w:rPr>
          <w:rFonts w:ascii="Arial" w:hAnsi="Arial" w:cs="Arial"/>
          <w:i/>
          <w:sz w:val="24"/>
          <w:szCs w:val="24"/>
        </w:rPr>
      </w:pPr>
      <w:r w:rsidRPr="003E4DA3">
        <w:rPr>
          <w:rFonts w:ascii="Arial" w:hAnsi="Arial" w:cs="Arial"/>
          <w:i/>
          <w:sz w:val="24"/>
          <w:szCs w:val="24"/>
        </w:rPr>
        <w:t>Work to develop and advise on achievement outcomes</w:t>
      </w:r>
      <w:r w:rsidR="004F1D5F">
        <w:rPr>
          <w:rFonts w:ascii="Arial" w:hAnsi="Arial" w:cs="Arial"/>
          <w:i/>
          <w:sz w:val="24"/>
          <w:szCs w:val="24"/>
        </w:rPr>
        <w:t xml:space="preserve"> for the new assessment arrangements.</w:t>
      </w:r>
    </w:p>
    <w:p w:rsidR="00EB6B54" w:rsidRPr="00CF6094" w:rsidRDefault="00CA39FC" w:rsidP="00CA39FC">
      <w:pPr>
        <w:ind w:left="720" w:hanging="720"/>
        <w:rPr>
          <w:rFonts w:ascii="Arial" w:hAnsi="Arial" w:cs="Arial"/>
          <w:sz w:val="24"/>
          <w:szCs w:val="24"/>
        </w:rPr>
      </w:pPr>
      <w:r w:rsidRPr="00CF6094">
        <w:rPr>
          <w:rFonts w:ascii="Arial" w:hAnsi="Arial" w:cs="Arial"/>
          <w:sz w:val="24"/>
          <w:szCs w:val="24"/>
        </w:rPr>
        <w:t>5.2</w:t>
      </w:r>
      <w:r w:rsidRPr="00CF6094">
        <w:rPr>
          <w:rFonts w:ascii="Arial" w:hAnsi="Arial" w:cs="Arial"/>
          <w:sz w:val="24"/>
          <w:szCs w:val="24"/>
        </w:rPr>
        <w:tab/>
      </w:r>
      <w:r w:rsidR="00EB6B54" w:rsidRPr="00CF6094">
        <w:rPr>
          <w:rFonts w:ascii="Arial" w:hAnsi="Arial" w:cs="Arial"/>
          <w:sz w:val="24"/>
          <w:szCs w:val="24"/>
        </w:rPr>
        <w:t xml:space="preserve">DO commented that the role of AOLE Digital Pioneer had changed </w:t>
      </w:r>
      <w:r w:rsidR="004F1D5F">
        <w:rPr>
          <w:rFonts w:ascii="Arial" w:hAnsi="Arial" w:cs="Arial"/>
          <w:sz w:val="24"/>
          <w:szCs w:val="24"/>
        </w:rPr>
        <w:t xml:space="preserve">considerably </w:t>
      </w:r>
      <w:r w:rsidR="00EB6B54" w:rsidRPr="00CF6094">
        <w:rPr>
          <w:rFonts w:ascii="Arial" w:hAnsi="Arial" w:cs="Arial"/>
          <w:sz w:val="24"/>
          <w:szCs w:val="24"/>
        </w:rPr>
        <w:t>since the Pioneer Network was established in 2015/16. He also raised concerns that as a</w:t>
      </w:r>
      <w:r w:rsidR="00546B01">
        <w:rPr>
          <w:rFonts w:ascii="Arial" w:hAnsi="Arial" w:cs="Arial"/>
          <w:sz w:val="24"/>
          <w:szCs w:val="24"/>
        </w:rPr>
        <w:t xml:space="preserve">n </w:t>
      </w:r>
      <w:r w:rsidR="00EB6B54" w:rsidRPr="00CF6094">
        <w:rPr>
          <w:rFonts w:ascii="Arial" w:hAnsi="Arial" w:cs="Arial"/>
          <w:sz w:val="24"/>
          <w:szCs w:val="24"/>
        </w:rPr>
        <w:t xml:space="preserve"> AOLE Digital Pioneer it was difficult to attend meetings due to teaching commitments</w:t>
      </w:r>
      <w:r w:rsidR="004F1D5F">
        <w:rPr>
          <w:rFonts w:ascii="Arial" w:hAnsi="Arial" w:cs="Arial"/>
          <w:sz w:val="24"/>
          <w:szCs w:val="24"/>
        </w:rPr>
        <w:t xml:space="preserve"> and the short notice of meetings</w:t>
      </w:r>
      <w:r w:rsidR="00EB6B54" w:rsidRPr="00CF6094">
        <w:rPr>
          <w:rFonts w:ascii="Arial" w:hAnsi="Arial" w:cs="Arial"/>
          <w:sz w:val="24"/>
          <w:szCs w:val="24"/>
        </w:rPr>
        <w:t xml:space="preserve">. </w:t>
      </w:r>
    </w:p>
    <w:p w:rsidR="00200316" w:rsidRPr="00CF6094" w:rsidRDefault="00391A6D" w:rsidP="00892B4F">
      <w:pPr>
        <w:ind w:left="720" w:hanging="720"/>
        <w:rPr>
          <w:rFonts w:ascii="Arial" w:hAnsi="Arial" w:cs="Arial"/>
          <w:sz w:val="24"/>
          <w:szCs w:val="24"/>
        </w:rPr>
      </w:pPr>
      <w:r w:rsidRPr="00CF6094">
        <w:rPr>
          <w:rFonts w:ascii="Arial" w:hAnsi="Arial" w:cs="Arial"/>
          <w:sz w:val="24"/>
          <w:szCs w:val="24"/>
        </w:rPr>
        <w:lastRenderedPageBreak/>
        <w:t>5.3</w:t>
      </w:r>
      <w:r w:rsidRPr="00CF6094">
        <w:rPr>
          <w:rFonts w:ascii="Arial" w:hAnsi="Arial" w:cs="Arial"/>
          <w:sz w:val="24"/>
          <w:szCs w:val="24"/>
        </w:rPr>
        <w:tab/>
        <w:t xml:space="preserve">GB commented that </w:t>
      </w:r>
      <w:r w:rsidR="00846026">
        <w:rPr>
          <w:rFonts w:ascii="Arial" w:hAnsi="Arial" w:cs="Arial"/>
          <w:sz w:val="24"/>
          <w:szCs w:val="24"/>
        </w:rPr>
        <w:t>a</w:t>
      </w:r>
      <w:r w:rsidR="004F1D5F">
        <w:rPr>
          <w:rFonts w:ascii="Arial" w:hAnsi="Arial" w:cs="Arial"/>
          <w:sz w:val="24"/>
          <w:szCs w:val="24"/>
        </w:rPr>
        <w:t xml:space="preserve"> </w:t>
      </w:r>
      <w:r w:rsidR="00200316" w:rsidRPr="00CF6094">
        <w:rPr>
          <w:rFonts w:ascii="Arial" w:hAnsi="Arial" w:cs="Arial"/>
          <w:sz w:val="24"/>
          <w:szCs w:val="24"/>
        </w:rPr>
        <w:t xml:space="preserve">cultural shift </w:t>
      </w:r>
      <w:r w:rsidR="004F1D5F">
        <w:rPr>
          <w:rFonts w:ascii="Arial" w:hAnsi="Arial" w:cs="Arial"/>
          <w:sz w:val="24"/>
          <w:szCs w:val="24"/>
        </w:rPr>
        <w:t xml:space="preserve">through the whole curriculum </w:t>
      </w:r>
      <w:r w:rsidR="00200316" w:rsidRPr="00CF6094">
        <w:rPr>
          <w:rFonts w:ascii="Arial" w:hAnsi="Arial" w:cs="Arial"/>
          <w:sz w:val="24"/>
          <w:szCs w:val="24"/>
        </w:rPr>
        <w:t>should mean more freedom for teachers.</w:t>
      </w:r>
      <w:r w:rsidR="00892B4F">
        <w:rPr>
          <w:rFonts w:ascii="Arial" w:hAnsi="Arial" w:cs="Arial"/>
          <w:sz w:val="24"/>
          <w:szCs w:val="24"/>
        </w:rPr>
        <w:t xml:space="preserve"> </w:t>
      </w:r>
    </w:p>
    <w:p w:rsidR="00200316" w:rsidRPr="00CF6094" w:rsidRDefault="00200316" w:rsidP="00CA39FC">
      <w:pPr>
        <w:ind w:left="720" w:hanging="720"/>
        <w:rPr>
          <w:rFonts w:ascii="Arial" w:hAnsi="Arial" w:cs="Arial"/>
          <w:sz w:val="24"/>
          <w:szCs w:val="24"/>
        </w:rPr>
      </w:pPr>
      <w:r w:rsidRPr="00CF6094">
        <w:rPr>
          <w:rFonts w:ascii="Arial" w:hAnsi="Arial" w:cs="Arial"/>
          <w:sz w:val="24"/>
          <w:szCs w:val="24"/>
        </w:rPr>
        <w:t>5.4</w:t>
      </w:r>
      <w:r w:rsidRPr="00CF6094">
        <w:rPr>
          <w:rFonts w:ascii="Arial" w:hAnsi="Arial" w:cs="Arial"/>
          <w:sz w:val="24"/>
          <w:szCs w:val="24"/>
        </w:rPr>
        <w:tab/>
        <w:t>TG added that professional standards that apply to practitioners in Wales will reflect the new curriculum.</w:t>
      </w:r>
    </w:p>
    <w:p w:rsidR="00EB6B54" w:rsidRPr="00CF6094" w:rsidRDefault="00EB6B54" w:rsidP="00892B4F">
      <w:pPr>
        <w:ind w:left="720"/>
        <w:rPr>
          <w:rFonts w:ascii="Arial" w:hAnsi="Arial" w:cs="Arial"/>
          <w:b/>
          <w:sz w:val="24"/>
          <w:szCs w:val="24"/>
        </w:rPr>
      </w:pPr>
      <w:r w:rsidRPr="00CF6094">
        <w:rPr>
          <w:rFonts w:ascii="Arial" w:hAnsi="Arial" w:cs="Arial"/>
          <w:b/>
          <w:sz w:val="24"/>
          <w:szCs w:val="24"/>
        </w:rPr>
        <w:t xml:space="preserve">Action: AOLE </w:t>
      </w:r>
      <w:r w:rsidR="00B65A6F" w:rsidRPr="00CF6094">
        <w:rPr>
          <w:rFonts w:ascii="Arial" w:hAnsi="Arial" w:cs="Arial"/>
          <w:b/>
          <w:sz w:val="24"/>
          <w:szCs w:val="24"/>
        </w:rPr>
        <w:t xml:space="preserve">digital pioneers to be invited to the next NDLC meeting. </w:t>
      </w:r>
      <w:r w:rsidRPr="00CF6094">
        <w:rPr>
          <w:rFonts w:ascii="Arial" w:hAnsi="Arial" w:cs="Arial"/>
          <w:b/>
          <w:sz w:val="24"/>
          <w:szCs w:val="24"/>
        </w:rPr>
        <w:t xml:space="preserve">To be facilitated by </w:t>
      </w:r>
      <w:r w:rsidR="00743FCB">
        <w:rPr>
          <w:rFonts w:ascii="Arial" w:hAnsi="Arial" w:cs="Arial"/>
          <w:b/>
          <w:sz w:val="24"/>
          <w:szCs w:val="24"/>
        </w:rPr>
        <w:t xml:space="preserve">WG </w:t>
      </w:r>
      <w:r w:rsidR="00743FCB" w:rsidRPr="00743FCB">
        <w:rPr>
          <w:rFonts w:ascii="Arial" w:hAnsi="Arial" w:cs="Arial"/>
          <w:b/>
          <w:sz w:val="24"/>
          <w:szCs w:val="24"/>
        </w:rPr>
        <w:t>C</w:t>
      </w:r>
      <w:r w:rsidR="00743FCB">
        <w:rPr>
          <w:rFonts w:ascii="Arial" w:hAnsi="Arial" w:cs="Arial"/>
          <w:b/>
          <w:sz w:val="24"/>
          <w:szCs w:val="24"/>
        </w:rPr>
        <w:t>urriculum &amp; Assessment Division</w:t>
      </w:r>
      <w:r w:rsidRPr="00CF6094">
        <w:rPr>
          <w:rFonts w:ascii="Arial" w:hAnsi="Arial" w:cs="Arial"/>
          <w:b/>
          <w:sz w:val="24"/>
          <w:szCs w:val="24"/>
        </w:rPr>
        <w:t>.</w:t>
      </w:r>
    </w:p>
    <w:p w:rsidR="002F661A" w:rsidRPr="00CF6094" w:rsidRDefault="00C73F2B" w:rsidP="00892B4F">
      <w:pPr>
        <w:ind w:left="720" w:hanging="720"/>
        <w:rPr>
          <w:rFonts w:ascii="Arial" w:hAnsi="Arial" w:cs="Arial"/>
          <w:b/>
          <w:color w:val="333333"/>
          <w:sz w:val="24"/>
          <w:szCs w:val="24"/>
          <w:lang w:val="en"/>
        </w:rPr>
      </w:pPr>
      <w:r w:rsidRPr="00CF6094">
        <w:rPr>
          <w:rFonts w:ascii="Arial" w:hAnsi="Arial" w:cs="Arial"/>
          <w:sz w:val="24"/>
          <w:szCs w:val="24"/>
        </w:rPr>
        <w:t>5.5</w:t>
      </w:r>
      <w:r w:rsidRPr="00CF6094">
        <w:rPr>
          <w:rFonts w:ascii="Arial" w:hAnsi="Arial" w:cs="Arial"/>
          <w:sz w:val="24"/>
          <w:szCs w:val="24"/>
        </w:rPr>
        <w:tab/>
        <w:t xml:space="preserve">The </w:t>
      </w:r>
      <w:r w:rsidR="0002496D" w:rsidRPr="00CF6094">
        <w:rPr>
          <w:rFonts w:ascii="Arial" w:hAnsi="Arial" w:cs="Arial"/>
          <w:sz w:val="24"/>
          <w:szCs w:val="24"/>
        </w:rPr>
        <w:t>Council is content with the strategy of the</w:t>
      </w:r>
      <w:r w:rsidR="00892B4F">
        <w:rPr>
          <w:rFonts w:ascii="Arial" w:hAnsi="Arial" w:cs="Arial"/>
          <w:sz w:val="24"/>
          <w:szCs w:val="24"/>
        </w:rPr>
        <w:t xml:space="preserve"> Welsh Government N</w:t>
      </w:r>
      <w:r w:rsidRPr="00CF6094">
        <w:rPr>
          <w:rFonts w:ascii="Arial" w:hAnsi="Arial" w:cs="Arial"/>
          <w:sz w:val="24"/>
          <w:szCs w:val="24"/>
        </w:rPr>
        <w:t xml:space="preserve">ational </w:t>
      </w:r>
      <w:r w:rsidR="00892B4F">
        <w:rPr>
          <w:rFonts w:ascii="Arial" w:hAnsi="Arial" w:cs="Arial"/>
          <w:sz w:val="24"/>
          <w:szCs w:val="24"/>
        </w:rPr>
        <w:t>Online Safety Action P</w:t>
      </w:r>
      <w:r w:rsidRPr="00CF6094">
        <w:rPr>
          <w:rFonts w:ascii="Arial" w:hAnsi="Arial" w:cs="Arial"/>
          <w:sz w:val="24"/>
          <w:szCs w:val="24"/>
        </w:rPr>
        <w:t xml:space="preserve">lan for children and young people </w:t>
      </w:r>
      <w:r w:rsidRPr="00CF6094">
        <w:rPr>
          <w:rFonts w:ascii="Arial" w:hAnsi="Arial" w:cs="Arial"/>
          <w:color w:val="333333"/>
          <w:sz w:val="24"/>
          <w:szCs w:val="24"/>
          <w:lang w:val="en"/>
        </w:rPr>
        <w:t>to improve on</w:t>
      </w:r>
      <w:r w:rsidR="0002496D" w:rsidRPr="00CF6094">
        <w:rPr>
          <w:rFonts w:ascii="Arial" w:hAnsi="Arial" w:cs="Arial"/>
          <w:color w:val="333333"/>
          <w:sz w:val="24"/>
          <w:szCs w:val="24"/>
          <w:lang w:val="en"/>
        </w:rPr>
        <w:t>line safety support in Wales.</w:t>
      </w:r>
      <w:r w:rsidRPr="00CF6094">
        <w:rPr>
          <w:rFonts w:ascii="Arial" w:hAnsi="Arial" w:cs="Arial"/>
          <w:b/>
          <w:color w:val="333333"/>
          <w:sz w:val="24"/>
          <w:szCs w:val="24"/>
          <w:lang w:val="en"/>
        </w:rPr>
        <w:t> </w:t>
      </w:r>
    </w:p>
    <w:p w:rsidR="00C73F2B" w:rsidRDefault="0002496D" w:rsidP="00892B4F">
      <w:pPr>
        <w:ind w:left="720"/>
        <w:rPr>
          <w:rFonts w:ascii="Arial" w:hAnsi="Arial" w:cs="Arial"/>
          <w:b/>
          <w:color w:val="333333"/>
          <w:sz w:val="24"/>
          <w:szCs w:val="24"/>
          <w:lang w:val="en"/>
        </w:rPr>
      </w:pPr>
      <w:r w:rsidRPr="00CF6094">
        <w:rPr>
          <w:rFonts w:ascii="Arial" w:hAnsi="Arial" w:cs="Arial"/>
          <w:b/>
          <w:color w:val="333333"/>
          <w:sz w:val="24"/>
          <w:szCs w:val="24"/>
          <w:lang w:val="en"/>
        </w:rPr>
        <w:t>Action: The National Online Safety Action Plan for Children and Young P</w:t>
      </w:r>
      <w:r w:rsidR="009A54A1" w:rsidRPr="00CF6094">
        <w:rPr>
          <w:rFonts w:ascii="Arial" w:hAnsi="Arial" w:cs="Arial"/>
          <w:b/>
          <w:color w:val="333333"/>
          <w:sz w:val="24"/>
          <w:szCs w:val="24"/>
          <w:lang w:val="en"/>
        </w:rPr>
        <w:t>eople is to be uploaded on Hwb.</w:t>
      </w:r>
    </w:p>
    <w:p w:rsidR="00892B4F" w:rsidRDefault="00892B4F" w:rsidP="00892B4F">
      <w:pPr>
        <w:ind w:left="720"/>
        <w:rPr>
          <w:rFonts w:ascii="Arial" w:hAnsi="Arial" w:cs="Arial"/>
          <w:b/>
          <w:color w:val="333333"/>
          <w:sz w:val="24"/>
          <w:szCs w:val="24"/>
          <w:lang w:val="en"/>
        </w:rPr>
      </w:pPr>
    </w:p>
    <w:p w:rsidR="00892B4F" w:rsidRPr="00CF6094" w:rsidRDefault="00892B4F" w:rsidP="00892B4F">
      <w:pPr>
        <w:ind w:left="720"/>
        <w:rPr>
          <w:rFonts w:ascii="Arial" w:hAnsi="Arial" w:cs="Arial"/>
          <w:b/>
          <w:color w:val="333333"/>
          <w:sz w:val="24"/>
          <w:szCs w:val="24"/>
          <w:lang w:val="en"/>
        </w:rPr>
      </w:pPr>
    </w:p>
    <w:p w:rsidR="002F661A" w:rsidRPr="00CF6094" w:rsidRDefault="002F661A" w:rsidP="00EB6B54">
      <w:pPr>
        <w:rPr>
          <w:rFonts w:ascii="Arial" w:hAnsi="Arial" w:cs="Arial"/>
          <w:sz w:val="24"/>
          <w:szCs w:val="24"/>
        </w:rPr>
      </w:pPr>
      <w:r w:rsidRPr="00CF6094">
        <w:rPr>
          <w:rFonts w:ascii="Arial" w:hAnsi="Arial" w:cs="Arial"/>
          <w:b/>
          <w:sz w:val="24"/>
          <w:szCs w:val="24"/>
        </w:rPr>
        <w:t>6.</w:t>
      </w:r>
      <w:r w:rsidRPr="00CF6094">
        <w:rPr>
          <w:rFonts w:ascii="Arial" w:hAnsi="Arial" w:cs="Arial"/>
          <w:b/>
          <w:sz w:val="24"/>
          <w:szCs w:val="24"/>
        </w:rPr>
        <w:tab/>
        <w:t>Learning in Digital Wales programme</w:t>
      </w:r>
    </w:p>
    <w:p w:rsidR="00A57A42" w:rsidRPr="00CF6094" w:rsidRDefault="004508CE" w:rsidP="00571AC9">
      <w:pPr>
        <w:spacing w:after="0" w:line="240" w:lineRule="auto"/>
        <w:ind w:left="720" w:hanging="720"/>
        <w:contextualSpacing/>
        <w:rPr>
          <w:rFonts w:ascii="Arial" w:hAnsi="Arial" w:cs="Arial"/>
          <w:sz w:val="24"/>
          <w:szCs w:val="24"/>
        </w:rPr>
      </w:pPr>
      <w:r w:rsidRPr="00CF6094">
        <w:rPr>
          <w:rFonts w:ascii="Arial" w:hAnsi="Arial" w:cs="Arial"/>
          <w:sz w:val="24"/>
          <w:szCs w:val="24"/>
        </w:rPr>
        <w:t>6.1</w:t>
      </w:r>
      <w:r w:rsidRPr="00CF6094">
        <w:rPr>
          <w:rFonts w:ascii="Arial" w:hAnsi="Arial" w:cs="Arial"/>
          <w:sz w:val="24"/>
          <w:szCs w:val="24"/>
        </w:rPr>
        <w:tab/>
      </w:r>
      <w:r w:rsidR="002F661A" w:rsidRPr="00CF6094">
        <w:rPr>
          <w:rFonts w:ascii="Arial" w:hAnsi="Arial" w:cs="Arial"/>
          <w:sz w:val="24"/>
          <w:szCs w:val="24"/>
        </w:rPr>
        <w:t xml:space="preserve">The Hwb platform </w:t>
      </w:r>
      <w:r w:rsidR="00877BB7">
        <w:rPr>
          <w:rFonts w:ascii="Arial" w:hAnsi="Arial" w:cs="Arial"/>
          <w:sz w:val="24"/>
          <w:szCs w:val="24"/>
        </w:rPr>
        <w:t>for</w:t>
      </w:r>
      <w:r w:rsidRPr="00CF6094">
        <w:rPr>
          <w:rFonts w:ascii="Arial" w:hAnsi="Arial" w:cs="Arial"/>
          <w:sz w:val="24"/>
          <w:szCs w:val="24"/>
          <w:lang w:val="en"/>
        </w:rPr>
        <w:t xml:space="preserve"> digital tools and resources to support education in Wales has </w:t>
      </w:r>
      <w:r w:rsidR="002F661A" w:rsidRPr="00CF6094">
        <w:rPr>
          <w:rFonts w:ascii="Arial" w:hAnsi="Arial" w:cs="Arial"/>
          <w:sz w:val="24"/>
          <w:szCs w:val="24"/>
        </w:rPr>
        <w:t>now been running for 7 years and currently has 4.6 million system files</w:t>
      </w:r>
      <w:r w:rsidR="00571AC9">
        <w:rPr>
          <w:rFonts w:ascii="Arial" w:hAnsi="Arial" w:cs="Arial"/>
          <w:sz w:val="24"/>
          <w:szCs w:val="24"/>
        </w:rPr>
        <w:t xml:space="preserve"> Work is underway to establish a new in-house team to manage the All Wales Education Identity Provider, the system that underpins the Hwb platform.  The project is on track and risks to delivery are being managed.</w:t>
      </w:r>
    </w:p>
    <w:p w:rsidR="002F661A" w:rsidRPr="00CF6094" w:rsidRDefault="002F661A" w:rsidP="00E4559C">
      <w:pPr>
        <w:spacing w:after="0" w:line="240" w:lineRule="auto"/>
        <w:contextualSpacing/>
        <w:rPr>
          <w:rFonts w:ascii="Arial" w:hAnsi="Arial" w:cs="Arial"/>
          <w:sz w:val="24"/>
          <w:szCs w:val="24"/>
        </w:rPr>
      </w:pPr>
    </w:p>
    <w:p w:rsidR="004508CE" w:rsidRPr="00CF6094" w:rsidRDefault="004508CE" w:rsidP="004508CE">
      <w:pPr>
        <w:spacing w:after="0" w:line="240" w:lineRule="auto"/>
        <w:ind w:left="720" w:hanging="720"/>
        <w:contextualSpacing/>
        <w:rPr>
          <w:rFonts w:ascii="Arial" w:hAnsi="Arial" w:cs="Arial"/>
          <w:sz w:val="24"/>
          <w:szCs w:val="24"/>
          <w:lang w:val="en"/>
        </w:rPr>
      </w:pPr>
      <w:r w:rsidRPr="00CF6094">
        <w:rPr>
          <w:rFonts w:ascii="Arial" w:hAnsi="Arial" w:cs="Arial"/>
          <w:sz w:val="24"/>
          <w:szCs w:val="24"/>
        </w:rPr>
        <w:t>6.2</w:t>
      </w:r>
      <w:r w:rsidRPr="00CF6094">
        <w:rPr>
          <w:rFonts w:ascii="Arial" w:hAnsi="Arial" w:cs="Arial"/>
          <w:sz w:val="24"/>
          <w:szCs w:val="24"/>
        </w:rPr>
        <w:tab/>
      </w:r>
      <w:r w:rsidR="00571AC9">
        <w:rPr>
          <w:rFonts w:ascii="Arial" w:hAnsi="Arial" w:cs="Arial"/>
          <w:sz w:val="24"/>
          <w:szCs w:val="24"/>
        </w:rPr>
        <w:t xml:space="preserve">In addition, </w:t>
      </w:r>
      <w:r w:rsidRPr="00CF6094">
        <w:rPr>
          <w:rFonts w:ascii="Arial" w:hAnsi="Arial" w:cs="Arial"/>
          <w:sz w:val="24"/>
          <w:szCs w:val="24"/>
        </w:rPr>
        <w:t xml:space="preserve">Hwb+, </w:t>
      </w:r>
      <w:r w:rsidRPr="00CF6094">
        <w:rPr>
          <w:rFonts w:ascii="Arial" w:hAnsi="Arial" w:cs="Arial"/>
          <w:sz w:val="24"/>
          <w:szCs w:val="24"/>
          <w:lang w:val="en"/>
        </w:rPr>
        <w:t xml:space="preserve">the all-Wales individual school learning platform will be </w:t>
      </w:r>
      <w:r w:rsidR="00877BB7">
        <w:rPr>
          <w:rFonts w:ascii="Arial" w:hAnsi="Arial" w:cs="Arial"/>
          <w:color w:val="14171A"/>
          <w:sz w:val="24"/>
          <w:szCs w:val="24"/>
          <w:lang w:val="en"/>
        </w:rPr>
        <w:t xml:space="preserve">withdrawn from the Hwb tools </w:t>
      </w:r>
      <w:r w:rsidR="00571AC9">
        <w:rPr>
          <w:rFonts w:ascii="Arial" w:hAnsi="Arial" w:cs="Arial"/>
          <w:color w:val="14171A"/>
          <w:sz w:val="24"/>
          <w:szCs w:val="24"/>
          <w:lang w:val="en"/>
        </w:rPr>
        <w:t>offer</w:t>
      </w:r>
      <w:r w:rsidR="00571AC9" w:rsidRPr="00CF6094">
        <w:rPr>
          <w:rFonts w:ascii="Arial" w:hAnsi="Arial" w:cs="Arial"/>
          <w:sz w:val="24"/>
          <w:szCs w:val="24"/>
          <w:lang w:val="en"/>
        </w:rPr>
        <w:t xml:space="preserve"> </w:t>
      </w:r>
      <w:r w:rsidR="00573E93" w:rsidRPr="00CF6094">
        <w:rPr>
          <w:rFonts w:ascii="Arial" w:hAnsi="Arial" w:cs="Arial"/>
          <w:sz w:val="24"/>
          <w:szCs w:val="24"/>
          <w:lang w:val="en"/>
        </w:rPr>
        <w:t xml:space="preserve">and will be </w:t>
      </w:r>
      <w:r w:rsidR="00877BB7">
        <w:rPr>
          <w:rFonts w:ascii="Arial" w:hAnsi="Arial" w:cs="Arial"/>
          <w:sz w:val="24"/>
          <w:szCs w:val="24"/>
          <w:lang w:val="en"/>
        </w:rPr>
        <w:t xml:space="preserve">a </w:t>
      </w:r>
      <w:r w:rsidR="00573E93" w:rsidRPr="00CF6094">
        <w:rPr>
          <w:rFonts w:ascii="Arial" w:hAnsi="Arial" w:cs="Arial"/>
          <w:sz w:val="24"/>
          <w:szCs w:val="24"/>
          <w:lang w:val="en"/>
        </w:rPr>
        <w:t xml:space="preserve">read </w:t>
      </w:r>
      <w:r w:rsidRPr="00CF6094">
        <w:rPr>
          <w:rFonts w:ascii="Arial" w:hAnsi="Arial" w:cs="Arial"/>
          <w:sz w:val="24"/>
          <w:szCs w:val="24"/>
          <w:lang w:val="en"/>
        </w:rPr>
        <w:t xml:space="preserve">only </w:t>
      </w:r>
      <w:r w:rsidR="00877BB7">
        <w:rPr>
          <w:rFonts w:ascii="Arial" w:hAnsi="Arial" w:cs="Arial"/>
          <w:sz w:val="24"/>
          <w:szCs w:val="24"/>
          <w:lang w:val="en"/>
        </w:rPr>
        <w:t xml:space="preserve">site </w:t>
      </w:r>
      <w:r w:rsidRPr="00CF6094">
        <w:rPr>
          <w:rFonts w:ascii="Arial" w:hAnsi="Arial" w:cs="Arial"/>
          <w:sz w:val="24"/>
          <w:szCs w:val="24"/>
          <w:lang w:val="en"/>
        </w:rPr>
        <w:t>from 1 May 2018.</w:t>
      </w:r>
      <w:r w:rsidR="001D5F5A" w:rsidRPr="00CF6094">
        <w:rPr>
          <w:rFonts w:ascii="Arial" w:hAnsi="Arial" w:cs="Arial"/>
          <w:sz w:val="24"/>
          <w:szCs w:val="24"/>
          <w:lang w:val="en"/>
        </w:rPr>
        <w:t xml:space="preserve"> Data will have to be migrated to other Hwb tools</w:t>
      </w:r>
      <w:r w:rsidR="00571AC9">
        <w:rPr>
          <w:rFonts w:ascii="Arial" w:hAnsi="Arial" w:cs="Arial"/>
          <w:sz w:val="24"/>
          <w:szCs w:val="24"/>
          <w:lang w:val="en"/>
        </w:rPr>
        <w:t xml:space="preserve"> and there is a deadline in May for schools to migrate their data</w:t>
      </w:r>
      <w:r w:rsidR="001D5F5A" w:rsidRPr="00CF6094">
        <w:rPr>
          <w:rFonts w:ascii="Arial" w:hAnsi="Arial" w:cs="Arial"/>
          <w:sz w:val="24"/>
          <w:szCs w:val="24"/>
          <w:lang w:val="en"/>
        </w:rPr>
        <w:t>.</w:t>
      </w:r>
    </w:p>
    <w:p w:rsidR="001D5F5A" w:rsidRPr="00CF6094" w:rsidRDefault="001D5F5A" w:rsidP="00877BB7">
      <w:pPr>
        <w:spacing w:after="0" w:line="240" w:lineRule="auto"/>
        <w:contextualSpacing/>
        <w:rPr>
          <w:rFonts w:ascii="Arial" w:hAnsi="Arial" w:cs="Arial"/>
          <w:sz w:val="24"/>
          <w:szCs w:val="24"/>
          <w:lang w:val="en"/>
        </w:rPr>
      </w:pPr>
    </w:p>
    <w:p w:rsidR="00571AC9" w:rsidRDefault="001D5F5A" w:rsidP="004508CE">
      <w:pPr>
        <w:spacing w:after="0" w:line="240" w:lineRule="auto"/>
        <w:ind w:left="720" w:hanging="720"/>
        <w:contextualSpacing/>
        <w:rPr>
          <w:rFonts w:ascii="Arial" w:hAnsi="Arial" w:cs="Arial"/>
          <w:sz w:val="24"/>
          <w:szCs w:val="24"/>
          <w:lang w:val="en"/>
        </w:rPr>
      </w:pPr>
      <w:r w:rsidRPr="00CF6094">
        <w:rPr>
          <w:rFonts w:ascii="Arial" w:hAnsi="Arial" w:cs="Arial"/>
          <w:sz w:val="24"/>
          <w:szCs w:val="24"/>
          <w:lang w:val="en"/>
        </w:rPr>
        <w:t>6.3</w:t>
      </w:r>
      <w:r w:rsidRPr="00CF6094">
        <w:rPr>
          <w:rFonts w:ascii="Arial" w:hAnsi="Arial" w:cs="Arial"/>
          <w:sz w:val="24"/>
          <w:szCs w:val="24"/>
          <w:lang w:val="en"/>
        </w:rPr>
        <w:tab/>
      </w:r>
      <w:r w:rsidR="00571AC9">
        <w:rPr>
          <w:rFonts w:ascii="Arial" w:hAnsi="Arial" w:cs="Arial"/>
          <w:sz w:val="24"/>
          <w:szCs w:val="24"/>
          <w:lang w:val="en"/>
        </w:rPr>
        <w:t xml:space="preserve">There was a discussion about the Twitter activity over the weekend of 11 March about the withdrawal of the Hwb+ platform.  </w:t>
      </w:r>
      <w:r w:rsidRPr="00CF6094">
        <w:rPr>
          <w:rFonts w:ascii="Arial" w:hAnsi="Arial" w:cs="Arial"/>
          <w:sz w:val="24"/>
          <w:szCs w:val="24"/>
          <w:lang w:val="en"/>
        </w:rPr>
        <w:t xml:space="preserve">CB </w:t>
      </w:r>
      <w:r w:rsidR="00571AC9">
        <w:rPr>
          <w:rFonts w:ascii="Arial" w:hAnsi="Arial" w:cs="Arial"/>
          <w:sz w:val="24"/>
          <w:szCs w:val="24"/>
          <w:lang w:val="en"/>
        </w:rPr>
        <w:t>raised</w:t>
      </w:r>
      <w:r w:rsidR="00C33E66">
        <w:rPr>
          <w:rFonts w:ascii="Arial" w:hAnsi="Arial" w:cs="Arial"/>
          <w:sz w:val="24"/>
          <w:szCs w:val="24"/>
          <w:lang w:val="en"/>
        </w:rPr>
        <w:t xml:space="preserve"> </w:t>
      </w:r>
      <w:r w:rsidR="00571AC9">
        <w:rPr>
          <w:rFonts w:ascii="Arial" w:hAnsi="Arial" w:cs="Arial"/>
          <w:sz w:val="24"/>
          <w:szCs w:val="24"/>
          <w:lang w:val="en"/>
        </w:rPr>
        <w:t xml:space="preserve">concerns about </w:t>
      </w:r>
      <w:r w:rsidR="00C33E66">
        <w:rPr>
          <w:rFonts w:ascii="Arial" w:hAnsi="Arial" w:cs="Arial"/>
          <w:sz w:val="24"/>
          <w:szCs w:val="24"/>
          <w:lang w:val="en"/>
        </w:rPr>
        <w:t>inf</w:t>
      </w:r>
      <w:r w:rsidRPr="00CF6094">
        <w:rPr>
          <w:rFonts w:ascii="Arial" w:hAnsi="Arial" w:cs="Arial"/>
          <w:sz w:val="24"/>
          <w:szCs w:val="24"/>
          <w:lang w:val="en"/>
        </w:rPr>
        <w:t>la</w:t>
      </w:r>
      <w:r w:rsidR="00C33E66">
        <w:rPr>
          <w:rFonts w:ascii="Arial" w:hAnsi="Arial" w:cs="Arial"/>
          <w:sz w:val="24"/>
          <w:szCs w:val="24"/>
          <w:lang w:val="en"/>
        </w:rPr>
        <w:t>m</w:t>
      </w:r>
      <w:r w:rsidRPr="00CF6094">
        <w:rPr>
          <w:rFonts w:ascii="Arial" w:hAnsi="Arial" w:cs="Arial"/>
          <w:sz w:val="24"/>
          <w:szCs w:val="24"/>
          <w:lang w:val="en"/>
        </w:rPr>
        <w:t xml:space="preserve">matory </w:t>
      </w:r>
      <w:r w:rsidR="00571AC9" w:rsidRPr="00CF6094">
        <w:rPr>
          <w:rFonts w:ascii="Arial" w:hAnsi="Arial" w:cs="Arial"/>
          <w:sz w:val="24"/>
          <w:szCs w:val="24"/>
          <w:lang w:val="en"/>
        </w:rPr>
        <w:t>comments</w:t>
      </w:r>
      <w:r w:rsidR="00A83778">
        <w:rPr>
          <w:rFonts w:ascii="Arial" w:hAnsi="Arial" w:cs="Arial"/>
          <w:sz w:val="24"/>
          <w:szCs w:val="24"/>
          <w:lang w:val="en"/>
        </w:rPr>
        <w:t xml:space="preserve"> and it</w:t>
      </w:r>
      <w:r w:rsidR="00571AC9">
        <w:rPr>
          <w:rFonts w:ascii="Arial" w:hAnsi="Arial" w:cs="Arial"/>
          <w:sz w:val="24"/>
          <w:szCs w:val="24"/>
          <w:lang w:val="en"/>
        </w:rPr>
        <w:t xml:space="preserve"> was agreed that the Chair of the NDLC would raise this issue with the Head of Curriculum Development.</w:t>
      </w:r>
    </w:p>
    <w:p w:rsidR="00571AC9" w:rsidRDefault="00571AC9" w:rsidP="004508CE">
      <w:pPr>
        <w:spacing w:after="0" w:line="240" w:lineRule="auto"/>
        <w:ind w:left="720" w:hanging="720"/>
        <w:contextualSpacing/>
        <w:rPr>
          <w:rFonts w:ascii="Arial" w:hAnsi="Arial" w:cs="Arial"/>
          <w:sz w:val="24"/>
          <w:szCs w:val="24"/>
          <w:lang w:val="en"/>
        </w:rPr>
      </w:pPr>
    </w:p>
    <w:p w:rsidR="001D5F5A" w:rsidRPr="00CF6094" w:rsidRDefault="001D5F5A" w:rsidP="004508CE">
      <w:pPr>
        <w:spacing w:after="0" w:line="240" w:lineRule="auto"/>
        <w:ind w:left="720" w:hanging="720"/>
        <w:contextualSpacing/>
        <w:rPr>
          <w:rFonts w:ascii="Arial" w:hAnsi="Arial" w:cs="Arial"/>
          <w:vanish/>
          <w:sz w:val="24"/>
          <w:szCs w:val="24"/>
        </w:rPr>
      </w:pPr>
    </w:p>
    <w:p w:rsidR="004508CE" w:rsidRPr="00CF6094" w:rsidRDefault="004508CE" w:rsidP="004508CE">
      <w:pPr>
        <w:spacing w:after="0" w:line="240" w:lineRule="auto"/>
        <w:rPr>
          <w:rFonts w:ascii="Arial" w:hAnsi="Arial" w:cs="Arial"/>
          <w:b/>
          <w:sz w:val="24"/>
          <w:szCs w:val="24"/>
        </w:rPr>
      </w:pPr>
    </w:p>
    <w:p w:rsidR="00C73F2B" w:rsidRPr="00CF6094" w:rsidRDefault="00573E93" w:rsidP="004508CE">
      <w:pPr>
        <w:spacing w:after="0" w:line="240" w:lineRule="auto"/>
        <w:rPr>
          <w:rFonts w:ascii="Arial" w:hAnsi="Arial" w:cs="Arial"/>
          <w:b/>
          <w:sz w:val="24"/>
          <w:szCs w:val="24"/>
        </w:rPr>
      </w:pPr>
      <w:r w:rsidRPr="00CF6094">
        <w:rPr>
          <w:rFonts w:ascii="Arial" w:hAnsi="Arial" w:cs="Arial"/>
          <w:b/>
          <w:sz w:val="24"/>
          <w:szCs w:val="24"/>
        </w:rPr>
        <w:t>Action:</w:t>
      </w:r>
      <w:r w:rsidR="001D5F5A" w:rsidRPr="00CF6094">
        <w:rPr>
          <w:rFonts w:ascii="Arial" w:hAnsi="Arial" w:cs="Arial"/>
          <w:b/>
          <w:sz w:val="24"/>
          <w:szCs w:val="24"/>
        </w:rPr>
        <w:t xml:space="preserve"> CB to raise </w:t>
      </w:r>
      <w:r w:rsidR="005100B8" w:rsidRPr="00CF6094">
        <w:rPr>
          <w:rFonts w:ascii="Arial" w:hAnsi="Arial" w:cs="Arial"/>
          <w:b/>
          <w:sz w:val="24"/>
          <w:szCs w:val="24"/>
        </w:rPr>
        <w:t>the issue with TG.</w:t>
      </w:r>
    </w:p>
    <w:p w:rsidR="004508CE" w:rsidRPr="00CF6094" w:rsidRDefault="004508CE" w:rsidP="00044183">
      <w:pPr>
        <w:spacing w:after="0" w:line="240" w:lineRule="auto"/>
        <w:rPr>
          <w:rFonts w:ascii="Arial" w:hAnsi="Arial" w:cs="Arial"/>
          <w:b/>
          <w:sz w:val="24"/>
          <w:szCs w:val="24"/>
        </w:rPr>
      </w:pPr>
    </w:p>
    <w:p w:rsidR="00226C1A" w:rsidRPr="00CF6094" w:rsidRDefault="002F661A" w:rsidP="00226C1A">
      <w:pPr>
        <w:spacing w:after="0" w:line="240" w:lineRule="auto"/>
        <w:rPr>
          <w:rFonts w:ascii="Arial" w:hAnsi="Arial" w:cs="Arial"/>
          <w:b/>
          <w:sz w:val="24"/>
          <w:szCs w:val="24"/>
        </w:rPr>
      </w:pPr>
      <w:r w:rsidRPr="00CF6094">
        <w:rPr>
          <w:rFonts w:ascii="Arial" w:hAnsi="Arial" w:cs="Arial"/>
          <w:b/>
          <w:sz w:val="24"/>
          <w:szCs w:val="24"/>
        </w:rPr>
        <w:t>7</w:t>
      </w:r>
      <w:r w:rsidR="00226C1A" w:rsidRPr="00CF6094">
        <w:rPr>
          <w:rFonts w:ascii="Arial" w:hAnsi="Arial" w:cs="Arial"/>
          <w:b/>
          <w:sz w:val="24"/>
          <w:szCs w:val="24"/>
        </w:rPr>
        <w:t>.</w:t>
      </w:r>
      <w:r w:rsidR="00226C1A" w:rsidRPr="00CF6094">
        <w:rPr>
          <w:rFonts w:ascii="Arial" w:hAnsi="Arial" w:cs="Arial"/>
          <w:b/>
          <w:sz w:val="24"/>
          <w:szCs w:val="24"/>
        </w:rPr>
        <w:tab/>
        <w:t>Learning in Digital Wales programme</w:t>
      </w:r>
      <w:r w:rsidR="005078C9" w:rsidRPr="00CF6094">
        <w:rPr>
          <w:rFonts w:ascii="Arial" w:hAnsi="Arial" w:cs="Arial"/>
          <w:b/>
          <w:sz w:val="24"/>
          <w:szCs w:val="24"/>
        </w:rPr>
        <w:t xml:space="preserve"> </w:t>
      </w:r>
    </w:p>
    <w:p w:rsidR="00226C1A" w:rsidRPr="00CF6094" w:rsidRDefault="00226C1A" w:rsidP="00226C1A">
      <w:pPr>
        <w:spacing w:after="0" w:line="240" w:lineRule="auto"/>
        <w:ind w:firstLine="720"/>
        <w:rPr>
          <w:rFonts w:ascii="Arial" w:hAnsi="Arial" w:cs="Arial"/>
          <w:b/>
          <w:sz w:val="24"/>
          <w:szCs w:val="24"/>
        </w:rPr>
      </w:pPr>
      <w:r w:rsidRPr="00CF6094">
        <w:rPr>
          <w:rFonts w:ascii="Arial" w:hAnsi="Arial" w:cs="Arial"/>
          <w:b/>
          <w:sz w:val="24"/>
          <w:szCs w:val="24"/>
        </w:rPr>
        <w:t>•</w:t>
      </w:r>
      <w:r w:rsidRPr="00CF6094">
        <w:rPr>
          <w:rFonts w:ascii="Arial" w:hAnsi="Arial" w:cs="Arial"/>
          <w:b/>
          <w:sz w:val="24"/>
          <w:szCs w:val="24"/>
        </w:rPr>
        <w:tab/>
        <w:t>Investment in Broadband Update</w:t>
      </w:r>
    </w:p>
    <w:p w:rsidR="00CB68DC" w:rsidRDefault="00CB68DC" w:rsidP="00CB68DC">
      <w:pPr>
        <w:spacing w:after="0" w:line="240" w:lineRule="auto"/>
        <w:ind w:firstLine="720"/>
        <w:rPr>
          <w:rFonts w:ascii="Arial" w:hAnsi="Arial" w:cs="Arial"/>
          <w:b/>
          <w:sz w:val="24"/>
          <w:szCs w:val="24"/>
        </w:rPr>
      </w:pPr>
      <w:r>
        <w:rPr>
          <w:rFonts w:ascii="Arial" w:hAnsi="Arial" w:cs="Arial"/>
          <w:b/>
          <w:sz w:val="24"/>
          <w:szCs w:val="24"/>
        </w:rPr>
        <w:t>•</w:t>
      </w:r>
      <w:r>
        <w:rPr>
          <w:rFonts w:ascii="Arial" w:hAnsi="Arial" w:cs="Arial"/>
          <w:b/>
          <w:sz w:val="24"/>
          <w:szCs w:val="24"/>
        </w:rPr>
        <w:tab/>
        <w:t>Digital Standards Update</w:t>
      </w:r>
    </w:p>
    <w:p w:rsidR="00CB68DC" w:rsidRDefault="00CB68DC" w:rsidP="00CB68DC">
      <w:pPr>
        <w:spacing w:after="0" w:line="240" w:lineRule="auto"/>
        <w:rPr>
          <w:rFonts w:ascii="Arial" w:hAnsi="Arial" w:cs="Arial"/>
          <w:b/>
          <w:sz w:val="24"/>
          <w:szCs w:val="24"/>
        </w:rPr>
      </w:pPr>
    </w:p>
    <w:p w:rsidR="00226C1A" w:rsidRPr="00CB68DC" w:rsidRDefault="005078C9" w:rsidP="00CB68DC">
      <w:pPr>
        <w:spacing w:after="0" w:line="240" w:lineRule="auto"/>
        <w:rPr>
          <w:rFonts w:ascii="Arial" w:hAnsi="Arial" w:cs="Arial"/>
          <w:sz w:val="24"/>
          <w:szCs w:val="24"/>
        </w:rPr>
      </w:pPr>
      <w:r w:rsidRPr="00CB68DC">
        <w:rPr>
          <w:rFonts w:ascii="Arial" w:hAnsi="Arial" w:cs="Arial"/>
          <w:sz w:val="24"/>
          <w:szCs w:val="24"/>
        </w:rPr>
        <w:t>BW, Digital Delivery Unit delivered a presentation on the Investment in Broadband Update</w:t>
      </w:r>
      <w:r w:rsidR="00C33E66">
        <w:rPr>
          <w:rFonts w:ascii="Arial" w:hAnsi="Arial" w:cs="Arial"/>
          <w:sz w:val="24"/>
          <w:szCs w:val="24"/>
        </w:rPr>
        <w:t>.</w:t>
      </w:r>
      <w:r w:rsidRPr="00CB68DC">
        <w:rPr>
          <w:rFonts w:ascii="Arial" w:hAnsi="Arial" w:cs="Arial"/>
          <w:sz w:val="24"/>
          <w:szCs w:val="24"/>
        </w:rPr>
        <w:t xml:space="preserve">  </w:t>
      </w:r>
    </w:p>
    <w:p w:rsidR="005078C9" w:rsidRPr="00CF6094" w:rsidRDefault="005078C9" w:rsidP="005078C9">
      <w:pPr>
        <w:spacing w:after="0" w:line="240" w:lineRule="auto"/>
        <w:rPr>
          <w:rFonts w:ascii="Arial" w:hAnsi="Arial" w:cs="Arial"/>
          <w:b/>
          <w:sz w:val="24"/>
          <w:szCs w:val="24"/>
        </w:rPr>
      </w:pPr>
    </w:p>
    <w:p w:rsidR="00DE0E80" w:rsidRPr="00CF6094" w:rsidRDefault="00AB7AF3" w:rsidP="00DE0E80">
      <w:pPr>
        <w:pStyle w:val="ListParagraph"/>
        <w:numPr>
          <w:ilvl w:val="0"/>
          <w:numId w:val="6"/>
        </w:numPr>
        <w:spacing w:after="0" w:line="240" w:lineRule="auto"/>
        <w:rPr>
          <w:rFonts w:ascii="Arial" w:hAnsi="Arial" w:cs="Arial"/>
          <w:sz w:val="24"/>
          <w:szCs w:val="24"/>
        </w:rPr>
      </w:pPr>
      <w:r w:rsidRPr="00CF6094">
        <w:rPr>
          <w:rFonts w:ascii="Arial" w:hAnsi="Arial" w:cs="Arial"/>
          <w:sz w:val="24"/>
          <w:szCs w:val="24"/>
        </w:rPr>
        <w:t xml:space="preserve">Delivery to schools remains ahead of schedule with 232 schools benefitting from improved connectivity. </w:t>
      </w:r>
    </w:p>
    <w:p w:rsidR="00DE0E80" w:rsidRPr="00CF6094" w:rsidRDefault="00AB7AF3" w:rsidP="00DE0E80">
      <w:pPr>
        <w:pStyle w:val="ListParagraph"/>
        <w:numPr>
          <w:ilvl w:val="0"/>
          <w:numId w:val="6"/>
        </w:numPr>
        <w:spacing w:after="0" w:line="240" w:lineRule="auto"/>
        <w:rPr>
          <w:rFonts w:ascii="Arial" w:hAnsi="Arial" w:cs="Arial"/>
          <w:sz w:val="24"/>
          <w:szCs w:val="24"/>
        </w:rPr>
      </w:pPr>
      <w:r w:rsidRPr="00CF6094">
        <w:rPr>
          <w:rFonts w:ascii="Arial" w:hAnsi="Arial" w:cs="Arial"/>
          <w:sz w:val="24"/>
          <w:szCs w:val="24"/>
        </w:rPr>
        <w:lastRenderedPageBreak/>
        <w:t>12 schools across Wales remain difficult to reach and the Digital Delivery Unit is working closely with BT, Public Sector Broadband Aggregation (PSBA) and Superfast Cymru to determine the best solutions.</w:t>
      </w:r>
      <w:r w:rsidR="002D4546" w:rsidRPr="00CF6094">
        <w:rPr>
          <w:rFonts w:ascii="Arial" w:hAnsi="Arial" w:cs="Arial"/>
          <w:sz w:val="24"/>
          <w:szCs w:val="24"/>
        </w:rPr>
        <w:t xml:space="preserve"> </w:t>
      </w:r>
    </w:p>
    <w:p w:rsidR="000E69F8" w:rsidRPr="00877BB7" w:rsidRDefault="002D4546" w:rsidP="005078C9">
      <w:pPr>
        <w:pStyle w:val="ListParagraph"/>
        <w:numPr>
          <w:ilvl w:val="0"/>
          <w:numId w:val="6"/>
        </w:numPr>
        <w:spacing w:after="0" w:line="240" w:lineRule="auto"/>
        <w:rPr>
          <w:rFonts w:ascii="Arial" w:hAnsi="Arial" w:cs="Arial"/>
          <w:sz w:val="24"/>
          <w:szCs w:val="24"/>
        </w:rPr>
      </w:pPr>
      <w:r w:rsidRPr="00CF6094">
        <w:rPr>
          <w:rFonts w:ascii="Arial" w:hAnsi="Arial" w:cs="Arial"/>
          <w:sz w:val="24"/>
          <w:szCs w:val="24"/>
        </w:rPr>
        <w:t xml:space="preserve">An agreement has been reached with PSBA to remove rate limits at remaining schools and pilot work has been agreed and initiated, with several tranches planned thereafter. </w:t>
      </w:r>
    </w:p>
    <w:p w:rsidR="00A23FE8" w:rsidRPr="00CF6094" w:rsidRDefault="00877BB7" w:rsidP="00CF609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Limit </w:t>
      </w:r>
      <w:r w:rsidR="00C33E66">
        <w:rPr>
          <w:rFonts w:ascii="Arial" w:hAnsi="Arial" w:cs="Arial"/>
          <w:sz w:val="24"/>
          <w:szCs w:val="24"/>
        </w:rPr>
        <w:t>Removal review with Local Autho</w:t>
      </w:r>
      <w:r>
        <w:rPr>
          <w:rFonts w:ascii="Arial" w:hAnsi="Arial" w:cs="Arial"/>
          <w:sz w:val="24"/>
          <w:szCs w:val="24"/>
        </w:rPr>
        <w:t>rities</w:t>
      </w:r>
      <w:r w:rsidR="002D4546" w:rsidRPr="00CF6094">
        <w:rPr>
          <w:rFonts w:ascii="Arial" w:hAnsi="Arial" w:cs="Arial"/>
          <w:sz w:val="24"/>
          <w:szCs w:val="24"/>
        </w:rPr>
        <w:t xml:space="preserve"> has been completed.</w:t>
      </w:r>
      <w:r w:rsidR="000E69F8" w:rsidRPr="00CF6094">
        <w:rPr>
          <w:rFonts w:ascii="Arial" w:hAnsi="Arial" w:cs="Arial"/>
          <w:sz w:val="24"/>
          <w:szCs w:val="24"/>
        </w:rPr>
        <w:t xml:space="preserve"> </w:t>
      </w:r>
    </w:p>
    <w:p w:rsidR="00A23FE8" w:rsidRPr="00CF6094" w:rsidRDefault="000E69F8" w:rsidP="00A23FE8">
      <w:pPr>
        <w:pStyle w:val="ListParagraph"/>
        <w:numPr>
          <w:ilvl w:val="0"/>
          <w:numId w:val="6"/>
        </w:numPr>
        <w:spacing w:after="0" w:line="240" w:lineRule="auto"/>
        <w:rPr>
          <w:rFonts w:ascii="Arial" w:hAnsi="Arial" w:cs="Arial"/>
          <w:sz w:val="24"/>
          <w:szCs w:val="24"/>
        </w:rPr>
      </w:pPr>
      <w:r w:rsidRPr="00CF6094">
        <w:rPr>
          <w:rFonts w:ascii="Arial" w:hAnsi="Arial" w:cs="Arial"/>
          <w:sz w:val="24"/>
          <w:szCs w:val="24"/>
        </w:rPr>
        <w:t>The Assessment of school networks is underway and the final report will be co</w:t>
      </w:r>
      <w:r w:rsidR="00877BB7">
        <w:rPr>
          <w:rFonts w:ascii="Arial" w:hAnsi="Arial" w:cs="Arial"/>
          <w:sz w:val="24"/>
          <w:szCs w:val="24"/>
        </w:rPr>
        <w:t>mpleted towards the end of June 2018.</w:t>
      </w:r>
      <w:r w:rsidRPr="00CF6094">
        <w:rPr>
          <w:rFonts w:ascii="Arial" w:hAnsi="Arial" w:cs="Arial"/>
          <w:sz w:val="24"/>
          <w:szCs w:val="24"/>
        </w:rPr>
        <w:t xml:space="preserve"> </w:t>
      </w:r>
    </w:p>
    <w:p w:rsidR="00A23FE8" w:rsidRPr="00CF6094" w:rsidRDefault="000E69F8" w:rsidP="00A23FE8">
      <w:pPr>
        <w:pStyle w:val="ListParagraph"/>
        <w:numPr>
          <w:ilvl w:val="0"/>
          <w:numId w:val="6"/>
        </w:numPr>
        <w:spacing w:after="0" w:line="240" w:lineRule="auto"/>
        <w:rPr>
          <w:rFonts w:ascii="Arial" w:hAnsi="Arial" w:cs="Arial"/>
          <w:sz w:val="24"/>
          <w:szCs w:val="24"/>
        </w:rPr>
      </w:pPr>
      <w:r w:rsidRPr="00CF6094">
        <w:rPr>
          <w:rFonts w:ascii="Arial" w:hAnsi="Arial" w:cs="Arial"/>
          <w:sz w:val="24"/>
          <w:szCs w:val="24"/>
        </w:rPr>
        <w:t xml:space="preserve">The Education Digital Standards Technical Group held its first meeting on 26 April 2018. </w:t>
      </w:r>
    </w:p>
    <w:p w:rsidR="000E69F8" w:rsidRPr="00CF6094" w:rsidRDefault="000E69F8" w:rsidP="00A23FE8">
      <w:pPr>
        <w:pStyle w:val="ListParagraph"/>
        <w:numPr>
          <w:ilvl w:val="0"/>
          <w:numId w:val="6"/>
        </w:numPr>
        <w:spacing w:after="0" w:line="240" w:lineRule="auto"/>
        <w:rPr>
          <w:rFonts w:ascii="Arial" w:hAnsi="Arial" w:cs="Arial"/>
          <w:sz w:val="24"/>
          <w:szCs w:val="24"/>
        </w:rPr>
      </w:pPr>
      <w:r w:rsidRPr="00CF6094">
        <w:rPr>
          <w:rFonts w:ascii="Arial" w:hAnsi="Arial" w:cs="Arial"/>
          <w:sz w:val="24"/>
          <w:szCs w:val="24"/>
        </w:rPr>
        <w:t>The Education Digital Guidance will also continue to be reviewed on a quarterly basis.</w:t>
      </w:r>
      <w:r w:rsidR="002D4546" w:rsidRPr="00CF6094">
        <w:rPr>
          <w:rFonts w:ascii="Arial" w:hAnsi="Arial" w:cs="Arial"/>
          <w:sz w:val="24"/>
          <w:szCs w:val="24"/>
        </w:rPr>
        <w:t xml:space="preserve"> </w:t>
      </w:r>
      <w:r w:rsidR="00AB7AF3" w:rsidRPr="00CF6094">
        <w:rPr>
          <w:rFonts w:ascii="Arial" w:hAnsi="Arial" w:cs="Arial"/>
          <w:sz w:val="24"/>
          <w:szCs w:val="24"/>
        </w:rPr>
        <w:t xml:space="preserve"> </w:t>
      </w:r>
    </w:p>
    <w:p w:rsidR="000E69F8" w:rsidRPr="00CF6094" w:rsidRDefault="000E69F8" w:rsidP="005078C9">
      <w:pPr>
        <w:spacing w:after="0" w:line="240" w:lineRule="auto"/>
        <w:rPr>
          <w:rFonts w:ascii="Arial" w:hAnsi="Arial" w:cs="Arial"/>
          <w:i/>
          <w:sz w:val="24"/>
          <w:szCs w:val="24"/>
        </w:rPr>
      </w:pPr>
    </w:p>
    <w:p w:rsidR="00A23FE8" w:rsidRPr="00CF6094" w:rsidRDefault="00044183" w:rsidP="00A23FE8">
      <w:pPr>
        <w:spacing w:after="0" w:line="240" w:lineRule="auto"/>
        <w:ind w:left="720" w:hanging="720"/>
        <w:rPr>
          <w:rFonts w:ascii="Arial" w:hAnsi="Arial" w:cs="Arial"/>
          <w:sz w:val="24"/>
          <w:szCs w:val="24"/>
        </w:rPr>
      </w:pPr>
      <w:r>
        <w:rPr>
          <w:rFonts w:ascii="Arial" w:hAnsi="Arial" w:cs="Arial"/>
          <w:sz w:val="24"/>
          <w:szCs w:val="24"/>
        </w:rPr>
        <w:t>7</w:t>
      </w:r>
      <w:r w:rsidR="00A23FE8" w:rsidRPr="00CF6094">
        <w:rPr>
          <w:rFonts w:ascii="Arial" w:hAnsi="Arial" w:cs="Arial"/>
          <w:sz w:val="24"/>
          <w:szCs w:val="24"/>
        </w:rPr>
        <w:t>.1</w:t>
      </w:r>
      <w:r w:rsidR="00A23FE8" w:rsidRPr="00CF6094">
        <w:rPr>
          <w:rFonts w:ascii="Arial" w:hAnsi="Arial" w:cs="Arial"/>
          <w:sz w:val="24"/>
          <w:szCs w:val="24"/>
        </w:rPr>
        <w:tab/>
      </w:r>
    </w:p>
    <w:p w:rsidR="005078C9" w:rsidRPr="00CF6094" w:rsidRDefault="00AB7AF3" w:rsidP="005078C9">
      <w:pPr>
        <w:spacing w:after="0" w:line="240" w:lineRule="auto"/>
        <w:rPr>
          <w:rFonts w:ascii="Arial" w:hAnsi="Arial" w:cs="Arial"/>
          <w:i/>
          <w:sz w:val="24"/>
          <w:szCs w:val="24"/>
        </w:rPr>
      </w:pPr>
      <w:r w:rsidRPr="00CF6094">
        <w:rPr>
          <w:rFonts w:ascii="Arial" w:hAnsi="Arial" w:cs="Arial"/>
          <w:i/>
          <w:sz w:val="24"/>
          <w:szCs w:val="24"/>
        </w:rPr>
        <w:t xml:space="preserve"> </w:t>
      </w:r>
    </w:p>
    <w:p w:rsidR="00226C1A" w:rsidRPr="00CF6094" w:rsidRDefault="00226C1A" w:rsidP="00226C1A">
      <w:pPr>
        <w:spacing w:after="0" w:line="240" w:lineRule="auto"/>
        <w:rPr>
          <w:rFonts w:ascii="Arial" w:hAnsi="Arial" w:cs="Arial"/>
          <w:b/>
          <w:sz w:val="24"/>
          <w:szCs w:val="24"/>
        </w:rPr>
      </w:pPr>
      <w:r w:rsidRPr="00CF6094">
        <w:rPr>
          <w:rFonts w:ascii="Arial" w:hAnsi="Arial" w:cs="Arial"/>
          <w:b/>
          <w:sz w:val="24"/>
          <w:szCs w:val="24"/>
        </w:rPr>
        <w:t>8.</w:t>
      </w:r>
      <w:r w:rsidRPr="00CF6094">
        <w:rPr>
          <w:rFonts w:ascii="Arial" w:hAnsi="Arial" w:cs="Arial"/>
          <w:b/>
          <w:sz w:val="24"/>
          <w:szCs w:val="24"/>
        </w:rPr>
        <w:tab/>
        <w:t>Minutes, actions and next steps - Chris Britten</w:t>
      </w:r>
    </w:p>
    <w:p w:rsidR="00226C1A" w:rsidRPr="00CF6094" w:rsidRDefault="00226C1A" w:rsidP="00226C1A">
      <w:pPr>
        <w:spacing w:after="0" w:line="240" w:lineRule="auto"/>
        <w:rPr>
          <w:rFonts w:ascii="Arial" w:hAnsi="Arial" w:cs="Arial"/>
          <w:b/>
          <w:sz w:val="24"/>
          <w:szCs w:val="24"/>
        </w:rPr>
      </w:pPr>
    </w:p>
    <w:p w:rsidR="00226C1A" w:rsidRPr="00CF6094" w:rsidRDefault="00A23FE8" w:rsidP="00877BB7">
      <w:pPr>
        <w:ind w:firstLine="720"/>
        <w:rPr>
          <w:rFonts w:ascii="Arial" w:hAnsi="Arial" w:cs="Arial"/>
          <w:i/>
          <w:sz w:val="24"/>
          <w:szCs w:val="24"/>
        </w:rPr>
      </w:pPr>
      <w:r w:rsidRPr="00CF6094">
        <w:rPr>
          <w:rFonts w:ascii="Arial" w:hAnsi="Arial" w:cs="Arial"/>
          <w:i/>
          <w:sz w:val="24"/>
          <w:szCs w:val="24"/>
        </w:rPr>
        <w:t>Accuracy &amp; Actions of 19 January 2018</w:t>
      </w:r>
      <w:r w:rsidR="00226C1A" w:rsidRPr="00CF6094">
        <w:rPr>
          <w:rFonts w:ascii="Arial" w:hAnsi="Arial" w:cs="Arial"/>
          <w:i/>
          <w:sz w:val="24"/>
          <w:szCs w:val="24"/>
        </w:rPr>
        <w:t xml:space="preserve"> minutes:</w:t>
      </w:r>
    </w:p>
    <w:p w:rsidR="00F036EF" w:rsidRPr="00CF6094" w:rsidRDefault="00226C1A" w:rsidP="00F036EF">
      <w:pPr>
        <w:ind w:left="720"/>
        <w:rPr>
          <w:rFonts w:ascii="Arial" w:hAnsi="Arial" w:cs="Arial"/>
          <w:sz w:val="24"/>
          <w:szCs w:val="24"/>
        </w:rPr>
      </w:pPr>
      <w:r w:rsidRPr="00CF6094">
        <w:rPr>
          <w:rFonts w:ascii="Arial" w:hAnsi="Arial" w:cs="Arial"/>
          <w:sz w:val="24"/>
          <w:szCs w:val="24"/>
        </w:rPr>
        <w:t>The accuracy of the minutes was agreed.</w:t>
      </w:r>
    </w:p>
    <w:p w:rsidR="00CF6094" w:rsidRPr="00CF6094" w:rsidRDefault="00860A72" w:rsidP="00CF6094">
      <w:pPr>
        <w:ind w:left="720"/>
        <w:rPr>
          <w:rFonts w:ascii="Arial" w:hAnsi="Arial" w:cs="Arial"/>
          <w:sz w:val="24"/>
          <w:szCs w:val="24"/>
        </w:rPr>
      </w:pPr>
      <w:r w:rsidRPr="00CF6094">
        <w:rPr>
          <w:rFonts w:ascii="Arial" w:hAnsi="Arial" w:cs="Arial"/>
          <w:b/>
          <w:sz w:val="24"/>
          <w:szCs w:val="24"/>
        </w:rPr>
        <w:t xml:space="preserve">Action: Future NDLC meeting minutes are to have page numbers and point 8.1 and 8.3 are to be amended from ‘constituent’ to ‘member of the public.’   </w:t>
      </w:r>
    </w:p>
    <w:p w:rsidR="00226C1A" w:rsidRPr="00877BB7" w:rsidRDefault="00877BB7" w:rsidP="00877BB7">
      <w:pPr>
        <w:ind w:left="720" w:hanging="720"/>
        <w:rPr>
          <w:rFonts w:ascii="Arial" w:hAnsi="Arial" w:cs="Arial"/>
          <w:sz w:val="24"/>
          <w:szCs w:val="24"/>
        </w:rPr>
      </w:pPr>
      <w:r>
        <w:rPr>
          <w:rFonts w:ascii="Arial" w:hAnsi="Arial" w:cs="Arial"/>
          <w:b/>
          <w:sz w:val="24"/>
          <w:szCs w:val="24"/>
        </w:rPr>
        <w:t>9</w:t>
      </w:r>
      <w:r w:rsidRPr="00CF6094">
        <w:rPr>
          <w:rFonts w:ascii="Arial" w:hAnsi="Arial" w:cs="Arial"/>
          <w:b/>
          <w:sz w:val="24"/>
          <w:szCs w:val="24"/>
        </w:rPr>
        <w:t>.</w:t>
      </w:r>
      <w:r>
        <w:rPr>
          <w:rFonts w:ascii="Arial" w:hAnsi="Arial" w:cs="Arial"/>
          <w:b/>
          <w:sz w:val="24"/>
          <w:szCs w:val="24"/>
        </w:rPr>
        <w:tab/>
      </w:r>
      <w:r w:rsidR="00226C1A" w:rsidRPr="00877BB7">
        <w:rPr>
          <w:rFonts w:ascii="Arial" w:hAnsi="Arial" w:cs="Arial"/>
          <w:b/>
          <w:sz w:val="24"/>
          <w:szCs w:val="24"/>
        </w:rPr>
        <w:t>NDLE MC Volunteer Required from NDLC member –  Involve</w:t>
      </w:r>
      <w:r w:rsidR="008344F5" w:rsidRPr="00877BB7">
        <w:rPr>
          <w:rFonts w:ascii="Arial" w:hAnsi="Arial" w:cs="Arial"/>
          <w:b/>
          <w:sz w:val="24"/>
          <w:szCs w:val="24"/>
        </w:rPr>
        <w:t xml:space="preserve">s a very short announcement at </w:t>
      </w:r>
      <w:r>
        <w:rPr>
          <w:rFonts w:ascii="Arial" w:hAnsi="Arial" w:cs="Arial"/>
          <w:b/>
          <w:sz w:val="24"/>
          <w:szCs w:val="24"/>
        </w:rPr>
        <w:t>the start and close of the morning and a</w:t>
      </w:r>
      <w:r w:rsidR="00226C1A" w:rsidRPr="00877BB7">
        <w:rPr>
          <w:rFonts w:ascii="Arial" w:hAnsi="Arial" w:cs="Arial"/>
          <w:b/>
          <w:sz w:val="24"/>
          <w:szCs w:val="24"/>
        </w:rPr>
        <w:t>fternoon Sessions (Request from Gary Williams)</w:t>
      </w:r>
    </w:p>
    <w:p w:rsidR="00573E93" w:rsidRPr="00CF6094" w:rsidRDefault="00044183" w:rsidP="00044183">
      <w:pPr>
        <w:spacing w:after="0" w:line="240" w:lineRule="auto"/>
        <w:ind w:left="720" w:hanging="720"/>
        <w:rPr>
          <w:rFonts w:ascii="Arial" w:hAnsi="Arial" w:cs="Arial"/>
          <w:sz w:val="24"/>
          <w:szCs w:val="24"/>
        </w:rPr>
      </w:pPr>
      <w:r>
        <w:rPr>
          <w:rFonts w:ascii="Arial" w:hAnsi="Arial" w:cs="Arial"/>
          <w:sz w:val="24"/>
          <w:szCs w:val="24"/>
        </w:rPr>
        <w:t>9.1</w:t>
      </w:r>
      <w:r>
        <w:rPr>
          <w:rFonts w:ascii="Arial" w:hAnsi="Arial" w:cs="Arial"/>
          <w:sz w:val="24"/>
          <w:szCs w:val="24"/>
        </w:rPr>
        <w:tab/>
      </w:r>
      <w:r w:rsidR="004508CE" w:rsidRPr="00CF6094">
        <w:rPr>
          <w:rFonts w:ascii="Arial" w:hAnsi="Arial" w:cs="Arial"/>
          <w:sz w:val="24"/>
          <w:szCs w:val="24"/>
        </w:rPr>
        <w:t>The Annual National Digital Learning Event which celebrates the best examples of digital learning and innovation in Wales will be taking place on 20 June 2018 at t</w:t>
      </w:r>
      <w:r w:rsidR="00573E93" w:rsidRPr="00CF6094">
        <w:rPr>
          <w:rFonts w:ascii="Arial" w:hAnsi="Arial" w:cs="Arial"/>
          <w:sz w:val="24"/>
          <w:szCs w:val="24"/>
        </w:rPr>
        <w:t>he Celtic Manor Resort, Newport under the theme 'Sharing digital practices to support an evolving curriculum'.</w:t>
      </w:r>
    </w:p>
    <w:p w:rsidR="00573E93" w:rsidRPr="00CF6094" w:rsidRDefault="00573E93" w:rsidP="004E07CC">
      <w:pPr>
        <w:spacing w:after="0" w:line="240" w:lineRule="auto"/>
        <w:rPr>
          <w:rFonts w:ascii="Arial" w:hAnsi="Arial" w:cs="Arial"/>
          <w:sz w:val="24"/>
          <w:szCs w:val="24"/>
        </w:rPr>
      </w:pPr>
    </w:p>
    <w:p w:rsidR="004E07CC" w:rsidRPr="00CF6094" w:rsidRDefault="00044183" w:rsidP="00044183">
      <w:pPr>
        <w:spacing w:after="0" w:line="240" w:lineRule="auto"/>
        <w:ind w:left="720" w:hanging="720"/>
        <w:rPr>
          <w:rFonts w:ascii="Arial" w:hAnsi="Arial" w:cs="Arial"/>
          <w:sz w:val="24"/>
          <w:szCs w:val="24"/>
        </w:rPr>
      </w:pPr>
      <w:r>
        <w:rPr>
          <w:rFonts w:ascii="Arial" w:hAnsi="Arial" w:cs="Arial"/>
          <w:sz w:val="24"/>
          <w:szCs w:val="24"/>
        </w:rPr>
        <w:t>9.2</w:t>
      </w:r>
      <w:r>
        <w:rPr>
          <w:rFonts w:ascii="Arial" w:hAnsi="Arial" w:cs="Arial"/>
          <w:sz w:val="24"/>
          <w:szCs w:val="24"/>
        </w:rPr>
        <w:tab/>
      </w:r>
      <w:r w:rsidR="004E07CC" w:rsidRPr="00CF6094">
        <w:rPr>
          <w:rFonts w:ascii="Arial" w:hAnsi="Arial" w:cs="Arial"/>
          <w:sz w:val="24"/>
          <w:szCs w:val="24"/>
        </w:rPr>
        <w:t>Kirsty Williams AM, Cabinet Secretary for Education, will open the event and announce the winner of the National Digital Learning Council’s Pupil Award.</w:t>
      </w:r>
    </w:p>
    <w:p w:rsidR="004E07CC" w:rsidRPr="00CF6094" w:rsidRDefault="004E07CC" w:rsidP="004E07CC">
      <w:pPr>
        <w:spacing w:after="0" w:line="240" w:lineRule="auto"/>
        <w:rPr>
          <w:rFonts w:ascii="Arial" w:hAnsi="Arial" w:cs="Arial"/>
          <w:sz w:val="24"/>
          <w:szCs w:val="24"/>
        </w:rPr>
      </w:pPr>
    </w:p>
    <w:p w:rsidR="004E07CC" w:rsidRPr="00CF6094" w:rsidRDefault="00044183" w:rsidP="00044183">
      <w:pPr>
        <w:spacing w:after="0" w:line="240" w:lineRule="auto"/>
        <w:ind w:left="720" w:hanging="720"/>
        <w:rPr>
          <w:rFonts w:ascii="Arial" w:hAnsi="Arial" w:cs="Arial"/>
          <w:sz w:val="24"/>
          <w:szCs w:val="24"/>
        </w:rPr>
      </w:pPr>
      <w:r>
        <w:rPr>
          <w:rFonts w:ascii="Arial" w:hAnsi="Arial" w:cs="Arial"/>
          <w:sz w:val="24"/>
          <w:szCs w:val="24"/>
        </w:rPr>
        <w:t>9.3</w:t>
      </w:r>
      <w:r>
        <w:rPr>
          <w:rFonts w:ascii="Arial" w:hAnsi="Arial" w:cs="Arial"/>
          <w:sz w:val="24"/>
          <w:szCs w:val="24"/>
        </w:rPr>
        <w:tab/>
      </w:r>
      <w:r w:rsidR="004E07CC" w:rsidRPr="00CF6094">
        <w:rPr>
          <w:rFonts w:ascii="Arial" w:hAnsi="Arial" w:cs="Arial"/>
          <w:sz w:val="24"/>
          <w:szCs w:val="24"/>
        </w:rPr>
        <w:t>Following stakeholder feedback, this year’s event will focus on the ‘Digital Marketplace’ which will showcase innovative examples of how digital practices are being developed in schools across Wales</w:t>
      </w:r>
      <w:r w:rsidR="00573E93" w:rsidRPr="00CF6094">
        <w:rPr>
          <w:rFonts w:ascii="Arial" w:hAnsi="Arial" w:cs="Arial"/>
          <w:sz w:val="24"/>
          <w:szCs w:val="24"/>
        </w:rPr>
        <w:t>.</w:t>
      </w:r>
    </w:p>
    <w:p w:rsidR="008344F5" w:rsidRPr="00CF6094" w:rsidRDefault="008344F5" w:rsidP="008344F5">
      <w:pPr>
        <w:spacing w:after="0" w:line="240" w:lineRule="auto"/>
        <w:rPr>
          <w:rFonts w:ascii="Arial" w:hAnsi="Arial" w:cs="Arial"/>
          <w:b/>
          <w:sz w:val="24"/>
          <w:szCs w:val="24"/>
        </w:rPr>
      </w:pPr>
    </w:p>
    <w:p w:rsidR="004508CE" w:rsidRPr="00CF6094" w:rsidRDefault="004508CE" w:rsidP="00044183">
      <w:pPr>
        <w:spacing w:after="0" w:line="240" w:lineRule="auto"/>
        <w:ind w:left="720"/>
        <w:rPr>
          <w:rFonts w:ascii="Arial" w:hAnsi="Arial" w:cs="Arial"/>
          <w:b/>
          <w:sz w:val="24"/>
          <w:szCs w:val="24"/>
        </w:rPr>
      </w:pPr>
      <w:r w:rsidRPr="00CF6094">
        <w:rPr>
          <w:rFonts w:ascii="Arial" w:hAnsi="Arial" w:cs="Arial"/>
          <w:b/>
          <w:sz w:val="24"/>
          <w:szCs w:val="24"/>
        </w:rPr>
        <w:t>Action: CB to represent the</w:t>
      </w:r>
      <w:r w:rsidR="004E07CC" w:rsidRPr="00CF6094">
        <w:rPr>
          <w:rFonts w:ascii="Arial" w:hAnsi="Arial" w:cs="Arial"/>
          <w:b/>
          <w:sz w:val="24"/>
          <w:szCs w:val="24"/>
        </w:rPr>
        <w:t xml:space="preserve"> </w:t>
      </w:r>
      <w:r w:rsidRPr="00CF6094">
        <w:rPr>
          <w:rFonts w:ascii="Arial" w:hAnsi="Arial" w:cs="Arial"/>
          <w:b/>
          <w:sz w:val="24"/>
          <w:szCs w:val="24"/>
        </w:rPr>
        <w:t>ND</w:t>
      </w:r>
      <w:r w:rsidR="00C73F2B" w:rsidRPr="00CF6094">
        <w:rPr>
          <w:rFonts w:ascii="Arial" w:hAnsi="Arial" w:cs="Arial"/>
          <w:b/>
          <w:sz w:val="24"/>
          <w:szCs w:val="24"/>
        </w:rPr>
        <w:t xml:space="preserve">LC at the event and welcome </w:t>
      </w:r>
      <w:r w:rsidR="00C73F2B" w:rsidRPr="00CF6094">
        <w:rPr>
          <w:rFonts w:ascii="Arial" w:hAnsi="Arial" w:cs="Arial"/>
          <w:b/>
          <w:sz w:val="24"/>
          <w:szCs w:val="24"/>
          <w:lang w:val="en"/>
        </w:rPr>
        <w:t>Kirsty Williams AM, Cabinet Secretary for Education, wh</w:t>
      </w:r>
      <w:r w:rsidR="00877BB7">
        <w:rPr>
          <w:rFonts w:ascii="Arial" w:hAnsi="Arial" w:cs="Arial"/>
          <w:b/>
          <w:sz w:val="24"/>
          <w:szCs w:val="24"/>
          <w:lang w:val="en"/>
        </w:rPr>
        <w:t>o</w:t>
      </w:r>
      <w:r w:rsidR="00C73F2B" w:rsidRPr="00CF6094">
        <w:rPr>
          <w:rFonts w:ascii="Arial" w:hAnsi="Arial" w:cs="Arial"/>
          <w:b/>
          <w:sz w:val="24"/>
          <w:szCs w:val="24"/>
          <w:lang w:val="en"/>
        </w:rPr>
        <w:t xml:space="preserve"> will open the event and announce the winner of the National Digital Learning Council’s Pupil Award.</w:t>
      </w:r>
      <w:r w:rsidRPr="00CF6094">
        <w:rPr>
          <w:rFonts w:ascii="Arial" w:hAnsi="Arial" w:cs="Arial"/>
          <w:b/>
          <w:sz w:val="24"/>
          <w:szCs w:val="24"/>
        </w:rPr>
        <w:t xml:space="preserve"> </w:t>
      </w:r>
    </w:p>
    <w:p w:rsidR="004508CE" w:rsidRPr="00CF6094" w:rsidRDefault="004508CE" w:rsidP="00CF6094">
      <w:pPr>
        <w:spacing w:after="0" w:line="240" w:lineRule="auto"/>
        <w:rPr>
          <w:rFonts w:ascii="Arial" w:hAnsi="Arial" w:cs="Arial"/>
          <w:b/>
          <w:sz w:val="24"/>
          <w:szCs w:val="24"/>
        </w:rPr>
      </w:pPr>
    </w:p>
    <w:p w:rsidR="00226C1A" w:rsidRPr="00CF6094" w:rsidRDefault="00226C1A" w:rsidP="00226C1A">
      <w:pPr>
        <w:spacing w:after="0" w:line="240" w:lineRule="auto"/>
        <w:ind w:left="720" w:hanging="720"/>
        <w:rPr>
          <w:rFonts w:ascii="Arial" w:hAnsi="Arial" w:cs="Arial"/>
          <w:b/>
          <w:sz w:val="24"/>
          <w:szCs w:val="24"/>
        </w:rPr>
      </w:pPr>
      <w:r w:rsidRPr="00CF6094">
        <w:rPr>
          <w:rFonts w:ascii="Arial" w:hAnsi="Arial" w:cs="Arial"/>
          <w:b/>
          <w:sz w:val="24"/>
          <w:szCs w:val="24"/>
        </w:rPr>
        <w:t>10.</w:t>
      </w:r>
      <w:r w:rsidRPr="00CF6094">
        <w:rPr>
          <w:rFonts w:ascii="Arial" w:hAnsi="Arial" w:cs="Arial"/>
          <w:b/>
          <w:sz w:val="24"/>
          <w:szCs w:val="24"/>
        </w:rPr>
        <w:tab/>
        <w:t xml:space="preserve">Any other business </w:t>
      </w:r>
    </w:p>
    <w:p w:rsidR="00C73F2B" w:rsidRPr="00CF6094" w:rsidRDefault="00C73F2B" w:rsidP="00226C1A">
      <w:pPr>
        <w:spacing w:after="0" w:line="240" w:lineRule="auto"/>
        <w:ind w:left="720" w:hanging="720"/>
        <w:rPr>
          <w:rFonts w:ascii="Arial" w:hAnsi="Arial" w:cs="Arial"/>
          <w:b/>
          <w:sz w:val="24"/>
          <w:szCs w:val="24"/>
        </w:rPr>
      </w:pPr>
    </w:p>
    <w:p w:rsidR="00226C1A" w:rsidRPr="00CF6094" w:rsidRDefault="00226C1A" w:rsidP="00174EED">
      <w:pPr>
        <w:spacing w:after="0" w:line="240" w:lineRule="auto"/>
        <w:ind w:left="1440" w:hanging="720"/>
        <w:rPr>
          <w:rFonts w:ascii="Arial" w:hAnsi="Arial" w:cs="Arial"/>
          <w:b/>
          <w:sz w:val="24"/>
          <w:szCs w:val="24"/>
        </w:rPr>
      </w:pPr>
      <w:r w:rsidRPr="00CF6094">
        <w:rPr>
          <w:rFonts w:ascii="Arial" w:hAnsi="Arial" w:cs="Arial"/>
          <w:b/>
          <w:sz w:val="24"/>
          <w:szCs w:val="24"/>
        </w:rPr>
        <w:t xml:space="preserve">Date of next meeting  </w:t>
      </w:r>
      <w:r w:rsidRPr="00CF6094">
        <w:rPr>
          <w:rFonts w:ascii="Arial" w:hAnsi="Arial" w:cs="Arial"/>
          <w:b/>
          <w:sz w:val="24"/>
          <w:szCs w:val="24"/>
        </w:rPr>
        <w:tab/>
      </w:r>
    </w:p>
    <w:p w:rsidR="00D57222" w:rsidRPr="00174EED" w:rsidRDefault="00174EED" w:rsidP="00D57222">
      <w:pPr>
        <w:contextualSpacing/>
        <w:rPr>
          <w:rFonts w:ascii="Arial" w:hAnsi="Arial" w:cs="Arial"/>
          <w:sz w:val="24"/>
          <w:szCs w:val="24"/>
        </w:rPr>
      </w:pPr>
      <w:r>
        <w:rPr>
          <w:rFonts w:ascii="Arial" w:hAnsi="Arial" w:cs="Arial"/>
          <w:b/>
          <w:sz w:val="24"/>
          <w:szCs w:val="24"/>
        </w:rPr>
        <w:lastRenderedPageBreak/>
        <w:tab/>
      </w:r>
      <w:r w:rsidRPr="00174EED">
        <w:rPr>
          <w:rFonts w:ascii="Arial" w:hAnsi="Arial" w:cs="Arial"/>
          <w:sz w:val="24"/>
          <w:szCs w:val="24"/>
        </w:rPr>
        <w:t>27 June 2018</w:t>
      </w:r>
    </w:p>
    <w:p w:rsidR="00050C3A" w:rsidRPr="00CF6094" w:rsidRDefault="00050C3A" w:rsidP="00846072">
      <w:pPr>
        <w:ind w:left="720" w:hanging="720"/>
        <w:contextualSpacing/>
        <w:rPr>
          <w:rFonts w:ascii="Arial" w:hAnsi="Arial" w:cs="Arial"/>
          <w:sz w:val="24"/>
          <w:szCs w:val="24"/>
        </w:rPr>
      </w:pPr>
    </w:p>
    <w:p w:rsidR="00F05247" w:rsidRPr="00CF6094" w:rsidRDefault="00F05247" w:rsidP="00F05247">
      <w:pPr>
        <w:spacing w:after="0"/>
        <w:rPr>
          <w:rFonts w:ascii="Arial" w:hAnsi="Arial" w:cs="Arial"/>
          <w:b/>
          <w:sz w:val="24"/>
          <w:szCs w:val="24"/>
        </w:rPr>
      </w:pPr>
      <w:r w:rsidRPr="00CF6094">
        <w:rPr>
          <w:rFonts w:ascii="Arial" w:hAnsi="Arial" w:cs="Arial"/>
          <w:b/>
          <w:sz w:val="24"/>
          <w:szCs w:val="24"/>
        </w:rPr>
        <w:t>Actions</w:t>
      </w:r>
    </w:p>
    <w:p w:rsidR="00F05247" w:rsidRPr="00CF6094" w:rsidRDefault="00F05247" w:rsidP="00F05247">
      <w:pPr>
        <w:spacing w:after="0"/>
        <w:rPr>
          <w:rFonts w:ascii="Arial" w:hAnsi="Arial" w:cs="Arial"/>
          <w:sz w:val="24"/>
          <w:szCs w:val="24"/>
        </w:rPr>
      </w:pPr>
    </w:p>
    <w:tbl>
      <w:tblPr>
        <w:tblStyle w:val="TableGrid"/>
        <w:tblW w:w="10173" w:type="dxa"/>
        <w:tblInd w:w="-571" w:type="dxa"/>
        <w:tblLook w:val="04A0" w:firstRow="1" w:lastRow="0" w:firstColumn="1" w:lastColumn="0" w:noHBand="0" w:noVBand="1"/>
      </w:tblPr>
      <w:tblGrid>
        <w:gridCol w:w="1384"/>
        <w:gridCol w:w="8789"/>
      </w:tblGrid>
      <w:tr w:rsidR="00F05247" w:rsidRPr="00CF6094" w:rsidTr="00316690">
        <w:tc>
          <w:tcPr>
            <w:tcW w:w="1384" w:type="dxa"/>
          </w:tcPr>
          <w:p w:rsidR="00F05247" w:rsidRPr="00CF6094" w:rsidRDefault="00F05247" w:rsidP="0085366F">
            <w:pPr>
              <w:rPr>
                <w:rFonts w:ascii="Arial" w:hAnsi="Arial" w:cs="Arial"/>
                <w:b/>
                <w:sz w:val="24"/>
                <w:szCs w:val="24"/>
              </w:rPr>
            </w:pPr>
            <w:r w:rsidRPr="00CF6094">
              <w:rPr>
                <w:rFonts w:ascii="Arial" w:hAnsi="Arial" w:cs="Arial"/>
                <w:b/>
                <w:sz w:val="24"/>
                <w:szCs w:val="24"/>
              </w:rPr>
              <w:t>Ref</w:t>
            </w:r>
          </w:p>
        </w:tc>
        <w:tc>
          <w:tcPr>
            <w:tcW w:w="8789" w:type="dxa"/>
          </w:tcPr>
          <w:p w:rsidR="00F05247" w:rsidRPr="00CF6094" w:rsidRDefault="00F05247" w:rsidP="0085366F">
            <w:pPr>
              <w:rPr>
                <w:rFonts w:ascii="Arial" w:hAnsi="Arial" w:cs="Arial"/>
                <w:b/>
                <w:sz w:val="24"/>
                <w:szCs w:val="24"/>
              </w:rPr>
            </w:pPr>
            <w:r w:rsidRPr="00CF6094">
              <w:rPr>
                <w:rFonts w:ascii="Arial" w:hAnsi="Arial" w:cs="Arial"/>
                <w:b/>
                <w:sz w:val="24"/>
                <w:szCs w:val="24"/>
              </w:rPr>
              <w:t>Action</w:t>
            </w:r>
          </w:p>
        </w:tc>
      </w:tr>
      <w:tr w:rsidR="003A2705" w:rsidRPr="00CF6094" w:rsidTr="00316690">
        <w:tc>
          <w:tcPr>
            <w:tcW w:w="1384" w:type="dxa"/>
          </w:tcPr>
          <w:p w:rsidR="003A2705" w:rsidRPr="00CF6094" w:rsidRDefault="00F842B7" w:rsidP="0085366F">
            <w:pPr>
              <w:rPr>
                <w:rFonts w:ascii="Arial" w:hAnsi="Arial" w:cs="Arial"/>
                <w:sz w:val="24"/>
                <w:szCs w:val="24"/>
              </w:rPr>
            </w:pPr>
            <w:r w:rsidRPr="00CF6094">
              <w:rPr>
                <w:rFonts w:ascii="Arial" w:hAnsi="Arial" w:cs="Arial"/>
                <w:sz w:val="24"/>
                <w:szCs w:val="24"/>
              </w:rPr>
              <w:t>2.2</w:t>
            </w:r>
          </w:p>
        </w:tc>
        <w:tc>
          <w:tcPr>
            <w:tcW w:w="8789" w:type="dxa"/>
          </w:tcPr>
          <w:p w:rsidR="003A2705" w:rsidRPr="00CF6094" w:rsidRDefault="00EB4E52" w:rsidP="00A3245B">
            <w:pPr>
              <w:rPr>
                <w:rFonts w:ascii="Arial" w:hAnsi="Arial" w:cs="Arial"/>
                <w:b/>
                <w:sz w:val="24"/>
                <w:szCs w:val="24"/>
              </w:rPr>
            </w:pPr>
            <w:r w:rsidRPr="00EB4E52">
              <w:rPr>
                <w:rFonts w:ascii="Arial" w:hAnsi="Arial" w:cs="Arial"/>
                <w:b/>
                <w:sz w:val="24"/>
                <w:szCs w:val="24"/>
              </w:rPr>
              <w:t xml:space="preserve">Action: </w:t>
            </w:r>
            <w:r w:rsidR="007549BE">
              <w:rPr>
                <w:rFonts w:ascii="Arial" w:hAnsi="Arial" w:cs="Arial"/>
                <w:b/>
                <w:sz w:val="24"/>
                <w:szCs w:val="24"/>
              </w:rPr>
              <w:t xml:space="preserve">NDLC Chair to contact </w:t>
            </w:r>
            <w:r w:rsidR="007549BE" w:rsidRPr="00CF6094">
              <w:rPr>
                <w:rFonts w:ascii="Arial" w:hAnsi="Arial" w:cs="Arial"/>
                <w:b/>
                <w:sz w:val="24"/>
                <w:szCs w:val="24"/>
              </w:rPr>
              <w:t xml:space="preserve">NDLC members </w:t>
            </w:r>
            <w:r w:rsidR="007549BE">
              <w:rPr>
                <w:rFonts w:ascii="Arial" w:hAnsi="Arial" w:cs="Arial"/>
                <w:b/>
                <w:sz w:val="24"/>
                <w:szCs w:val="24"/>
              </w:rPr>
              <w:t>to ascertain if they’d like to extend their appointment in accordance with the</w:t>
            </w:r>
            <w:r w:rsidR="007549BE" w:rsidRPr="00CF6094">
              <w:rPr>
                <w:rFonts w:ascii="Arial" w:hAnsi="Arial" w:cs="Arial"/>
                <w:b/>
                <w:sz w:val="24"/>
                <w:szCs w:val="24"/>
              </w:rPr>
              <w:t xml:space="preserve"> Welsh Government Public Appointments</w:t>
            </w:r>
            <w:r w:rsidR="007549BE">
              <w:rPr>
                <w:rFonts w:ascii="Arial" w:hAnsi="Arial" w:cs="Arial"/>
                <w:b/>
                <w:sz w:val="24"/>
                <w:szCs w:val="24"/>
              </w:rPr>
              <w:t xml:space="preserve"> process</w:t>
            </w:r>
            <w:r w:rsidR="007549BE" w:rsidRPr="00CF6094">
              <w:rPr>
                <w:rFonts w:ascii="Arial" w:hAnsi="Arial" w:cs="Arial"/>
                <w:b/>
                <w:sz w:val="24"/>
                <w:szCs w:val="24"/>
              </w:rPr>
              <w:t>.</w:t>
            </w:r>
          </w:p>
        </w:tc>
      </w:tr>
      <w:tr w:rsidR="00F05247" w:rsidRPr="00CF6094" w:rsidTr="00316690">
        <w:tc>
          <w:tcPr>
            <w:tcW w:w="1384" w:type="dxa"/>
          </w:tcPr>
          <w:p w:rsidR="00F05247" w:rsidRPr="00EB4E52" w:rsidRDefault="00F842B7" w:rsidP="0085366F">
            <w:pPr>
              <w:rPr>
                <w:rFonts w:ascii="Arial" w:hAnsi="Arial" w:cs="Arial"/>
                <w:b/>
                <w:sz w:val="24"/>
                <w:szCs w:val="24"/>
              </w:rPr>
            </w:pPr>
            <w:r>
              <w:rPr>
                <w:rFonts w:ascii="Arial" w:hAnsi="Arial" w:cs="Arial"/>
                <w:sz w:val="24"/>
                <w:szCs w:val="24"/>
              </w:rPr>
              <w:t>3.5</w:t>
            </w:r>
          </w:p>
        </w:tc>
        <w:tc>
          <w:tcPr>
            <w:tcW w:w="8789" w:type="dxa"/>
          </w:tcPr>
          <w:p w:rsidR="00F05247" w:rsidRPr="00EB4E52" w:rsidRDefault="00EB4E52" w:rsidP="003173A1">
            <w:pPr>
              <w:rPr>
                <w:rFonts w:ascii="Arial" w:hAnsi="Arial" w:cs="Arial"/>
                <w:b/>
                <w:sz w:val="24"/>
                <w:szCs w:val="24"/>
              </w:rPr>
            </w:pPr>
            <w:r w:rsidRPr="00EB4E52">
              <w:rPr>
                <w:rFonts w:ascii="Arial" w:hAnsi="Arial" w:cs="Arial"/>
                <w:b/>
                <w:sz w:val="24"/>
                <w:szCs w:val="24"/>
              </w:rPr>
              <w:t>Action: Amend point 3 and 7 in the Remit Paper 2017 – 2020 Discussion Paper to include Further Education Colleges / Institutions and then forward to the Cabinet Secretary for Education.</w:t>
            </w:r>
          </w:p>
        </w:tc>
      </w:tr>
      <w:tr w:rsidR="00EB4E52" w:rsidRPr="00CF6094" w:rsidTr="00316690">
        <w:tc>
          <w:tcPr>
            <w:tcW w:w="1384" w:type="dxa"/>
          </w:tcPr>
          <w:p w:rsidR="00EB4E52" w:rsidRPr="00EB4E52" w:rsidRDefault="00F842B7" w:rsidP="0085366F">
            <w:pPr>
              <w:rPr>
                <w:rFonts w:ascii="Arial" w:hAnsi="Arial" w:cs="Arial"/>
                <w:b/>
                <w:sz w:val="24"/>
                <w:szCs w:val="24"/>
              </w:rPr>
            </w:pPr>
            <w:r w:rsidRPr="00CF6094">
              <w:rPr>
                <w:rFonts w:ascii="Arial" w:hAnsi="Arial" w:cs="Arial"/>
                <w:sz w:val="24"/>
                <w:szCs w:val="24"/>
              </w:rPr>
              <w:t>4.2</w:t>
            </w:r>
          </w:p>
        </w:tc>
        <w:tc>
          <w:tcPr>
            <w:tcW w:w="8789" w:type="dxa"/>
          </w:tcPr>
          <w:p w:rsidR="00EB4E52" w:rsidRPr="00EB4E52" w:rsidRDefault="00EB4E52" w:rsidP="003173A1">
            <w:pPr>
              <w:rPr>
                <w:rFonts w:ascii="Arial" w:hAnsi="Arial" w:cs="Arial"/>
                <w:b/>
                <w:sz w:val="24"/>
                <w:szCs w:val="24"/>
              </w:rPr>
            </w:pPr>
            <w:r w:rsidRPr="00EB4E52">
              <w:rPr>
                <w:rFonts w:ascii="Arial" w:hAnsi="Arial" w:cs="Arial"/>
                <w:b/>
                <w:sz w:val="24"/>
                <w:szCs w:val="24"/>
              </w:rPr>
              <w:t>Action: GP to contact Welsh Government officials for dates for developing the Web Group.</w:t>
            </w:r>
          </w:p>
        </w:tc>
      </w:tr>
      <w:tr w:rsidR="00F05247" w:rsidRPr="00CF6094" w:rsidTr="00316690">
        <w:tc>
          <w:tcPr>
            <w:tcW w:w="1384" w:type="dxa"/>
          </w:tcPr>
          <w:p w:rsidR="00F05247" w:rsidRPr="00CF6094" w:rsidRDefault="00F842B7" w:rsidP="0085366F">
            <w:pPr>
              <w:rPr>
                <w:rFonts w:ascii="Arial" w:hAnsi="Arial" w:cs="Arial"/>
                <w:sz w:val="24"/>
                <w:szCs w:val="24"/>
              </w:rPr>
            </w:pPr>
            <w:r w:rsidRPr="00CF6094">
              <w:rPr>
                <w:rFonts w:ascii="Arial" w:hAnsi="Arial" w:cs="Arial"/>
                <w:sz w:val="24"/>
                <w:szCs w:val="24"/>
              </w:rPr>
              <w:t>5.4</w:t>
            </w:r>
          </w:p>
        </w:tc>
        <w:tc>
          <w:tcPr>
            <w:tcW w:w="8789" w:type="dxa"/>
          </w:tcPr>
          <w:p w:rsidR="00EB4E52" w:rsidRDefault="00EB4E52" w:rsidP="00316690">
            <w:pPr>
              <w:ind w:left="709" w:hanging="709"/>
              <w:rPr>
                <w:rFonts w:ascii="Arial" w:hAnsi="Arial" w:cs="Arial"/>
                <w:b/>
                <w:sz w:val="24"/>
                <w:szCs w:val="24"/>
              </w:rPr>
            </w:pPr>
            <w:r w:rsidRPr="00EB4E52">
              <w:rPr>
                <w:rFonts w:ascii="Arial" w:hAnsi="Arial" w:cs="Arial"/>
                <w:b/>
                <w:sz w:val="24"/>
                <w:szCs w:val="24"/>
              </w:rPr>
              <w:t>Action: AOLE digital pioneers to be invit</w:t>
            </w:r>
            <w:r>
              <w:rPr>
                <w:rFonts w:ascii="Arial" w:hAnsi="Arial" w:cs="Arial"/>
                <w:b/>
                <w:sz w:val="24"/>
                <w:szCs w:val="24"/>
              </w:rPr>
              <w:t>ed to the next NDLC meeting. To</w:t>
            </w:r>
          </w:p>
          <w:p w:rsidR="00F05247" w:rsidRPr="00CF6094" w:rsidRDefault="00EB4E52" w:rsidP="00316690">
            <w:pPr>
              <w:ind w:left="709" w:hanging="709"/>
              <w:rPr>
                <w:rFonts w:ascii="Arial" w:hAnsi="Arial" w:cs="Arial"/>
                <w:b/>
                <w:sz w:val="24"/>
                <w:szCs w:val="24"/>
              </w:rPr>
            </w:pPr>
            <w:r w:rsidRPr="00EB4E52">
              <w:rPr>
                <w:rFonts w:ascii="Arial" w:hAnsi="Arial" w:cs="Arial"/>
                <w:b/>
                <w:sz w:val="24"/>
                <w:szCs w:val="24"/>
              </w:rPr>
              <w:t>be facilitated by TG team.</w:t>
            </w:r>
          </w:p>
        </w:tc>
      </w:tr>
      <w:tr w:rsidR="00F05247" w:rsidRPr="00CF6094" w:rsidTr="00316690">
        <w:tc>
          <w:tcPr>
            <w:tcW w:w="1384" w:type="dxa"/>
          </w:tcPr>
          <w:p w:rsidR="00F05247" w:rsidRPr="00CF6094" w:rsidRDefault="00F842B7" w:rsidP="0085366F">
            <w:pPr>
              <w:rPr>
                <w:rFonts w:ascii="Arial" w:hAnsi="Arial" w:cs="Arial"/>
                <w:sz w:val="24"/>
                <w:szCs w:val="24"/>
              </w:rPr>
            </w:pPr>
            <w:r>
              <w:rPr>
                <w:rFonts w:ascii="Arial" w:hAnsi="Arial" w:cs="Arial"/>
                <w:sz w:val="24"/>
                <w:szCs w:val="24"/>
              </w:rPr>
              <w:t>5.5</w:t>
            </w:r>
          </w:p>
        </w:tc>
        <w:tc>
          <w:tcPr>
            <w:tcW w:w="8789" w:type="dxa"/>
          </w:tcPr>
          <w:p w:rsidR="00EB4E52" w:rsidRDefault="00EB4E52" w:rsidP="00A57A42">
            <w:pPr>
              <w:ind w:left="709" w:hanging="709"/>
              <w:rPr>
                <w:rFonts w:ascii="Arial" w:hAnsi="Arial" w:cs="Arial"/>
                <w:b/>
                <w:sz w:val="24"/>
                <w:szCs w:val="24"/>
              </w:rPr>
            </w:pPr>
            <w:r w:rsidRPr="00EB4E52">
              <w:rPr>
                <w:rFonts w:ascii="Arial" w:hAnsi="Arial" w:cs="Arial"/>
                <w:b/>
                <w:sz w:val="24"/>
                <w:szCs w:val="24"/>
              </w:rPr>
              <w:t xml:space="preserve">Action: The National Online Safety Action Plan for Children and Young </w:t>
            </w:r>
          </w:p>
          <w:p w:rsidR="00F05247" w:rsidRPr="00CF6094" w:rsidRDefault="00EB4E52" w:rsidP="00A57A42">
            <w:pPr>
              <w:ind w:left="709" w:hanging="709"/>
              <w:rPr>
                <w:rFonts w:ascii="Arial" w:hAnsi="Arial" w:cs="Arial"/>
                <w:b/>
                <w:sz w:val="24"/>
                <w:szCs w:val="24"/>
              </w:rPr>
            </w:pPr>
            <w:r w:rsidRPr="00EB4E52">
              <w:rPr>
                <w:rFonts w:ascii="Arial" w:hAnsi="Arial" w:cs="Arial"/>
                <w:b/>
                <w:sz w:val="24"/>
                <w:szCs w:val="24"/>
              </w:rPr>
              <w:t>People is to be uploaded on Hwb.</w:t>
            </w:r>
          </w:p>
        </w:tc>
      </w:tr>
      <w:tr w:rsidR="00F05247" w:rsidRPr="00CF6094" w:rsidTr="00316690">
        <w:tc>
          <w:tcPr>
            <w:tcW w:w="1384" w:type="dxa"/>
          </w:tcPr>
          <w:p w:rsidR="00F05247" w:rsidRPr="00CF6094" w:rsidRDefault="00F842B7" w:rsidP="00A57A42">
            <w:pPr>
              <w:tabs>
                <w:tab w:val="left" w:pos="915"/>
              </w:tabs>
              <w:rPr>
                <w:rFonts w:ascii="Arial" w:hAnsi="Arial" w:cs="Arial"/>
                <w:sz w:val="24"/>
                <w:szCs w:val="24"/>
              </w:rPr>
            </w:pPr>
            <w:r w:rsidRPr="00CF6094">
              <w:rPr>
                <w:rFonts w:ascii="Arial" w:hAnsi="Arial" w:cs="Arial"/>
                <w:sz w:val="24"/>
                <w:szCs w:val="24"/>
                <w:lang w:val="en"/>
              </w:rPr>
              <w:t>6.3</w:t>
            </w:r>
          </w:p>
        </w:tc>
        <w:tc>
          <w:tcPr>
            <w:tcW w:w="8789" w:type="dxa"/>
          </w:tcPr>
          <w:p w:rsidR="00F05247" w:rsidRPr="00CF6094" w:rsidRDefault="00EB4E52" w:rsidP="0085366F">
            <w:pPr>
              <w:rPr>
                <w:rFonts w:ascii="Arial" w:hAnsi="Arial" w:cs="Arial"/>
                <w:b/>
                <w:sz w:val="24"/>
                <w:szCs w:val="24"/>
              </w:rPr>
            </w:pPr>
            <w:r w:rsidRPr="00CF6094">
              <w:rPr>
                <w:rFonts w:ascii="Arial" w:hAnsi="Arial" w:cs="Arial"/>
                <w:b/>
                <w:sz w:val="24"/>
                <w:szCs w:val="24"/>
              </w:rPr>
              <w:t xml:space="preserve">Action: </w:t>
            </w:r>
            <w:r w:rsidR="007549BE" w:rsidRPr="00CF6094">
              <w:rPr>
                <w:rFonts w:ascii="Arial" w:hAnsi="Arial" w:cs="Arial"/>
                <w:b/>
                <w:sz w:val="24"/>
                <w:szCs w:val="24"/>
              </w:rPr>
              <w:t>CB to raise the issue with TG.</w:t>
            </w:r>
          </w:p>
        </w:tc>
      </w:tr>
      <w:tr w:rsidR="00EB4E52" w:rsidRPr="00CF6094" w:rsidTr="00316690">
        <w:tc>
          <w:tcPr>
            <w:tcW w:w="1384" w:type="dxa"/>
          </w:tcPr>
          <w:p w:rsidR="00EB4E52" w:rsidRPr="00CF6094" w:rsidRDefault="00F842B7" w:rsidP="00A57A42">
            <w:pPr>
              <w:tabs>
                <w:tab w:val="left" w:pos="915"/>
              </w:tabs>
              <w:rPr>
                <w:rFonts w:ascii="Arial" w:hAnsi="Arial" w:cs="Arial"/>
                <w:sz w:val="24"/>
                <w:szCs w:val="24"/>
              </w:rPr>
            </w:pPr>
            <w:r w:rsidRPr="00F842B7">
              <w:rPr>
                <w:rFonts w:ascii="Arial" w:hAnsi="Arial" w:cs="Arial"/>
                <w:sz w:val="24"/>
                <w:szCs w:val="24"/>
              </w:rPr>
              <w:t>8</w:t>
            </w:r>
          </w:p>
        </w:tc>
        <w:tc>
          <w:tcPr>
            <w:tcW w:w="8789" w:type="dxa"/>
          </w:tcPr>
          <w:p w:rsidR="00EB4E52" w:rsidRPr="00CF6094" w:rsidRDefault="00F842B7" w:rsidP="00EB4E52">
            <w:pPr>
              <w:rPr>
                <w:rFonts w:ascii="Arial" w:hAnsi="Arial" w:cs="Arial"/>
                <w:b/>
                <w:sz w:val="24"/>
                <w:szCs w:val="24"/>
              </w:rPr>
            </w:pPr>
            <w:r w:rsidRPr="00EB4E52">
              <w:rPr>
                <w:rFonts w:ascii="Arial" w:hAnsi="Arial" w:cs="Arial"/>
                <w:b/>
                <w:sz w:val="24"/>
                <w:szCs w:val="24"/>
              </w:rPr>
              <w:t xml:space="preserve">Action: Future NDLC meeting minutes are to have page numbers and point 8.1 and 8.3 are to be amended from ‘constituent’ to ‘member of the public.’   </w:t>
            </w:r>
          </w:p>
        </w:tc>
      </w:tr>
      <w:tr w:rsidR="00F05247" w:rsidRPr="00CF6094" w:rsidTr="00316690">
        <w:tc>
          <w:tcPr>
            <w:tcW w:w="1384" w:type="dxa"/>
          </w:tcPr>
          <w:p w:rsidR="00F05247" w:rsidRPr="00CF6094" w:rsidRDefault="00F842B7" w:rsidP="0085366F">
            <w:pPr>
              <w:rPr>
                <w:rFonts w:ascii="Arial" w:hAnsi="Arial" w:cs="Arial"/>
                <w:sz w:val="24"/>
                <w:szCs w:val="24"/>
              </w:rPr>
            </w:pPr>
            <w:r>
              <w:rPr>
                <w:rFonts w:ascii="Arial" w:hAnsi="Arial" w:cs="Arial"/>
                <w:sz w:val="24"/>
                <w:szCs w:val="24"/>
              </w:rPr>
              <w:t>9.3</w:t>
            </w:r>
          </w:p>
        </w:tc>
        <w:tc>
          <w:tcPr>
            <w:tcW w:w="8789" w:type="dxa"/>
          </w:tcPr>
          <w:p w:rsidR="00F05247" w:rsidRPr="00CF6094" w:rsidRDefault="00EB4E52" w:rsidP="004639F2">
            <w:pPr>
              <w:rPr>
                <w:rFonts w:ascii="Arial" w:hAnsi="Arial" w:cs="Arial"/>
                <w:b/>
                <w:sz w:val="24"/>
                <w:szCs w:val="24"/>
              </w:rPr>
            </w:pPr>
            <w:r w:rsidRPr="00EB4E52">
              <w:rPr>
                <w:rFonts w:ascii="Arial" w:hAnsi="Arial" w:cs="Arial"/>
                <w:b/>
                <w:sz w:val="24"/>
                <w:szCs w:val="24"/>
              </w:rPr>
              <w:t>Action: CB to represent the NDLC at the event and welcome Kirsty Williams AM, Cabinet Secretary for Education, who will open the event and announce the winner of the National Digital Learning Council’s Pupil Award.</w:t>
            </w:r>
          </w:p>
        </w:tc>
      </w:tr>
    </w:tbl>
    <w:p w:rsidR="00A91E48" w:rsidRPr="00D2493F" w:rsidRDefault="00A91E48" w:rsidP="00F05247">
      <w:pPr>
        <w:rPr>
          <w:rFonts w:ascii="Arial" w:hAnsi="Arial" w:cs="Arial"/>
          <w:sz w:val="24"/>
          <w:szCs w:val="24"/>
        </w:rPr>
      </w:pPr>
    </w:p>
    <w:sectPr w:rsidR="00A91E48" w:rsidRPr="00D249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02" w:rsidRDefault="006D2D02" w:rsidP="006916F4">
      <w:pPr>
        <w:spacing w:after="0" w:line="240" w:lineRule="auto"/>
      </w:pPr>
      <w:r>
        <w:separator/>
      </w:r>
    </w:p>
  </w:endnote>
  <w:endnote w:type="continuationSeparator" w:id="0">
    <w:p w:rsidR="006D2D02" w:rsidRDefault="006D2D02" w:rsidP="0069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F3" w:rsidRDefault="00347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05562"/>
      <w:docPartObj>
        <w:docPartGallery w:val="Page Numbers (Bottom of Page)"/>
        <w:docPartUnique/>
      </w:docPartObj>
    </w:sdtPr>
    <w:sdtEndPr>
      <w:rPr>
        <w:noProof/>
      </w:rPr>
    </w:sdtEndPr>
    <w:sdtContent>
      <w:p w:rsidR="00404766" w:rsidRDefault="00404766">
        <w:pPr>
          <w:pStyle w:val="Footer"/>
          <w:jc w:val="center"/>
        </w:pPr>
        <w:r>
          <w:fldChar w:fldCharType="begin"/>
        </w:r>
        <w:r>
          <w:instrText xml:space="preserve"> PAGE   \* MERGEFORMAT </w:instrText>
        </w:r>
        <w:r>
          <w:fldChar w:fldCharType="separate"/>
        </w:r>
        <w:r w:rsidR="00375F90">
          <w:rPr>
            <w:noProof/>
          </w:rPr>
          <w:t>2</w:t>
        </w:r>
        <w:r>
          <w:rPr>
            <w:noProof/>
          </w:rPr>
          <w:fldChar w:fldCharType="end"/>
        </w:r>
      </w:p>
    </w:sdtContent>
  </w:sdt>
  <w:p w:rsidR="00404766" w:rsidRDefault="004047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F3" w:rsidRDefault="00347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02" w:rsidRDefault="006D2D02" w:rsidP="006916F4">
      <w:pPr>
        <w:spacing w:after="0" w:line="240" w:lineRule="auto"/>
      </w:pPr>
      <w:r>
        <w:separator/>
      </w:r>
    </w:p>
  </w:footnote>
  <w:footnote w:type="continuationSeparator" w:id="0">
    <w:p w:rsidR="006D2D02" w:rsidRDefault="006D2D02" w:rsidP="00691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F3" w:rsidRDefault="00347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F3" w:rsidRDefault="00347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F3" w:rsidRDefault="00347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2DE"/>
    <w:multiLevelType w:val="hybridMultilevel"/>
    <w:tmpl w:val="5ED43F5C"/>
    <w:lvl w:ilvl="0" w:tplc="4B48879A">
      <w:start w:val="1"/>
      <w:numFmt w:val="decimal"/>
      <w:lvlText w:val="%1."/>
      <w:lvlJc w:val="left"/>
      <w:pPr>
        <w:ind w:left="720" w:hanging="360"/>
      </w:pPr>
      <w:rPr>
        <w:rFonts w:hint="default"/>
        <w:b/>
        <w:i w:val="0"/>
      </w:rPr>
    </w:lvl>
    <w:lvl w:ilvl="1" w:tplc="971CA37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2C3A78"/>
    <w:multiLevelType w:val="hybridMultilevel"/>
    <w:tmpl w:val="7E4E1842"/>
    <w:lvl w:ilvl="0" w:tplc="ABF4208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B57C2"/>
    <w:multiLevelType w:val="hybridMultilevel"/>
    <w:tmpl w:val="B0985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8E07E7"/>
    <w:multiLevelType w:val="hybridMultilevel"/>
    <w:tmpl w:val="39FAAAF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4D06F6"/>
    <w:multiLevelType w:val="hybridMultilevel"/>
    <w:tmpl w:val="21AC484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C26C30"/>
    <w:multiLevelType w:val="hybridMultilevel"/>
    <w:tmpl w:val="85C2C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C85ECF"/>
    <w:multiLevelType w:val="hybridMultilevel"/>
    <w:tmpl w:val="33D271CE"/>
    <w:lvl w:ilvl="0" w:tplc="1364311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90E15CA"/>
    <w:multiLevelType w:val="hybridMultilevel"/>
    <w:tmpl w:val="A39ACC14"/>
    <w:lvl w:ilvl="0" w:tplc="D33A11D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1D769E"/>
    <w:multiLevelType w:val="hybridMultilevel"/>
    <w:tmpl w:val="77F44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3A396A"/>
    <w:multiLevelType w:val="hybridMultilevel"/>
    <w:tmpl w:val="B4F2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8C5A09"/>
    <w:multiLevelType w:val="hybridMultilevel"/>
    <w:tmpl w:val="908A8A9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2D61EF"/>
    <w:multiLevelType w:val="hybridMultilevel"/>
    <w:tmpl w:val="98FEAD0A"/>
    <w:lvl w:ilvl="0" w:tplc="699A9D2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527754"/>
    <w:multiLevelType w:val="hybridMultilevel"/>
    <w:tmpl w:val="7AC696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1C49E5"/>
    <w:multiLevelType w:val="hybridMultilevel"/>
    <w:tmpl w:val="08E48C94"/>
    <w:lvl w:ilvl="0" w:tplc="0809000F">
      <w:start w:val="1"/>
      <w:numFmt w:val="decimal"/>
      <w:lvlText w:val="%1."/>
      <w:lvlJc w:val="left"/>
      <w:pPr>
        <w:ind w:left="2520" w:hanging="360"/>
      </w:pPr>
      <w:rPr>
        <w:rFonts w:hint="default"/>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6F0972FA"/>
    <w:multiLevelType w:val="hybridMultilevel"/>
    <w:tmpl w:val="6BDC6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961BC4"/>
    <w:multiLevelType w:val="hybridMultilevel"/>
    <w:tmpl w:val="D9B6A994"/>
    <w:lvl w:ilvl="0" w:tplc="8302650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FD46FE"/>
    <w:multiLevelType w:val="hybridMultilevel"/>
    <w:tmpl w:val="FCF03568"/>
    <w:lvl w:ilvl="0" w:tplc="13643114">
      <w:start w:val="9"/>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98505A"/>
    <w:multiLevelType w:val="multilevel"/>
    <w:tmpl w:val="E924B25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4"/>
  </w:num>
  <w:num w:numId="3">
    <w:abstractNumId w:val="2"/>
  </w:num>
  <w:num w:numId="4">
    <w:abstractNumId w:val="8"/>
  </w:num>
  <w:num w:numId="5">
    <w:abstractNumId w:val="17"/>
  </w:num>
  <w:num w:numId="6">
    <w:abstractNumId w:val="9"/>
  </w:num>
  <w:num w:numId="7">
    <w:abstractNumId w:val="15"/>
  </w:num>
  <w:num w:numId="8">
    <w:abstractNumId w:val="3"/>
  </w:num>
  <w:num w:numId="9">
    <w:abstractNumId w:val="5"/>
  </w:num>
  <w:num w:numId="10">
    <w:abstractNumId w:val="6"/>
  </w:num>
  <w:num w:numId="11">
    <w:abstractNumId w:val="16"/>
  </w:num>
  <w:num w:numId="12">
    <w:abstractNumId w:val="7"/>
  </w:num>
  <w:num w:numId="13">
    <w:abstractNumId w:val="11"/>
  </w:num>
  <w:num w:numId="14">
    <w:abstractNumId w:val="4"/>
  </w:num>
  <w:num w:numId="15">
    <w:abstractNumId w:val="10"/>
  </w:num>
  <w:num w:numId="16">
    <w:abstractNumId w:val="13"/>
  </w:num>
  <w:num w:numId="17">
    <w:abstractNumId w:val="1"/>
  </w:num>
  <w:num w:numId="18">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D0"/>
    <w:rsid w:val="000010A8"/>
    <w:rsid w:val="00005C82"/>
    <w:rsid w:val="00005D1D"/>
    <w:rsid w:val="000064A8"/>
    <w:rsid w:val="00006CB5"/>
    <w:rsid w:val="0001604C"/>
    <w:rsid w:val="0001785D"/>
    <w:rsid w:val="00021444"/>
    <w:rsid w:val="00021DA4"/>
    <w:rsid w:val="00022261"/>
    <w:rsid w:val="00022576"/>
    <w:rsid w:val="0002496D"/>
    <w:rsid w:val="00025B30"/>
    <w:rsid w:val="0003313A"/>
    <w:rsid w:val="000343E5"/>
    <w:rsid w:val="000350F4"/>
    <w:rsid w:val="00040A75"/>
    <w:rsid w:val="00044183"/>
    <w:rsid w:val="0004567B"/>
    <w:rsid w:val="00047369"/>
    <w:rsid w:val="00047F03"/>
    <w:rsid w:val="00050C3A"/>
    <w:rsid w:val="00051A92"/>
    <w:rsid w:val="00053C43"/>
    <w:rsid w:val="00054F40"/>
    <w:rsid w:val="000553E6"/>
    <w:rsid w:val="0006795A"/>
    <w:rsid w:val="00070077"/>
    <w:rsid w:val="00071694"/>
    <w:rsid w:val="000738A3"/>
    <w:rsid w:val="00077BF7"/>
    <w:rsid w:val="00083B6F"/>
    <w:rsid w:val="00085009"/>
    <w:rsid w:val="00087300"/>
    <w:rsid w:val="000875D5"/>
    <w:rsid w:val="00091E14"/>
    <w:rsid w:val="00095D2D"/>
    <w:rsid w:val="000A629C"/>
    <w:rsid w:val="000A63F3"/>
    <w:rsid w:val="000B2B46"/>
    <w:rsid w:val="000B49B8"/>
    <w:rsid w:val="000B5368"/>
    <w:rsid w:val="000C3A86"/>
    <w:rsid w:val="000D0322"/>
    <w:rsid w:val="000D1937"/>
    <w:rsid w:val="000D308E"/>
    <w:rsid w:val="000D6836"/>
    <w:rsid w:val="000E51A8"/>
    <w:rsid w:val="000E5299"/>
    <w:rsid w:val="000E5EEE"/>
    <w:rsid w:val="000E69F8"/>
    <w:rsid w:val="000F0DEB"/>
    <w:rsid w:val="000F1281"/>
    <w:rsid w:val="000F2F2D"/>
    <w:rsid w:val="000F4F85"/>
    <w:rsid w:val="000F581E"/>
    <w:rsid w:val="000F7EDD"/>
    <w:rsid w:val="0010772A"/>
    <w:rsid w:val="00112928"/>
    <w:rsid w:val="00117888"/>
    <w:rsid w:val="00120B76"/>
    <w:rsid w:val="0012183A"/>
    <w:rsid w:val="00122847"/>
    <w:rsid w:val="001272B4"/>
    <w:rsid w:val="00127588"/>
    <w:rsid w:val="001325BB"/>
    <w:rsid w:val="001336B8"/>
    <w:rsid w:val="00135602"/>
    <w:rsid w:val="00137BE3"/>
    <w:rsid w:val="0014613D"/>
    <w:rsid w:val="00147A6B"/>
    <w:rsid w:val="0015162D"/>
    <w:rsid w:val="00151E1E"/>
    <w:rsid w:val="00156185"/>
    <w:rsid w:val="0015644C"/>
    <w:rsid w:val="00162C85"/>
    <w:rsid w:val="0016335F"/>
    <w:rsid w:val="00164110"/>
    <w:rsid w:val="0016796B"/>
    <w:rsid w:val="00174EED"/>
    <w:rsid w:val="00176D59"/>
    <w:rsid w:val="0018641E"/>
    <w:rsid w:val="001A0350"/>
    <w:rsid w:val="001A05A6"/>
    <w:rsid w:val="001A0842"/>
    <w:rsid w:val="001A232F"/>
    <w:rsid w:val="001A34D5"/>
    <w:rsid w:val="001A75C5"/>
    <w:rsid w:val="001B1077"/>
    <w:rsid w:val="001B37B4"/>
    <w:rsid w:val="001C0AFB"/>
    <w:rsid w:val="001C0D54"/>
    <w:rsid w:val="001C15BD"/>
    <w:rsid w:val="001C4509"/>
    <w:rsid w:val="001D0EF5"/>
    <w:rsid w:val="001D2A9D"/>
    <w:rsid w:val="001D3015"/>
    <w:rsid w:val="001D5CEE"/>
    <w:rsid w:val="001D5F5A"/>
    <w:rsid w:val="001E1473"/>
    <w:rsid w:val="001E1DED"/>
    <w:rsid w:val="001E44DA"/>
    <w:rsid w:val="001E5E6A"/>
    <w:rsid w:val="001E66EF"/>
    <w:rsid w:val="001F0E6D"/>
    <w:rsid w:val="001F1ABE"/>
    <w:rsid w:val="001F3A83"/>
    <w:rsid w:val="001F4CCF"/>
    <w:rsid w:val="001F66FE"/>
    <w:rsid w:val="001F7381"/>
    <w:rsid w:val="001F76F9"/>
    <w:rsid w:val="00200114"/>
    <w:rsid w:val="00200316"/>
    <w:rsid w:val="00200B9A"/>
    <w:rsid w:val="002110CB"/>
    <w:rsid w:val="002229C2"/>
    <w:rsid w:val="00226C1A"/>
    <w:rsid w:val="00230F97"/>
    <w:rsid w:val="00232712"/>
    <w:rsid w:val="0023299B"/>
    <w:rsid w:val="00234BF5"/>
    <w:rsid w:val="00236727"/>
    <w:rsid w:val="002402E5"/>
    <w:rsid w:val="00250D40"/>
    <w:rsid w:val="00250DCF"/>
    <w:rsid w:val="00251099"/>
    <w:rsid w:val="00251355"/>
    <w:rsid w:val="00251E63"/>
    <w:rsid w:val="002579CC"/>
    <w:rsid w:val="00260DF3"/>
    <w:rsid w:val="00260E88"/>
    <w:rsid w:val="0026198B"/>
    <w:rsid w:val="00261D1E"/>
    <w:rsid w:val="00262EC8"/>
    <w:rsid w:val="002701C3"/>
    <w:rsid w:val="002714D8"/>
    <w:rsid w:val="00272C68"/>
    <w:rsid w:val="00275A35"/>
    <w:rsid w:val="00285626"/>
    <w:rsid w:val="00286D66"/>
    <w:rsid w:val="00287775"/>
    <w:rsid w:val="00290B34"/>
    <w:rsid w:val="00291B1A"/>
    <w:rsid w:val="002922D4"/>
    <w:rsid w:val="00292ADF"/>
    <w:rsid w:val="00292DB5"/>
    <w:rsid w:val="002940B0"/>
    <w:rsid w:val="00295116"/>
    <w:rsid w:val="00297C44"/>
    <w:rsid w:val="002A0C74"/>
    <w:rsid w:val="002A63BD"/>
    <w:rsid w:val="002B167E"/>
    <w:rsid w:val="002B1721"/>
    <w:rsid w:val="002B6466"/>
    <w:rsid w:val="002B75F6"/>
    <w:rsid w:val="002C0CCB"/>
    <w:rsid w:val="002C0FE9"/>
    <w:rsid w:val="002C1144"/>
    <w:rsid w:val="002C5885"/>
    <w:rsid w:val="002D4546"/>
    <w:rsid w:val="002D655B"/>
    <w:rsid w:val="002E1D31"/>
    <w:rsid w:val="002E490C"/>
    <w:rsid w:val="002F09DB"/>
    <w:rsid w:val="002F1F74"/>
    <w:rsid w:val="002F2399"/>
    <w:rsid w:val="002F42C3"/>
    <w:rsid w:val="002F661A"/>
    <w:rsid w:val="002F6FC3"/>
    <w:rsid w:val="002F7EDF"/>
    <w:rsid w:val="00303C70"/>
    <w:rsid w:val="00303E8F"/>
    <w:rsid w:val="00304CA2"/>
    <w:rsid w:val="003055D8"/>
    <w:rsid w:val="0030591D"/>
    <w:rsid w:val="00306A4C"/>
    <w:rsid w:val="00307986"/>
    <w:rsid w:val="00312F66"/>
    <w:rsid w:val="00314375"/>
    <w:rsid w:val="003164D5"/>
    <w:rsid w:val="00316690"/>
    <w:rsid w:val="00317331"/>
    <w:rsid w:val="003173A1"/>
    <w:rsid w:val="0032221A"/>
    <w:rsid w:val="003279DD"/>
    <w:rsid w:val="003362EE"/>
    <w:rsid w:val="00336D2C"/>
    <w:rsid w:val="00342CAE"/>
    <w:rsid w:val="003454D5"/>
    <w:rsid w:val="003473F3"/>
    <w:rsid w:val="0035202A"/>
    <w:rsid w:val="00352158"/>
    <w:rsid w:val="003533AC"/>
    <w:rsid w:val="00353CF1"/>
    <w:rsid w:val="00357AFB"/>
    <w:rsid w:val="00357D6F"/>
    <w:rsid w:val="00357FD7"/>
    <w:rsid w:val="003611CD"/>
    <w:rsid w:val="00366230"/>
    <w:rsid w:val="00366D5C"/>
    <w:rsid w:val="003671FA"/>
    <w:rsid w:val="00373BE9"/>
    <w:rsid w:val="003743C3"/>
    <w:rsid w:val="00375F90"/>
    <w:rsid w:val="003775AF"/>
    <w:rsid w:val="00377628"/>
    <w:rsid w:val="00381D05"/>
    <w:rsid w:val="00381FB6"/>
    <w:rsid w:val="0038291D"/>
    <w:rsid w:val="00383237"/>
    <w:rsid w:val="0038452B"/>
    <w:rsid w:val="00386026"/>
    <w:rsid w:val="003866A8"/>
    <w:rsid w:val="00391A6D"/>
    <w:rsid w:val="003920F1"/>
    <w:rsid w:val="00394D1F"/>
    <w:rsid w:val="00397541"/>
    <w:rsid w:val="003A2705"/>
    <w:rsid w:val="003A300C"/>
    <w:rsid w:val="003A4E42"/>
    <w:rsid w:val="003A5B16"/>
    <w:rsid w:val="003A73CC"/>
    <w:rsid w:val="003B0D71"/>
    <w:rsid w:val="003B76C0"/>
    <w:rsid w:val="003C0269"/>
    <w:rsid w:val="003C5EE1"/>
    <w:rsid w:val="003C6BFE"/>
    <w:rsid w:val="003D033E"/>
    <w:rsid w:val="003D32FD"/>
    <w:rsid w:val="003D369A"/>
    <w:rsid w:val="003D4678"/>
    <w:rsid w:val="003D4A26"/>
    <w:rsid w:val="003E4407"/>
    <w:rsid w:val="003E4DA3"/>
    <w:rsid w:val="003E5A49"/>
    <w:rsid w:val="003E5BB7"/>
    <w:rsid w:val="003F157A"/>
    <w:rsid w:val="003F2F01"/>
    <w:rsid w:val="003F35F3"/>
    <w:rsid w:val="003F72E1"/>
    <w:rsid w:val="004039C6"/>
    <w:rsid w:val="00404766"/>
    <w:rsid w:val="00407EF8"/>
    <w:rsid w:val="004120FB"/>
    <w:rsid w:val="0041280C"/>
    <w:rsid w:val="0042053A"/>
    <w:rsid w:val="00421FEC"/>
    <w:rsid w:val="004224CD"/>
    <w:rsid w:val="00423901"/>
    <w:rsid w:val="00424C5C"/>
    <w:rsid w:val="00425810"/>
    <w:rsid w:val="004309A6"/>
    <w:rsid w:val="00431308"/>
    <w:rsid w:val="00433C9D"/>
    <w:rsid w:val="004361F1"/>
    <w:rsid w:val="00436C52"/>
    <w:rsid w:val="00437BB0"/>
    <w:rsid w:val="00442EB7"/>
    <w:rsid w:val="00445067"/>
    <w:rsid w:val="00445CA6"/>
    <w:rsid w:val="00446795"/>
    <w:rsid w:val="00446BA7"/>
    <w:rsid w:val="004508CE"/>
    <w:rsid w:val="00453300"/>
    <w:rsid w:val="00454E8A"/>
    <w:rsid w:val="004558FD"/>
    <w:rsid w:val="00461619"/>
    <w:rsid w:val="004639F2"/>
    <w:rsid w:val="00464671"/>
    <w:rsid w:val="004772F7"/>
    <w:rsid w:val="0047786A"/>
    <w:rsid w:val="004810A6"/>
    <w:rsid w:val="0048185D"/>
    <w:rsid w:val="004828A9"/>
    <w:rsid w:val="0048349A"/>
    <w:rsid w:val="004836D6"/>
    <w:rsid w:val="00494BC2"/>
    <w:rsid w:val="00497123"/>
    <w:rsid w:val="0049787C"/>
    <w:rsid w:val="004A0912"/>
    <w:rsid w:val="004A1013"/>
    <w:rsid w:val="004A1B15"/>
    <w:rsid w:val="004A42DD"/>
    <w:rsid w:val="004A59CE"/>
    <w:rsid w:val="004A5D75"/>
    <w:rsid w:val="004B2B8B"/>
    <w:rsid w:val="004B5878"/>
    <w:rsid w:val="004B5CC0"/>
    <w:rsid w:val="004B6039"/>
    <w:rsid w:val="004B6760"/>
    <w:rsid w:val="004C01D0"/>
    <w:rsid w:val="004C0CFE"/>
    <w:rsid w:val="004C21EB"/>
    <w:rsid w:val="004C2765"/>
    <w:rsid w:val="004C3F4D"/>
    <w:rsid w:val="004C4156"/>
    <w:rsid w:val="004C6DCE"/>
    <w:rsid w:val="004D4846"/>
    <w:rsid w:val="004D4A4E"/>
    <w:rsid w:val="004D71FD"/>
    <w:rsid w:val="004E07CC"/>
    <w:rsid w:val="004E0FB4"/>
    <w:rsid w:val="004E1262"/>
    <w:rsid w:val="004E2528"/>
    <w:rsid w:val="004E261C"/>
    <w:rsid w:val="004E2B65"/>
    <w:rsid w:val="004E2DFC"/>
    <w:rsid w:val="004E3566"/>
    <w:rsid w:val="004E3C49"/>
    <w:rsid w:val="004E6938"/>
    <w:rsid w:val="004F17DF"/>
    <w:rsid w:val="004F1D5F"/>
    <w:rsid w:val="004F71F7"/>
    <w:rsid w:val="005003BE"/>
    <w:rsid w:val="00500ECE"/>
    <w:rsid w:val="00500FA9"/>
    <w:rsid w:val="0050178A"/>
    <w:rsid w:val="005028F1"/>
    <w:rsid w:val="00503779"/>
    <w:rsid w:val="005078C9"/>
    <w:rsid w:val="005100B8"/>
    <w:rsid w:val="00511420"/>
    <w:rsid w:val="00512DE9"/>
    <w:rsid w:val="00522D62"/>
    <w:rsid w:val="005302EB"/>
    <w:rsid w:val="00530CC9"/>
    <w:rsid w:val="005313D1"/>
    <w:rsid w:val="00531435"/>
    <w:rsid w:val="005315C3"/>
    <w:rsid w:val="00532543"/>
    <w:rsid w:val="00533575"/>
    <w:rsid w:val="00533803"/>
    <w:rsid w:val="00536618"/>
    <w:rsid w:val="005370CD"/>
    <w:rsid w:val="00546B01"/>
    <w:rsid w:val="00546D00"/>
    <w:rsid w:val="005472E1"/>
    <w:rsid w:val="005512DE"/>
    <w:rsid w:val="005560BA"/>
    <w:rsid w:val="00560775"/>
    <w:rsid w:val="00560D3C"/>
    <w:rsid w:val="005635DA"/>
    <w:rsid w:val="005642B8"/>
    <w:rsid w:val="005656AC"/>
    <w:rsid w:val="00565C4A"/>
    <w:rsid w:val="00571AC9"/>
    <w:rsid w:val="005732DF"/>
    <w:rsid w:val="00573E93"/>
    <w:rsid w:val="00580473"/>
    <w:rsid w:val="00581507"/>
    <w:rsid w:val="00581A96"/>
    <w:rsid w:val="00582DB7"/>
    <w:rsid w:val="0058498B"/>
    <w:rsid w:val="00587432"/>
    <w:rsid w:val="00587D5D"/>
    <w:rsid w:val="005942FF"/>
    <w:rsid w:val="00596D01"/>
    <w:rsid w:val="005973C6"/>
    <w:rsid w:val="005A01F2"/>
    <w:rsid w:val="005A04CB"/>
    <w:rsid w:val="005B29F7"/>
    <w:rsid w:val="005B5524"/>
    <w:rsid w:val="005B6395"/>
    <w:rsid w:val="005C0D3A"/>
    <w:rsid w:val="005C1149"/>
    <w:rsid w:val="005C5CA8"/>
    <w:rsid w:val="005C5EAE"/>
    <w:rsid w:val="005C6559"/>
    <w:rsid w:val="005D5076"/>
    <w:rsid w:val="005E2C2C"/>
    <w:rsid w:val="005E5E51"/>
    <w:rsid w:val="005F0CB0"/>
    <w:rsid w:val="005F6636"/>
    <w:rsid w:val="005F739F"/>
    <w:rsid w:val="00600426"/>
    <w:rsid w:val="006017F2"/>
    <w:rsid w:val="00605848"/>
    <w:rsid w:val="00607CCC"/>
    <w:rsid w:val="0061118C"/>
    <w:rsid w:val="00611650"/>
    <w:rsid w:val="00612881"/>
    <w:rsid w:val="006164AA"/>
    <w:rsid w:val="00620225"/>
    <w:rsid w:val="00621872"/>
    <w:rsid w:val="0062267C"/>
    <w:rsid w:val="006246BC"/>
    <w:rsid w:val="00624ED9"/>
    <w:rsid w:val="006278CE"/>
    <w:rsid w:val="00635B4E"/>
    <w:rsid w:val="00636E73"/>
    <w:rsid w:val="00637A4A"/>
    <w:rsid w:val="0064195F"/>
    <w:rsid w:val="006430C5"/>
    <w:rsid w:val="006432CA"/>
    <w:rsid w:val="006443B7"/>
    <w:rsid w:val="00644DF7"/>
    <w:rsid w:val="006510DF"/>
    <w:rsid w:val="006515F6"/>
    <w:rsid w:val="0065237F"/>
    <w:rsid w:val="006562B7"/>
    <w:rsid w:val="00657E08"/>
    <w:rsid w:val="0066518A"/>
    <w:rsid w:val="006706AB"/>
    <w:rsid w:val="00676A0B"/>
    <w:rsid w:val="006812E4"/>
    <w:rsid w:val="0068336F"/>
    <w:rsid w:val="00686EE2"/>
    <w:rsid w:val="006916F4"/>
    <w:rsid w:val="00692546"/>
    <w:rsid w:val="00694C59"/>
    <w:rsid w:val="006967A3"/>
    <w:rsid w:val="00697B22"/>
    <w:rsid w:val="006A1E7F"/>
    <w:rsid w:val="006A68BB"/>
    <w:rsid w:val="006B0540"/>
    <w:rsid w:val="006B2480"/>
    <w:rsid w:val="006B3F38"/>
    <w:rsid w:val="006B50EE"/>
    <w:rsid w:val="006C3A24"/>
    <w:rsid w:val="006D26A6"/>
    <w:rsid w:val="006D2D02"/>
    <w:rsid w:val="006D4CC7"/>
    <w:rsid w:val="006D5B5C"/>
    <w:rsid w:val="006E1691"/>
    <w:rsid w:val="006E1994"/>
    <w:rsid w:val="006F1232"/>
    <w:rsid w:val="006F3D06"/>
    <w:rsid w:val="006F4DFF"/>
    <w:rsid w:val="006F561A"/>
    <w:rsid w:val="006F6826"/>
    <w:rsid w:val="006F73F4"/>
    <w:rsid w:val="00700DF2"/>
    <w:rsid w:val="00701221"/>
    <w:rsid w:val="00702D5A"/>
    <w:rsid w:val="007107B5"/>
    <w:rsid w:val="00714578"/>
    <w:rsid w:val="00714DA4"/>
    <w:rsid w:val="00716B9A"/>
    <w:rsid w:val="00721F88"/>
    <w:rsid w:val="00726A72"/>
    <w:rsid w:val="00726B68"/>
    <w:rsid w:val="00730C1E"/>
    <w:rsid w:val="00732901"/>
    <w:rsid w:val="00733E88"/>
    <w:rsid w:val="007352C6"/>
    <w:rsid w:val="00736673"/>
    <w:rsid w:val="00742764"/>
    <w:rsid w:val="00743FCB"/>
    <w:rsid w:val="00745B54"/>
    <w:rsid w:val="007462ED"/>
    <w:rsid w:val="00747938"/>
    <w:rsid w:val="00751BE6"/>
    <w:rsid w:val="007549BE"/>
    <w:rsid w:val="00756B6F"/>
    <w:rsid w:val="00757F7C"/>
    <w:rsid w:val="00761A69"/>
    <w:rsid w:val="00762D74"/>
    <w:rsid w:val="00762E23"/>
    <w:rsid w:val="0076327A"/>
    <w:rsid w:val="00772B18"/>
    <w:rsid w:val="007730B5"/>
    <w:rsid w:val="007743D2"/>
    <w:rsid w:val="00774692"/>
    <w:rsid w:val="00776C33"/>
    <w:rsid w:val="00777D43"/>
    <w:rsid w:val="0078104A"/>
    <w:rsid w:val="007819F0"/>
    <w:rsid w:val="00781FF6"/>
    <w:rsid w:val="0078422F"/>
    <w:rsid w:val="00784B92"/>
    <w:rsid w:val="00787719"/>
    <w:rsid w:val="00790EAE"/>
    <w:rsid w:val="00790EDF"/>
    <w:rsid w:val="00790EF5"/>
    <w:rsid w:val="0079405B"/>
    <w:rsid w:val="0079408D"/>
    <w:rsid w:val="00797803"/>
    <w:rsid w:val="007A2441"/>
    <w:rsid w:val="007A271E"/>
    <w:rsid w:val="007A3440"/>
    <w:rsid w:val="007A3FD2"/>
    <w:rsid w:val="007A60CB"/>
    <w:rsid w:val="007A7E72"/>
    <w:rsid w:val="007B041C"/>
    <w:rsid w:val="007B0628"/>
    <w:rsid w:val="007B0C91"/>
    <w:rsid w:val="007B1130"/>
    <w:rsid w:val="007B1911"/>
    <w:rsid w:val="007B312D"/>
    <w:rsid w:val="007B4023"/>
    <w:rsid w:val="007B6135"/>
    <w:rsid w:val="007C2E92"/>
    <w:rsid w:val="007C48BD"/>
    <w:rsid w:val="007C7BDD"/>
    <w:rsid w:val="007D5C5D"/>
    <w:rsid w:val="007E2820"/>
    <w:rsid w:val="007E34DA"/>
    <w:rsid w:val="007E5215"/>
    <w:rsid w:val="007F3940"/>
    <w:rsid w:val="007F3A4E"/>
    <w:rsid w:val="007F52CA"/>
    <w:rsid w:val="007F68A9"/>
    <w:rsid w:val="007F69F1"/>
    <w:rsid w:val="007F7EE9"/>
    <w:rsid w:val="00800E13"/>
    <w:rsid w:val="008047A1"/>
    <w:rsid w:val="0080519F"/>
    <w:rsid w:val="00807F13"/>
    <w:rsid w:val="00810229"/>
    <w:rsid w:val="008124E3"/>
    <w:rsid w:val="00813636"/>
    <w:rsid w:val="008160C7"/>
    <w:rsid w:val="008171B9"/>
    <w:rsid w:val="008173F0"/>
    <w:rsid w:val="008176AF"/>
    <w:rsid w:val="00820E3D"/>
    <w:rsid w:val="00823A41"/>
    <w:rsid w:val="0082517E"/>
    <w:rsid w:val="00830560"/>
    <w:rsid w:val="00830F0E"/>
    <w:rsid w:val="008317B8"/>
    <w:rsid w:val="00832456"/>
    <w:rsid w:val="00832A57"/>
    <w:rsid w:val="008344F5"/>
    <w:rsid w:val="00836DED"/>
    <w:rsid w:val="00837BA9"/>
    <w:rsid w:val="00840101"/>
    <w:rsid w:val="008424DB"/>
    <w:rsid w:val="00842BFD"/>
    <w:rsid w:val="008453E0"/>
    <w:rsid w:val="00846026"/>
    <w:rsid w:val="00846072"/>
    <w:rsid w:val="008500CE"/>
    <w:rsid w:val="0085121B"/>
    <w:rsid w:val="00852A14"/>
    <w:rsid w:val="0085366F"/>
    <w:rsid w:val="00854D90"/>
    <w:rsid w:val="008556EF"/>
    <w:rsid w:val="00860A72"/>
    <w:rsid w:val="00861656"/>
    <w:rsid w:val="00863885"/>
    <w:rsid w:val="00867323"/>
    <w:rsid w:val="0087115F"/>
    <w:rsid w:val="00872839"/>
    <w:rsid w:val="00874F9F"/>
    <w:rsid w:val="00877BB7"/>
    <w:rsid w:val="00881038"/>
    <w:rsid w:val="00882449"/>
    <w:rsid w:val="00882944"/>
    <w:rsid w:val="008836FE"/>
    <w:rsid w:val="008852DA"/>
    <w:rsid w:val="008875FE"/>
    <w:rsid w:val="00892B4F"/>
    <w:rsid w:val="00892F28"/>
    <w:rsid w:val="00895CE4"/>
    <w:rsid w:val="008A2277"/>
    <w:rsid w:val="008A26D5"/>
    <w:rsid w:val="008A2D3C"/>
    <w:rsid w:val="008A7D77"/>
    <w:rsid w:val="008B0C8F"/>
    <w:rsid w:val="008B2A85"/>
    <w:rsid w:val="008C05CB"/>
    <w:rsid w:val="008C5361"/>
    <w:rsid w:val="008C75DE"/>
    <w:rsid w:val="008D1256"/>
    <w:rsid w:val="008D23BB"/>
    <w:rsid w:val="008D2543"/>
    <w:rsid w:val="008D6644"/>
    <w:rsid w:val="008D6B7C"/>
    <w:rsid w:val="008D701D"/>
    <w:rsid w:val="008E1894"/>
    <w:rsid w:val="008E2E59"/>
    <w:rsid w:val="008E4334"/>
    <w:rsid w:val="008E561C"/>
    <w:rsid w:val="008F0161"/>
    <w:rsid w:val="008F37BC"/>
    <w:rsid w:val="008F47AB"/>
    <w:rsid w:val="008F563F"/>
    <w:rsid w:val="008F5B4E"/>
    <w:rsid w:val="008F66D7"/>
    <w:rsid w:val="008F6B9B"/>
    <w:rsid w:val="00902F52"/>
    <w:rsid w:val="00906A21"/>
    <w:rsid w:val="009120F1"/>
    <w:rsid w:val="00914168"/>
    <w:rsid w:val="00916058"/>
    <w:rsid w:val="009220A4"/>
    <w:rsid w:val="009226BB"/>
    <w:rsid w:val="00922A16"/>
    <w:rsid w:val="00922CA1"/>
    <w:rsid w:val="00924089"/>
    <w:rsid w:val="00925400"/>
    <w:rsid w:val="00926170"/>
    <w:rsid w:val="0093020A"/>
    <w:rsid w:val="009305C0"/>
    <w:rsid w:val="00930C01"/>
    <w:rsid w:val="0093127D"/>
    <w:rsid w:val="009373A6"/>
    <w:rsid w:val="0094111A"/>
    <w:rsid w:val="009422A8"/>
    <w:rsid w:val="0094344C"/>
    <w:rsid w:val="00943CDD"/>
    <w:rsid w:val="0094585C"/>
    <w:rsid w:val="0094631C"/>
    <w:rsid w:val="00950566"/>
    <w:rsid w:val="009514B5"/>
    <w:rsid w:val="00954765"/>
    <w:rsid w:val="00955049"/>
    <w:rsid w:val="00955E96"/>
    <w:rsid w:val="00956D28"/>
    <w:rsid w:val="00957E6A"/>
    <w:rsid w:val="00960993"/>
    <w:rsid w:val="009625A2"/>
    <w:rsid w:val="00966A3E"/>
    <w:rsid w:val="00970A32"/>
    <w:rsid w:val="009712CF"/>
    <w:rsid w:val="0097163C"/>
    <w:rsid w:val="00971A07"/>
    <w:rsid w:val="00973578"/>
    <w:rsid w:val="00977225"/>
    <w:rsid w:val="00977C0A"/>
    <w:rsid w:val="00994455"/>
    <w:rsid w:val="009A0F90"/>
    <w:rsid w:val="009A54A1"/>
    <w:rsid w:val="009A5D5C"/>
    <w:rsid w:val="009A6AA0"/>
    <w:rsid w:val="009A7751"/>
    <w:rsid w:val="009B01F4"/>
    <w:rsid w:val="009B1969"/>
    <w:rsid w:val="009B2F7C"/>
    <w:rsid w:val="009B39CD"/>
    <w:rsid w:val="009C199D"/>
    <w:rsid w:val="009C2A87"/>
    <w:rsid w:val="009C2C04"/>
    <w:rsid w:val="009C4DB5"/>
    <w:rsid w:val="009C797B"/>
    <w:rsid w:val="009D50A7"/>
    <w:rsid w:val="009D6766"/>
    <w:rsid w:val="009E3C8A"/>
    <w:rsid w:val="009E74BF"/>
    <w:rsid w:val="009E76BC"/>
    <w:rsid w:val="009F1925"/>
    <w:rsid w:val="009F36A4"/>
    <w:rsid w:val="00A01601"/>
    <w:rsid w:val="00A019ED"/>
    <w:rsid w:val="00A01BD3"/>
    <w:rsid w:val="00A033DC"/>
    <w:rsid w:val="00A04C42"/>
    <w:rsid w:val="00A070BF"/>
    <w:rsid w:val="00A14C7C"/>
    <w:rsid w:val="00A14E1B"/>
    <w:rsid w:val="00A154CC"/>
    <w:rsid w:val="00A224A1"/>
    <w:rsid w:val="00A22BAB"/>
    <w:rsid w:val="00A23FE8"/>
    <w:rsid w:val="00A26414"/>
    <w:rsid w:val="00A3245B"/>
    <w:rsid w:val="00A3425F"/>
    <w:rsid w:val="00A3496D"/>
    <w:rsid w:val="00A35780"/>
    <w:rsid w:val="00A35B99"/>
    <w:rsid w:val="00A40C96"/>
    <w:rsid w:val="00A44489"/>
    <w:rsid w:val="00A46885"/>
    <w:rsid w:val="00A50265"/>
    <w:rsid w:val="00A51BD4"/>
    <w:rsid w:val="00A57A42"/>
    <w:rsid w:val="00A60BC9"/>
    <w:rsid w:val="00A63615"/>
    <w:rsid w:val="00A6557D"/>
    <w:rsid w:val="00A71F56"/>
    <w:rsid w:val="00A73A4A"/>
    <w:rsid w:val="00A74C5D"/>
    <w:rsid w:val="00A75372"/>
    <w:rsid w:val="00A83778"/>
    <w:rsid w:val="00A851C8"/>
    <w:rsid w:val="00A8588D"/>
    <w:rsid w:val="00A90D36"/>
    <w:rsid w:val="00A914B3"/>
    <w:rsid w:val="00A91E48"/>
    <w:rsid w:val="00A938D6"/>
    <w:rsid w:val="00A95D61"/>
    <w:rsid w:val="00AA084A"/>
    <w:rsid w:val="00AA4E4D"/>
    <w:rsid w:val="00AA570A"/>
    <w:rsid w:val="00AA62DC"/>
    <w:rsid w:val="00AA6D82"/>
    <w:rsid w:val="00AB0B80"/>
    <w:rsid w:val="00AB1164"/>
    <w:rsid w:val="00AB2C6D"/>
    <w:rsid w:val="00AB3506"/>
    <w:rsid w:val="00AB3814"/>
    <w:rsid w:val="00AB4157"/>
    <w:rsid w:val="00AB7AF3"/>
    <w:rsid w:val="00AC0893"/>
    <w:rsid w:val="00AC1F2F"/>
    <w:rsid w:val="00AC318E"/>
    <w:rsid w:val="00AC51FB"/>
    <w:rsid w:val="00AC742D"/>
    <w:rsid w:val="00AD4CB5"/>
    <w:rsid w:val="00AE0A54"/>
    <w:rsid w:val="00AE364F"/>
    <w:rsid w:val="00AE613F"/>
    <w:rsid w:val="00AF2BA2"/>
    <w:rsid w:val="00AF4290"/>
    <w:rsid w:val="00AF780C"/>
    <w:rsid w:val="00AF7821"/>
    <w:rsid w:val="00B03547"/>
    <w:rsid w:val="00B052FE"/>
    <w:rsid w:val="00B06EB7"/>
    <w:rsid w:val="00B108CD"/>
    <w:rsid w:val="00B12D40"/>
    <w:rsid w:val="00B15A00"/>
    <w:rsid w:val="00B17554"/>
    <w:rsid w:val="00B2522C"/>
    <w:rsid w:val="00B31357"/>
    <w:rsid w:val="00B329E0"/>
    <w:rsid w:val="00B3443D"/>
    <w:rsid w:val="00B348D1"/>
    <w:rsid w:val="00B3688E"/>
    <w:rsid w:val="00B368D0"/>
    <w:rsid w:val="00B36ACF"/>
    <w:rsid w:val="00B371E5"/>
    <w:rsid w:val="00B477B1"/>
    <w:rsid w:val="00B529EC"/>
    <w:rsid w:val="00B53109"/>
    <w:rsid w:val="00B538EF"/>
    <w:rsid w:val="00B5593A"/>
    <w:rsid w:val="00B55DB6"/>
    <w:rsid w:val="00B56E9D"/>
    <w:rsid w:val="00B573B7"/>
    <w:rsid w:val="00B61FF8"/>
    <w:rsid w:val="00B65A6F"/>
    <w:rsid w:val="00B73CC5"/>
    <w:rsid w:val="00B74619"/>
    <w:rsid w:val="00B76A4E"/>
    <w:rsid w:val="00B8497E"/>
    <w:rsid w:val="00B84E50"/>
    <w:rsid w:val="00B85D5F"/>
    <w:rsid w:val="00B9162E"/>
    <w:rsid w:val="00B9408C"/>
    <w:rsid w:val="00B95FBE"/>
    <w:rsid w:val="00BA5029"/>
    <w:rsid w:val="00BA59D8"/>
    <w:rsid w:val="00BB2C9C"/>
    <w:rsid w:val="00BB3F51"/>
    <w:rsid w:val="00BB7B1F"/>
    <w:rsid w:val="00BC2841"/>
    <w:rsid w:val="00BC54EE"/>
    <w:rsid w:val="00BC617F"/>
    <w:rsid w:val="00BC79E1"/>
    <w:rsid w:val="00BD28AF"/>
    <w:rsid w:val="00BD5336"/>
    <w:rsid w:val="00BD62EA"/>
    <w:rsid w:val="00BE220E"/>
    <w:rsid w:val="00BF2FE7"/>
    <w:rsid w:val="00BF7919"/>
    <w:rsid w:val="00C05F92"/>
    <w:rsid w:val="00C06043"/>
    <w:rsid w:val="00C104C5"/>
    <w:rsid w:val="00C114F6"/>
    <w:rsid w:val="00C12A67"/>
    <w:rsid w:val="00C13807"/>
    <w:rsid w:val="00C14CDE"/>
    <w:rsid w:val="00C16EDE"/>
    <w:rsid w:val="00C2130F"/>
    <w:rsid w:val="00C25966"/>
    <w:rsid w:val="00C25E8E"/>
    <w:rsid w:val="00C27460"/>
    <w:rsid w:val="00C275FB"/>
    <w:rsid w:val="00C27E23"/>
    <w:rsid w:val="00C31856"/>
    <w:rsid w:val="00C33E66"/>
    <w:rsid w:val="00C34846"/>
    <w:rsid w:val="00C36062"/>
    <w:rsid w:val="00C37A59"/>
    <w:rsid w:val="00C41F1A"/>
    <w:rsid w:val="00C42C93"/>
    <w:rsid w:val="00C432E5"/>
    <w:rsid w:val="00C44119"/>
    <w:rsid w:val="00C46FED"/>
    <w:rsid w:val="00C4756F"/>
    <w:rsid w:val="00C5087C"/>
    <w:rsid w:val="00C52D00"/>
    <w:rsid w:val="00C5704F"/>
    <w:rsid w:val="00C61D21"/>
    <w:rsid w:val="00C63B92"/>
    <w:rsid w:val="00C669A4"/>
    <w:rsid w:val="00C671F3"/>
    <w:rsid w:val="00C70A33"/>
    <w:rsid w:val="00C71CED"/>
    <w:rsid w:val="00C73E8C"/>
    <w:rsid w:val="00C73F2B"/>
    <w:rsid w:val="00C83982"/>
    <w:rsid w:val="00C84458"/>
    <w:rsid w:val="00C84B8C"/>
    <w:rsid w:val="00C864ED"/>
    <w:rsid w:val="00C911B7"/>
    <w:rsid w:val="00C925A0"/>
    <w:rsid w:val="00C95FBD"/>
    <w:rsid w:val="00CA39FC"/>
    <w:rsid w:val="00CA3A65"/>
    <w:rsid w:val="00CA5BBB"/>
    <w:rsid w:val="00CB20C5"/>
    <w:rsid w:val="00CB282F"/>
    <w:rsid w:val="00CB5101"/>
    <w:rsid w:val="00CB5D0B"/>
    <w:rsid w:val="00CB68DC"/>
    <w:rsid w:val="00CC0EF2"/>
    <w:rsid w:val="00CC178E"/>
    <w:rsid w:val="00CC1BA3"/>
    <w:rsid w:val="00CC4980"/>
    <w:rsid w:val="00CC502B"/>
    <w:rsid w:val="00CC6815"/>
    <w:rsid w:val="00CD0F8C"/>
    <w:rsid w:val="00CD4740"/>
    <w:rsid w:val="00CD5772"/>
    <w:rsid w:val="00CD7810"/>
    <w:rsid w:val="00CE001E"/>
    <w:rsid w:val="00CE1907"/>
    <w:rsid w:val="00CE22CD"/>
    <w:rsid w:val="00CF5BF5"/>
    <w:rsid w:val="00CF6094"/>
    <w:rsid w:val="00D05601"/>
    <w:rsid w:val="00D07912"/>
    <w:rsid w:val="00D07CBB"/>
    <w:rsid w:val="00D07DB8"/>
    <w:rsid w:val="00D11284"/>
    <w:rsid w:val="00D118BA"/>
    <w:rsid w:val="00D11AFA"/>
    <w:rsid w:val="00D124BB"/>
    <w:rsid w:val="00D14040"/>
    <w:rsid w:val="00D15753"/>
    <w:rsid w:val="00D162F1"/>
    <w:rsid w:val="00D1750C"/>
    <w:rsid w:val="00D237A6"/>
    <w:rsid w:val="00D2493F"/>
    <w:rsid w:val="00D24A1E"/>
    <w:rsid w:val="00D254AF"/>
    <w:rsid w:val="00D261A7"/>
    <w:rsid w:val="00D26617"/>
    <w:rsid w:val="00D26619"/>
    <w:rsid w:val="00D27FA3"/>
    <w:rsid w:val="00D34121"/>
    <w:rsid w:val="00D37ABF"/>
    <w:rsid w:val="00D41FA0"/>
    <w:rsid w:val="00D42F58"/>
    <w:rsid w:val="00D43904"/>
    <w:rsid w:val="00D4584A"/>
    <w:rsid w:val="00D5086E"/>
    <w:rsid w:val="00D5093A"/>
    <w:rsid w:val="00D536FA"/>
    <w:rsid w:val="00D54343"/>
    <w:rsid w:val="00D556D0"/>
    <w:rsid w:val="00D57222"/>
    <w:rsid w:val="00D62094"/>
    <w:rsid w:val="00D632FE"/>
    <w:rsid w:val="00D65CEE"/>
    <w:rsid w:val="00D70D1F"/>
    <w:rsid w:val="00D72984"/>
    <w:rsid w:val="00D72A76"/>
    <w:rsid w:val="00D77358"/>
    <w:rsid w:val="00D7770C"/>
    <w:rsid w:val="00D90365"/>
    <w:rsid w:val="00D92297"/>
    <w:rsid w:val="00D93563"/>
    <w:rsid w:val="00D94435"/>
    <w:rsid w:val="00DA1623"/>
    <w:rsid w:val="00DA3556"/>
    <w:rsid w:val="00DA7E1D"/>
    <w:rsid w:val="00DB28FC"/>
    <w:rsid w:val="00DB43C0"/>
    <w:rsid w:val="00DC7B6A"/>
    <w:rsid w:val="00DD22B9"/>
    <w:rsid w:val="00DD268E"/>
    <w:rsid w:val="00DD6559"/>
    <w:rsid w:val="00DE0E80"/>
    <w:rsid w:val="00DE2BC5"/>
    <w:rsid w:val="00DE30DB"/>
    <w:rsid w:val="00DE6EEF"/>
    <w:rsid w:val="00DE72DB"/>
    <w:rsid w:val="00DE73E6"/>
    <w:rsid w:val="00DE74A5"/>
    <w:rsid w:val="00DE77E2"/>
    <w:rsid w:val="00DE7F91"/>
    <w:rsid w:val="00DF0CA0"/>
    <w:rsid w:val="00DF52C5"/>
    <w:rsid w:val="00DF56F6"/>
    <w:rsid w:val="00DF5C48"/>
    <w:rsid w:val="00E01295"/>
    <w:rsid w:val="00E0396C"/>
    <w:rsid w:val="00E0448E"/>
    <w:rsid w:val="00E050F9"/>
    <w:rsid w:val="00E142A2"/>
    <w:rsid w:val="00E1447C"/>
    <w:rsid w:val="00E24D6A"/>
    <w:rsid w:val="00E27F38"/>
    <w:rsid w:val="00E33E2B"/>
    <w:rsid w:val="00E37774"/>
    <w:rsid w:val="00E432A1"/>
    <w:rsid w:val="00E43550"/>
    <w:rsid w:val="00E45260"/>
    <w:rsid w:val="00E4559C"/>
    <w:rsid w:val="00E4643F"/>
    <w:rsid w:val="00E55257"/>
    <w:rsid w:val="00E560DF"/>
    <w:rsid w:val="00E61E07"/>
    <w:rsid w:val="00E622E3"/>
    <w:rsid w:val="00E632D1"/>
    <w:rsid w:val="00E65215"/>
    <w:rsid w:val="00E67EE9"/>
    <w:rsid w:val="00E73AE9"/>
    <w:rsid w:val="00E74127"/>
    <w:rsid w:val="00E90F60"/>
    <w:rsid w:val="00E918E3"/>
    <w:rsid w:val="00E91F20"/>
    <w:rsid w:val="00E92A92"/>
    <w:rsid w:val="00E95A58"/>
    <w:rsid w:val="00E9607C"/>
    <w:rsid w:val="00E96DC0"/>
    <w:rsid w:val="00E96F20"/>
    <w:rsid w:val="00EA2277"/>
    <w:rsid w:val="00EA2283"/>
    <w:rsid w:val="00EA53A7"/>
    <w:rsid w:val="00EB218F"/>
    <w:rsid w:val="00EB2331"/>
    <w:rsid w:val="00EB4E52"/>
    <w:rsid w:val="00EB623B"/>
    <w:rsid w:val="00EB6B54"/>
    <w:rsid w:val="00EC00BB"/>
    <w:rsid w:val="00EC0271"/>
    <w:rsid w:val="00EC1EBA"/>
    <w:rsid w:val="00EC2AC4"/>
    <w:rsid w:val="00EC3632"/>
    <w:rsid w:val="00ED0BAA"/>
    <w:rsid w:val="00ED2B91"/>
    <w:rsid w:val="00EE0E05"/>
    <w:rsid w:val="00EE2D53"/>
    <w:rsid w:val="00EE442E"/>
    <w:rsid w:val="00EE5E12"/>
    <w:rsid w:val="00EF2009"/>
    <w:rsid w:val="00EF67C0"/>
    <w:rsid w:val="00F022D7"/>
    <w:rsid w:val="00F036EF"/>
    <w:rsid w:val="00F044AD"/>
    <w:rsid w:val="00F04852"/>
    <w:rsid w:val="00F05247"/>
    <w:rsid w:val="00F067B5"/>
    <w:rsid w:val="00F06ED2"/>
    <w:rsid w:val="00F123D5"/>
    <w:rsid w:val="00F1394B"/>
    <w:rsid w:val="00F163AC"/>
    <w:rsid w:val="00F2159F"/>
    <w:rsid w:val="00F22ECD"/>
    <w:rsid w:val="00F2568B"/>
    <w:rsid w:val="00F27973"/>
    <w:rsid w:val="00F30FAF"/>
    <w:rsid w:val="00F329E0"/>
    <w:rsid w:val="00F32F93"/>
    <w:rsid w:val="00F35396"/>
    <w:rsid w:val="00F4001C"/>
    <w:rsid w:val="00F45B72"/>
    <w:rsid w:val="00F45D99"/>
    <w:rsid w:val="00F54E48"/>
    <w:rsid w:val="00F5532E"/>
    <w:rsid w:val="00F5707F"/>
    <w:rsid w:val="00F60383"/>
    <w:rsid w:val="00F61E0F"/>
    <w:rsid w:val="00F6548B"/>
    <w:rsid w:val="00F66105"/>
    <w:rsid w:val="00F71179"/>
    <w:rsid w:val="00F71A94"/>
    <w:rsid w:val="00F71FEB"/>
    <w:rsid w:val="00F74DE4"/>
    <w:rsid w:val="00F758A6"/>
    <w:rsid w:val="00F77692"/>
    <w:rsid w:val="00F842B7"/>
    <w:rsid w:val="00F90312"/>
    <w:rsid w:val="00F92275"/>
    <w:rsid w:val="00F9558B"/>
    <w:rsid w:val="00F96F77"/>
    <w:rsid w:val="00FA2B89"/>
    <w:rsid w:val="00FA5A74"/>
    <w:rsid w:val="00FB1707"/>
    <w:rsid w:val="00FB26BE"/>
    <w:rsid w:val="00FB33E5"/>
    <w:rsid w:val="00FB37B9"/>
    <w:rsid w:val="00FB3841"/>
    <w:rsid w:val="00FB58D2"/>
    <w:rsid w:val="00FB718C"/>
    <w:rsid w:val="00FC16EA"/>
    <w:rsid w:val="00FC1775"/>
    <w:rsid w:val="00FC37FE"/>
    <w:rsid w:val="00FC3B76"/>
    <w:rsid w:val="00FC3F40"/>
    <w:rsid w:val="00FC4A55"/>
    <w:rsid w:val="00FC4DB4"/>
    <w:rsid w:val="00FC66A2"/>
    <w:rsid w:val="00FC7E33"/>
    <w:rsid w:val="00FD42CE"/>
    <w:rsid w:val="00FD5666"/>
    <w:rsid w:val="00FD5734"/>
    <w:rsid w:val="00FE1823"/>
    <w:rsid w:val="00FE1DFB"/>
    <w:rsid w:val="00FE250B"/>
    <w:rsid w:val="00FE4B21"/>
    <w:rsid w:val="00FE5DB2"/>
    <w:rsid w:val="00FE6571"/>
    <w:rsid w:val="00FF023A"/>
    <w:rsid w:val="00FF1EBD"/>
    <w:rsid w:val="00FF4839"/>
    <w:rsid w:val="00FF5D8F"/>
    <w:rsid w:val="00FF7401"/>
    <w:rsid w:val="00FF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Bullet 1,List Paragraph11,List Paragraph12,F5 List Paragraph,Bullet Style,List Paragraph2,OBC Bullet,List Paragrap"/>
    <w:basedOn w:val="Normal"/>
    <w:link w:val="ListParagraphChar"/>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 w:type="paragraph" w:styleId="Revision">
    <w:name w:val="Revision"/>
    <w:hidden/>
    <w:uiPriority w:val="99"/>
    <w:semiHidden/>
    <w:rsid w:val="00745B54"/>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D237A6"/>
  </w:style>
  <w:style w:type="paragraph" w:styleId="Header">
    <w:name w:val="header"/>
    <w:basedOn w:val="Normal"/>
    <w:link w:val="HeaderChar"/>
    <w:uiPriority w:val="99"/>
    <w:unhideWhenUsed/>
    <w:rsid w:val="00691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6F4"/>
  </w:style>
  <w:style w:type="paragraph" w:styleId="Footer">
    <w:name w:val="footer"/>
    <w:basedOn w:val="Normal"/>
    <w:link w:val="FooterChar"/>
    <w:uiPriority w:val="99"/>
    <w:unhideWhenUsed/>
    <w:rsid w:val="00691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6F4"/>
  </w:style>
  <w:style w:type="paragraph" w:styleId="NormalWeb">
    <w:name w:val="Normal (Web)"/>
    <w:basedOn w:val="Normal"/>
    <w:uiPriority w:val="99"/>
    <w:semiHidden/>
    <w:unhideWhenUsed/>
    <w:rsid w:val="008F563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Bullet 1,List Paragraph11,List Paragraph12,F5 List Paragraph,Bullet Style,List Paragraph2,OBC Bullet,List Paragrap"/>
    <w:basedOn w:val="Normal"/>
    <w:link w:val="ListParagraphChar"/>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 w:type="paragraph" w:styleId="Revision">
    <w:name w:val="Revision"/>
    <w:hidden/>
    <w:uiPriority w:val="99"/>
    <w:semiHidden/>
    <w:rsid w:val="00745B54"/>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D237A6"/>
  </w:style>
  <w:style w:type="paragraph" w:styleId="Header">
    <w:name w:val="header"/>
    <w:basedOn w:val="Normal"/>
    <w:link w:val="HeaderChar"/>
    <w:uiPriority w:val="99"/>
    <w:unhideWhenUsed/>
    <w:rsid w:val="00691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6F4"/>
  </w:style>
  <w:style w:type="paragraph" w:styleId="Footer">
    <w:name w:val="footer"/>
    <w:basedOn w:val="Normal"/>
    <w:link w:val="FooterChar"/>
    <w:uiPriority w:val="99"/>
    <w:unhideWhenUsed/>
    <w:rsid w:val="00691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6F4"/>
  </w:style>
  <w:style w:type="paragraph" w:styleId="NormalWeb">
    <w:name w:val="Normal (Web)"/>
    <w:basedOn w:val="Normal"/>
    <w:uiPriority w:val="99"/>
    <w:semiHidden/>
    <w:unhideWhenUsed/>
    <w:rsid w:val="008F563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7689">
      <w:bodyDiv w:val="1"/>
      <w:marLeft w:val="0"/>
      <w:marRight w:val="0"/>
      <w:marTop w:val="0"/>
      <w:marBottom w:val="0"/>
      <w:divBdr>
        <w:top w:val="none" w:sz="0" w:space="0" w:color="auto"/>
        <w:left w:val="none" w:sz="0" w:space="0" w:color="auto"/>
        <w:bottom w:val="none" w:sz="0" w:space="0" w:color="auto"/>
        <w:right w:val="none" w:sz="0" w:space="0" w:color="auto"/>
      </w:divBdr>
    </w:div>
    <w:div w:id="243029465">
      <w:bodyDiv w:val="1"/>
      <w:marLeft w:val="0"/>
      <w:marRight w:val="0"/>
      <w:marTop w:val="0"/>
      <w:marBottom w:val="0"/>
      <w:divBdr>
        <w:top w:val="none" w:sz="0" w:space="0" w:color="auto"/>
        <w:left w:val="none" w:sz="0" w:space="0" w:color="auto"/>
        <w:bottom w:val="none" w:sz="0" w:space="0" w:color="auto"/>
        <w:right w:val="none" w:sz="0" w:space="0" w:color="auto"/>
      </w:divBdr>
    </w:div>
    <w:div w:id="592083957">
      <w:bodyDiv w:val="1"/>
      <w:marLeft w:val="0"/>
      <w:marRight w:val="0"/>
      <w:marTop w:val="0"/>
      <w:marBottom w:val="0"/>
      <w:divBdr>
        <w:top w:val="none" w:sz="0" w:space="0" w:color="auto"/>
        <w:left w:val="none" w:sz="0" w:space="0" w:color="auto"/>
        <w:bottom w:val="none" w:sz="0" w:space="0" w:color="auto"/>
        <w:right w:val="none" w:sz="0" w:space="0" w:color="auto"/>
      </w:divBdr>
    </w:div>
    <w:div w:id="746612942">
      <w:bodyDiv w:val="1"/>
      <w:marLeft w:val="0"/>
      <w:marRight w:val="0"/>
      <w:marTop w:val="0"/>
      <w:marBottom w:val="0"/>
      <w:divBdr>
        <w:top w:val="none" w:sz="0" w:space="0" w:color="auto"/>
        <w:left w:val="none" w:sz="0" w:space="0" w:color="auto"/>
        <w:bottom w:val="none" w:sz="0" w:space="0" w:color="auto"/>
        <w:right w:val="none" w:sz="0" w:space="0" w:color="auto"/>
      </w:divBdr>
    </w:div>
    <w:div w:id="1077705269">
      <w:bodyDiv w:val="1"/>
      <w:marLeft w:val="0"/>
      <w:marRight w:val="0"/>
      <w:marTop w:val="0"/>
      <w:marBottom w:val="0"/>
      <w:divBdr>
        <w:top w:val="none" w:sz="0" w:space="0" w:color="auto"/>
        <w:left w:val="none" w:sz="0" w:space="0" w:color="auto"/>
        <w:bottom w:val="none" w:sz="0" w:space="0" w:color="auto"/>
        <w:right w:val="none" w:sz="0" w:space="0" w:color="auto"/>
      </w:divBdr>
      <w:divsChild>
        <w:div w:id="244148440">
          <w:marLeft w:val="0"/>
          <w:marRight w:val="0"/>
          <w:marTop w:val="0"/>
          <w:marBottom w:val="0"/>
          <w:divBdr>
            <w:top w:val="none" w:sz="0" w:space="0" w:color="auto"/>
            <w:left w:val="none" w:sz="0" w:space="0" w:color="auto"/>
            <w:bottom w:val="none" w:sz="0" w:space="0" w:color="auto"/>
            <w:right w:val="none" w:sz="0" w:space="0" w:color="auto"/>
          </w:divBdr>
          <w:divsChild>
            <w:div w:id="1349865418">
              <w:marLeft w:val="0"/>
              <w:marRight w:val="0"/>
              <w:marTop w:val="0"/>
              <w:marBottom w:val="0"/>
              <w:divBdr>
                <w:top w:val="none" w:sz="0" w:space="0" w:color="auto"/>
                <w:left w:val="none" w:sz="0" w:space="0" w:color="auto"/>
                <w:bottom w:val="none" w:sz="0" w:space="0" w:color="auto"/>
                <w:right w:val="none" w:sz="0" w:space="0" w:color="auto"/>
              </w:divBdr>
              <w:divsChild>
                <w:div w:id="1744334484">
                  <w:marLeft w:val="0"/>
                  <w:marRight w:val="0"/>
                  <w:marTop w:val="0"/>
                  <w:marBottom w:val="0"/>
                  <w:divBdr>
                    <w:top w:val="none" w:sz="0" w:space="0" w:color="auto"/>
                    <w:left w:val="none" w:sz="0" w:space="0" w:color="auto"/>
                    <w:bottom w:val="none" w:sz="0" w:space="0" w:color="auto"/>
                    <w:right w:val="none" w:sz="0" w:space="0" w:color="auto"/>
                  </w:divBdr>
                  <w:divsChild>
                    <w:div w:id="1225410684">
                      <w:marLeft w:val="0"/>
                      <w:marRight w:val="0"/>
                      <w:marTop w:val="0"/>
                      <w:marBottom w:val="0"/>
                      <w:divBdr>
                        <w:top w:val="none" w:sz="0" w:space="0" w:color="auto"/>
                        <w:left w:val="none" w:sz="0" w:space="0" w:color="auto"/>
                        <w:bottom w:val="none" w:sz="0" w:space="0" w:color="auto"/>
                        <w:right w:val="none" w:sz="0" w:space="0" w:color="auto"/>
                      </w:divBdr>
                      <w:divsChild>
                        <w:div w:id="17218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learning.gov.wales/resources/browse-all/digital-competence-framework/?lang=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A22299627</value>
    </field>
    <field name="Objective-Title">
      <value order="0">NDLC3-08-00 Minutes - 27 April 2018 (Eng) - FINAL</value>
    </field>
    <field name="Objective-Description">
      <value order="0"/>
    </field>
    <field name="Objective-CreationStamp">
      <value order="0">2018-05-09T10:23:58Z</value>
    </field>
    <field name="Objective-IsApproved">
      <value order="0">false</value>
    </field>
    <field name="Objective-IsPublished">
      <value order="0">false</value>
    </field>
    <field name="Objective-DatePublished">
      <value order="0"/>
    </field>
    <field name="Objective-ModificationStamp">
      <value order="0">2018-08-02T09:08:14Z</value>
    </field>
    <field name="Objective-Owner">
      <value order="0">Davies, Iestyn (EPS - Digital and Strategic Comms)</value>
    </field>
    <field name="Objective-Path">
      <value order="0">Objective Global Folder:Business File Plan:Education &amp; Public Services (EPS):Education &amp; Public Services (EPS) - Operations Directorate:1 - Save:6. EPS Digital &amp; Strategic Communications:Digital Learning Unit:Business Team:EPS Digital &amp; Strategic Communications - Digital Learning Unit - Business Team - National Digital Learning Council - 2017-2021:PAPERS:NDLC3-08: 27 April 2018</value>
    </field>
    <field name="Objective-Parent">
      <value order="0">PAPERS:NDLC3-08: 27 April 2018</value>
    </field>
    <field name="Objective-State">
      <value order="0">Being Edited</value>
    </field>
    <field name="Objective-VersionId">
      <value order="0">vA46103197</value>
    </field>
    <field name="Objective-Version">
      <value order="0">10.1</value>
    </field>
    <field name="Objective-VersionNumber">
      <value order="0">12</value>
    </field>
    <field name="Objective-VersionComment">
      <value order="0"/>
    </field>
    <field name="Objective-FileNumber">
      <value order="0">qA1285189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2018-05-09T22:59:59Z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86FE9D6-3D73-4C73-948E-3985F829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A1CE42CF</Template>
  <TotalTime>1</TotalTime>
  <Pages>6</Pages>
  <Words>1698</Words>
  <Characters>9681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Perry, Alex (EPS - Digital and Strategic Comms)</cp:lastModifiedBy>
  <cp:revision>2</cp:revision>
  <cp:lastPrinted>2017-11-06T14:04:00Z</cp:lastPrinted>
  <dcterms:created xsi:type="dcterms:W3CDTF">2018-08-02T09:09:00Z</dcterms:created>
  <dcterms:modified xsi:type="dcterms:W3CDTF">2018-08-02T09:09:00Z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A22299627</vt:lpwstr>
  </property>
  <property fmtid="{D5CDD505-2E9C-101B-9397-08002B2CF9AE}" pid="4" name="Objective-Title">
    <vt:lpwstr>NDLC3-08-00 Minutes - 27 April 2018 (Eng) - FINAL</vt:lpwstr>
  </property>
  <property fmtid="{D5CDD505-2E9C-101B-9397-08002B2CF9AE}" pid="5" name="Objective-Comment">
    <vt:lpwstr/>
  </property>
  <property fmtid="{D5CDD505-2E9C-101B-9397-08002B2CF9AE}" pid="6" name="Objective-CreationStamp">
    <vt:filetime>2018-05-09T10:24:07Z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2018-08-02T09:08:28Z</vt:filetime>
  </property>
  <property fmtid="{D5CDD505-2E9C-101B-9397-08002B2CF9AE}" pid="10" name="Objective-ModificationStamp">
    <vt:filetime>2018-08-02T09:08:28Z</vt:filetime>
  </property>
  <property fmtid="{D5CDD505-2E9C-101B-9397-08002B2CF9AE}" pid="11" name="Objective-Owner">
    <vt:lpwstr>Davies, Iestyn (EPS - Digital and Strategic Comms)</vt:lpwstr>
  </property>
  <property fmtid="{D5CDD505-2E9C-101B-9397-08002B2CF9AE}" pid="12" name="Objective-Path">
    <vt:lpwstr>Objective Global Folder:Business File Plan:Education &amp; Public Services (EPS):Education &amp; Public Services (EPS) - Operations Directorate:1 - Save:6. EPS Digital &amp; Strategic Communications:Digital Learning Unit:Business Team:EPS Digital &amp; Strategic Communic</vt:lpwstr>
  </property>
  <property fmtid="{D5CDD505-2E9C-101B-9397-08002B2CF9AE}" pid="13" name="Objective-Parent">
    <vt:lpwstr>PAPERS:NDLC3-08: 27 April 2018</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vA46103197</vt:lpwstr>
  </property>
  <property fmtid="{D5CDD505-2E9C-101B-9397-08002B2CF9AE}" pid="28" name="Objective-Language">
    <vt:lpwstr>English (eng)</vt:lpwstr>
  </property>
  <property fmtid="{D5CDD505-2E9C-101B-9397-08002B2CF9AE}" pid="29" name="Objective-Date Acquired">
    <vt:filetime>2018-05-09T22:59:59Z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