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Default="001F6CE5" w:rsidP="00882ED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882ED1" w:rsidRPr="008A07DF" w:rsidRDefault="00882ED1" w:rsidP="00882E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VENUE: CAERDYDD 1, CATHAYS PARK</w:t>
      </w:r>
      <w:r>
        <w:rPr>
          <w:rFonts w:ascii="Arial" w:hAnsi="Arial" w:cs="Arial"/>
          <w:b/>
          <w:bCs/>
        </w:rPr>
        <w:t xml:space="preserve"> </w:t>
      </w:r>
      <w:r w:rsidRPr="008A07DF">
        <w:rPr>
          <w:rFonts w:ascii="Arial" w:hAnsi="Arial" w:cs="Arial"/>
          <w:b/>
          <w:bCs/>
        </w:rPr>
        <w:t>CARDIFF</w:t>
      </w:r>
    </w:p>
    <w:p w:rsidR="00882ED1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292E60" w:rsidRPr="00292E60" w:rsidRDefault="00C644B7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  <w:r w:rsidR="009B0C74">
        <w:rPr>
          <w:rFonts w:ascii="Arial" w:hAnsi="Arial" w:cs="Arial"/>
          <w:b/>
        </w:rPr>
        <w:t>27 APRIL</w:t>
      </w:r>
      <w:r w:rsidR="005E6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tbl>
      <w:tblPr>
        <w:tblStyle w:val="TableGrid"/>
        <w:tblpPr w:leftFromText="180" w:rightFromText="180" w:vertAnchor="text" w:horzAnchor="margin" w:tblpXSpec="center" w:tblpY="7"/>
        <w:tblW w:w="10876" w:type="dxa"/>
        <w:tblLayout w:type="fixed"/>
        <w:tblLook w:val="04A0" w:firstRow="1" w:lastRow="0" w:firstColumn="1" w:lastColumn="0" w:noHBand="0" w:noVBand="1"/>
      </w:tblPr>
      <w:tblGrid>
        <w:gridCol w:w="1023"/>
        <w:gridCol w:w="4266"/>
        <w:gridCol w:w="2474"/>
        <w:gridCol w:w="1559"/>
        <w:gridCol w:w="1554"/>
      </w:tblGrid>
      <w:tr w:rsidR="00882ED1" w:rsidRPr="007A1D2F" w:rsidTr="00882ED1">
        <w:trPr>
          <w:trHeight w:val="649"/>
        </w:trPr>
        <w:tc>
          <w:tcPr>
            <w:tcW w:w="1023" w:type="dxa"/>
          </w:tcPr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266" w:type="dxa"/>
          </w:tcPr>
          <w:p w:rsidR="00882ED1" w:rsidRPr="007A1D2F" w:rsidRDefault="00882ED1" w:rsidP="00882ED1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2474" w:type="dxa"/>
          </w:tcPr>
          <w:p w:rsidR="00882ED1" w:rsidRPr="007A1D2F" w:rsidRDefault="00882ED1" w:rsidP="00882ED1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554" w:type="dxa"/>
          </w:tcPr>
          <w:p w:rsidR="00882ED1" w:rsidRPr="007A1D2F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882ED1" w:rsidRPr="007B6910" w:rsidTr="00882ED1">
        <w:trPr>
          <w:trHeight w:val="700"/>
        </w:trPr>
        <w:tc>
          <w:tcPr>
            <w:tcW w:w="1023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6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882ED1" w:rsidRPr="007B6910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Pr="007B6910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Britten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  <w:p w:rsidR="00882ED1" w:rsidRPr="007B6910" w:rsidRDefault="00882ED1" w:rsidP="00882ED1">
            <w:pPr>
              <w:rPr>
                <w:rFonts w:ascii="Arial" w:hAnsi="Arial" w:cs="Arial"/>
              </w:rPr>
            </w:pPr>
          </w:p>
        </w:tc>
      </w:tr>
      <w:tr w:rsidR="00882ED1" w:rsidRPr="007B6910" w:rsidTr="00882ED1">
        <w:trPr>
          <w:trHeight w:val="782"/>
        </w:trPr>
        <w:tc>
          <w:tcPr>
            <w:tcW w:w="1023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6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feedback from meeting with Cabinet Secretary for Education</w:t>
            </w: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Britten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information </w:t>
            </w:r>
          </w:p>
        </w:tc>
        <w:tc>
          <w:tcPr>
            <w:tcW w:w="1554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82"/>
        </w:trPr>
        <w:tc>
          <w:tcPr>
            <w:tcW w:w="1023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6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draft vision and agree next steps</w:t>
            </w: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Britten / Ruth Meadows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decision </w:t>
            </w:r>
          </w:p>
        </w:tc>
        <w:tc>
          <w:tcPr>
            <w:tcW w:w="1554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82"/>
        </w:trPr>
        <w:tc>
          <w:tcPr>
            <w:tcW w:w="1023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6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Reform/</w:t>
            </w:r>
            <w:r w:rsidRPr="00024FBA">
              <w:rPr>
                <w:rFonts w:ascii="Arial" w:hAnsi="Arial" w:cs="Arial"/>
                <w:b/>
              </w:rPr>
              <w:t xml:space="preserve"> Digital Competence Framework </w:t>
            </w:r>
            <w:r>
              <w:rPr>
                <w:rFonts w:ascii="Arial" w:hAnsi="Arial" w:cs="Arial"/>
                <w:b/>
              </w:rPr>
              <w:t>–</w:t>
            </w:r>
            <w:r w:rsidRPr="00024FBA">
              <w:rPr>
                <w:rFonts w:ascii="Arial" w:hAnsi="Arial" w:cs="Arial"/>
                <w:b/>
              </w:rPr>
              <w:t xml:space="preserve"> update</w:t>
            </w:r>
          </w:p>
          <w:p w:rsidR="00882ED1" w:rsidRPr="008E3AA0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Pr="000B787B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 / Gerard Pitt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information </w:t>
            </w:r>
          </w:p>
        </w:tc>
        <w:tc>
          <w:tcPr>
            <w:tcW w:w="1554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Pr="007B6910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82"/>
        </w:trPr>
        <w:tc>
          <w:tcPr>
            <w:tcW w:w="1023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6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NDLC members feedback on link </w:t>
            </w:r>
            <w:proofErr w:type="spellStart"/>
            <w:r>
              <w:rPr>
                <w:rFonts w:ascii="Arial" w:hAnsi="Arial" w:cs="Arial"/>
                <w:b/>
              </w:rPr>
              <w:t>AoLE</w:t>
            </w:r>
            <w:proofErr w:type="spellEnd"/>
          </w:p>
        </w:tc>
        <w:tc>
          <w:tcPr>
            <w:tcW w:w="2474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NDLC Members</w:t>
            </w:r>
          </w:p>
        </w:tc>
        <w:tc>
          <w:tcPr>
            <w:tcW w:w="1559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discussion  </w:t>
            </w:r>
          </w:p>
        </w:tc>
        <w:tc>
          <w:tcPr>
            <w:tcW w:w="1554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882ED1" w:rsidRDefault="00882ED1" w:rsidP="00882ED1">
      <w:pPr>
        <w:spacing w:after="0"/>
        <w:rPr>
          <w:rFonts w:ascii="Arial" w:hAnsi="Arial" w:cs="Arial"/>
          <w:b/>
        </w:rPr>
      </w:pPr>
    </w:p>
    <w:p w:rsidR="00882ED1" w:rsidRPr="00A70AB8" w:rsidRDefault="00882ED1" w:rsidP="00882ED1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</w:t>
      </w:r>
      <w:r>
        <w:rPr>
          <w:rFonts w:ascii="Arial" w:hAnsi="Arial" w:cs="Arial"/>
          <w:b/>
        </w:rPr>
        <w:t>00</w:t>
      </w:r>
      <w:r w:rsidRPr="00A70AB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12.45</w:t>
      </w:r>
      <w:r w:rsidRPr="00A70AB8">
        <w:rPr>
          <w:rFonts w:ascii="Arial" w:hAnsi="Arial" w:cs="Arial"/>
          <w:b/>
        </w:rPr>
        <w:t>)</w:t>
      </w:r>
    </w:p>
    <w:p w:rsidR="00DD61F4" w:rsidRDefault="00DD61F4" w:rsidP="00DD61F4">
      <w:pPr>
        <w:spacing w:after="0"/>
      </w:pPr>
    </w:p>
    <w:tbl>
      <w:tblPr>
        <w:tblStyle w:val="TableGrid"/>
        <w:tblpPr w:leftFromText="180" w:rightFromText="180" w:vertAnchor="text" w:horzAnchor="margin" w:tblpXSpec="center" w:tblpY="145"/>
        <w:tblW w:w="10876" w:type="dxa"/>
        <w:tblLook w:val="04A0" w:firstRow="1" w:lastRow="0" w:firstColumn="1" w:lastColumn="0" w:noHBand="0" w:noVBand="1"/>
      </w:tblPr>
      <w:tblGrid>
        <w:gridCol w:w="1009"/>
        <w:gridCol w:w="4286"/>
        <w:gridCol w:w="2468"/>
        <w:gridCol w:w="1588"/>
        <w:gridCol w:w="1525"/>
      </w:tblGrid>
      <w:tr w:rsidR="00882ED1" w:rsidRPr="007B6910" w:rsidTr="00882ED1">
        <w:trPr>
          <w:trHeight w:val="816"/>
        </w:trPr>
        <w:tc>
          <w:tcPr>
            <w:tcW w:w="1009" w:type="dxa"/>
          </w:tcPr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86" w:type="dxa"/>
          </w:tcPr>
          <w:p w:rsidR="00882ED1" w:rsidRPr="007B6910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Learning in Digital Wales </w:t>
            </w:r>
            <w:r>
              <w:rPr>
                <w:rFonts w:ascii="Arial" w:hAnsi="Arial" w:cs="Arial"/>
                <w:b/>
              </w:rPr>
              <w:t>programme</w:t>
            </w:r>
          </w:p>
          <w:p w:rsidR="00882ED1" w:rsidRPr="000B1E2C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:rsidR="00882ED1" w:rsidRPr="007B6910" w:rsidRDefault="00882ED1" w:rsidP="00882ED1">
            <w:pPr>
              <w:rPr>
                <w:rFonts w:ascii="Arial" w:hAnsi="Arial" w:cs="Arial"/>
              </w:rPr>
            </w:pPr>
          </w:p>
          <w:p w:rsidR="00882ED1" w:rsidRPr="007B6910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Meadows</w:t>
            </w:r>
          </w:p>
        </w:tc>
        <w:tc>
          <w:tcPr>
            <w:tcW w:w="1588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information</w:t>
            </w:r>
          </w:p>
        </w:tc>
        <w:tc>
          <w:tcPr>
            <w:tcW w:w="1525" w:type="dxa"/>
            <w:vAlign w:val="center"/>
          </w:tcPr>
          <w:p w:rsidR="00882ED1" w:rsidRPr="007B6910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94"/>
        </w:trPr>
        <w:tc>
          <w:tcPr>
            <w:tcW w:w="1009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6F4B0E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28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 Digital Wales programme</w:t>
            </w:r>
          </w:p>
          <w:p w:rsidR="00882ED1" w:rsidRPr="004B1B18" w:rsidRDefault="00882ED1" w:rsidP="0088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Investment in Broadband Update</w:t>
            </w:r>
          </w:p>
          <w:p w:rsidR="00882ED1" w:rsidRPr="008E3AA0" w:rsidRDefault="00882ED1" w:rsidP="0088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Digital Standards Update</w:t>
            </w:r>
          </w:p>
          <w:p w:rsidR="00882ED1" w:rsidRPr="008E3AA0" w:rsidRDefault="00882ED1" w:rsidP="00882ED1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468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Pr="00D21E01" w:rsidRDefault="00882ED1" w:rsidP="00882ED1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588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discussion and decision </w:t>
            </w:r>
          </w:p>
        </w:tc>
        <w:tc>
          <w:tcPr>
            <w:tcW w:w="1525" w:type="dxa"/>
            <w:vAlign w:val="center"/>
          </w:tcPr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94"/>
        </w:trPr>
        <w:tc>
          <w:tcPr>
            <w:tcW w:w="1009" w:type="dxa"/>
          </w:tcPr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8979EA">
              <w:rPr>
                <w:rFonts w:ascii="Arial" w:hAnsi="Arial" w:cs="Arial"/>
                <w:b/>
              </w:rPr>
              <w:t>.</w:t>
            </w:r>
          </w:p>
          <w:p w:rsidR="00882ED1" w:rsidRPr="008979EA" w:rsidRDefault="00882ED1" w:rsidP="00882ED1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</w:tcPr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Minutes, actions and next steps</w:t>
            </w:r>
          </w:p>
        </w:tc>
        <w:tc>
          <w:tcPr>
            <w:tcW w:w="2468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Pr="008979EA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Britten</w:t>
            </w:r>
          </w:p>
        </w:tc>
        <w:tc>
          <w:tcPr>
            <w:tcW w:w="1588" w:type="dxa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decision </w:t>
            </w:r>
          </w:p>
        </w:tc>
        <w:tc>
          <w:tcPr>
            <w:tcW w:w="1525" w:type="dxa"/>
            <w:vAlign w:val="center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proofErr w:type="spellStart"/>
            <w:r w:rsidRPr="008979EA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82ED1" w:rsidRPr="007B6910" w:rsidTr="00882ED1">
        <w:trPr>
          <w:trHeight w:val="794"/>
        </w:trPr>
        <w:tc>
          <w:tcPr>
            <w:tcW w:w="1009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</w:p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NDLE MC Volunteer Required from NDLC member –  </w:t>
            </w:r>
            <w:r w:rsidRPr="00315A9A">
              <w:rPr>
                <w:rFonts w:ascii="Arial" w:hAnsi="Arial" w:cs="Arial"/>
              </w:rPr>
              <w:t>Involves a very short announcement at  the start and Close of the morning and Afternoon Sessions</w:t>
            </w:r>
            <w:r>
              <w:rPr>
                <w:rFonts w:ascii="Arial" w:hAnsi="Arial" w:cs="Arial"/>
                <w:b/>
              </w:rPr>
              <w:t xml:space="preserve"> (Request from Gary Williams) </w:t>
            </w:r>
          </w:p>
        </w:tc>
        <w:tc>
          <w:tcPr>
            <w:tcW w:w="2468" w:type="dxa"/>
          </w:tcPr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</w:p>
          <w:p w:rsidR="00882ED1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Meadows</w:t>
            </w:r>
          </w:p>
        </w:tc>
        <w:tc>
          <w:tcPr>
            <w:tcW w:w="1588" w:type="dxa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decision </w:t>
            </w:r>
          </w:p>
        </w:tc>
        <w:tc>
          <w:tcPr>
            <w:tcW w:w="1525" w:type="dxa"/>
            <w:vAlign w:val="center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</w:p>
        </w:tc>
      </w:tr>
      <w:tr w:rsidR="00882ED1" w:rsidRPr="008979EA" w:rsidTr="00882ED1">
        <w:trPr>
          <w:trHeight w:val="794"/>
        </w:trPr>
        <w:tc>
          <w:tcPr>
            <w:tcW w:w="1009" w:type="dxa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86" w:type="dxa"/>
          </w:tcPr>
          <w:p w:rsidR="00882ED1" w:rsidRDefault="00882ED1" w:rsidP="00882ED1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82ED1" w:rsidRPr="005A3C2C" w:rsidRDefault="00882ED1" w:rsidP="00882ED1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Date of next meeting</w:t>
            </w:r>
          </w:p>
          <w:p w:rsidR="00882ED1" w:rsidRPr="008979EA" w:rsidRDefault="00882ED1" w:rsidP="00882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68" w:type="dxa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882ED1" w:rsidRPr="008979EA" w:rsidRDefault="00882ED1" w:rsidP="00882ED1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proofErr w:type="spellStart"/>
            <w:r w:rsidRPr="008979EA"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3A7B3F" w:rsidRDefault="003A7B3F" w:rsidP="00FF58F6">
      <w:pPr>
        <w:rPr>
          <w:rFonts w:ascii="Arial" w:hAnsi="Arial" w:cs="Arial"/>
        </w:rPr>
      </w:pPr>
    </w:p>
    <w:p w:rsidR="00D4490E" w:rsidRPr="009B4349" w:rsidRDefault="00D4490E" w:rsidP="00FF58F6">
      <w:pPr>
        <w:rPr>
          <w:rFonts w:ascii="Arial" w:hAnsi="Arial" w:cs="Arial"/>
          <w:b/>
        </w:rPr>
      </w:pPr>
      <w:r w:rsidRPr="009B4349">
        <w:rPr>
          <w:rFonts w:ascii="Arial" w:hAnsi="Arial" w:cs="Arial"/>
          <w:b/>
        </w:rPr>
        <w:t>*Judging for NDLC Pupil Award to take place following the meeting.</w:t>
      </w:r>
    </w:p>
    <w:sectPr w:rsidR="00D4490E" w:rsidRPr="009B4349" w:rsidSect="00882ED1">
      <w:headerReference w:type="default" r:id="rId9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E2" w:rsidRDefault="00B401E2" w:rsidP="00292E60">
      <w:pPr>
        <w:spacing w:after="0" w:line="240" w:lineRule="auto"/>
      </w:pPr>
      <w:r>
        <w:separator/>
      </w:r>
    </w:p>
  </w:endnote>
  <w:endnote w:type="continuationSeparator" w:id="0">
    <w:p w:rsidR="00B401E2" w:rsidRDefault="00B401E2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E2" w:rsidRDefault="00B401E2" w:rsidP="00292E60">
      <w:pPr>
        <w:spacing w:after="0" w:line="240" w:lineRule="auto"/>
      </w:pPr>
      <w:r>
        <w:separator/>
      </w:r>
    </w:p>
  </w:footnote>
  <w:footnote w:type="continuationSeparator" w:id="0">
    <w:p w:rsidR="00B401E2" w:rsidRDefault="00B401E2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E2" w:rsidRDefault="00B401E2" w:rsidP="00292E60">
    <w:pPr>
      <w:pStyle w:val="Header"/>
      <w:jc w:val="right"/>
    </w:pPr>
    <w:r>
      <w:t>NDLC3-08-00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7264B"/>
    <w:rsid w:val="00077BF7"/>
    <w:rsid w:val="00081ED3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03C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15A9A"/>
    <w:rsid w:val="00341641"/>
    <w:rsid w:val="00345E42"/>
    <w:rsid w:val="00366D5C"/>
    <w:rsid w:val="003813C9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37E9A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017"/>
    <w:rsid w:val="007A1D2F"/>
    <w:rsid w:val="007A271E"/>
    <w:rsid w:val="007A3FD2"/>
    <w:rsid w:val="007B212D"/>
    <w:rsid w:val="007B6910"/>
    <w:rsid w:val="007C48BD"/>
    <w:rsid w:val="007C4DA0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82ED1"/>
    <w:rsid w:val="00895CE4"/>
    <w:rsid w:val="008979EA"/>
    <w:rsid w:val="008A07DF"/>
    <w:rsid w:val="008B2ABD"/>
    <w:rsid w:val="008C05CB"/>
    <w:rsid w:val="008C27A7"/>
    <w:rsid w:val="008E3AA0"/>
    <w:rsid w:val="008F0207"/>
    <w:rsid w:val="008F47AB"/>
    <w:rsid w:val="009120F1"/>
    <w:rsid w:val="00912AD1"/>
    <w:rsid w:val="00922A16"/>
    <w:rsid w:val="009305C0"/>
    <w:rsid w:val="00932C8A"/>
    <w:rsid w:val="0094344C"/>
    <w:rsid w:val="00956D28"/>
    <w:rsid w:val="00957E6A"/>
    <w:rsid w:val="009671BA"/>
    <w:rsid w:val="00973578"/>
    <w:rsid w:val="0097394A"/>
    <w:rsid w:val="00992444"/>
    <w:rsid w:val="00994455"/>
    <w:rsid w:val="00994989"/>
    <w:rsid w:val="009B0C74"/>
    <w:rsid w:val="009B4349"/>
    <w:rsid w:val="009C67BD"/>
    <w:rsid w:val="009E1291"/>
    <w:rsid w:val="00A0142D"/>
    <w:rsid w:val="00A01880"/>
    <w:rsid w:val="00A044B3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01E2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C12A67"/>
    <w:rsid w:val="00C432E5"/>
    <w:rsid w:val="00C644B7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4186D"/>
    <w:rsid w:val="00D4490E"/>
    <w:rsid w:val="00D632FE"/>
    <w:rsid w:val="00D65CEE"/>
    <w:rsid w:val="00D75BA1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6910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229A0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A21405887</value>
    </field>
    <field name="Objective-Title">
      <value order="0">NDLC3-08 Agenda (27 April 2018)</value>
    </field>
    <field name="Objective-Description">
      <value order="0"/>
    </field>
    <field name="Objective-CreationStamp">
      <value order="0">2018-02-15T09:17:52Z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2018-04-16T14:05:26Z</value>
    </field>
    <field name="Objective-ModificationStamp">
      <value order="0">2018-04-16T14:05:26Z</value>
    </field>
    <field name="Objective-Owner">
      <value order="0">Elliott, Suzanne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- 2017-2021:PAPERS:NDLC3-08: 27 April 2018</value>
    </field>
    <field name="Objective-Parent">
      <value order="0">PAPERS:NDLC3-08: 27 April 2018</value>
    </field>
    <field name="Objective-State">
      <value order="0">Published</value>
    </field>
    <field name="Objective-VersionId">
      <value order="0">vA43859407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2018-02-15T22:59:59Z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C2367A5D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2017-09-12T10:54:00Z</cp:lastPrinted>
  <dcterms:created xsi:type="dcterms:W3CDTF">2018-08-02T09:08:00Z</dcterms:created>
  <dcterms:modified xsi:type="dcterms:W3CDTF">2018-08-02T09:08:00Z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A21405887</vt:lpwstr>
  </property>
  <property fmtid="{D5CDD505-2E9C-101B-9397-08002B2CF9AE}" pid="4" name="Objective-Title">
    <vt:lpwstr>NDLC3-08 Agenda (27 April 2018)</vt:lpwstr>
  </property>
  <property fmtid="{D5CDD505-2E9C-101B-9397-08002B2CF9AE}" pid="5" name="Objective-Comment">
    <vt:lpwstr/>
  </property>
  <property fmtid="{D5CDD505-2E9C-101B-9397-08002B2CF9AE}" pid="6" name="Objective-CreationStamp">
    <vt:filetime>2018-02-15T09:18:00Z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2018-04-16T14:05:26Z</vt:filetime>
  </property>
  <property fmtid="{D5CDD505-2E9C-101B-9397-08002B2CF9AE}" pid="10" name="Objective-ModificationStamp">
    <vt:filetime>2018-04-16T14:05:26Z</vt:filetime>
  </property>
  <property fmtid="{D5CDD505-2E9C-101B-9397-08002B2CF9AE}" pid="11" name="Objective-Owner">
    <vt:lpwstr>Elliott, Suzanne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PAPERS:NDLC3-08: 27 April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vA43859407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2018-02-15T22:59:59Z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