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5E" w:rsidRPr="008C57B4" w:rsidRDefault="00830F59" w:rsidP="00CB002A">
      <w:pPr>
        <w:spacing w:after="0"/>
        <w:jc w:val="center"/>
        <w:rPr>
          <w:rFonts w:ascii="Arial" w:hAnsi="Arial" w:cs="Arial"/>
          <w:b/>
          <w:smallCaps/>
          <w:sz w:val="24"/>
          <w:szCs w:val="24"/>
        </w:rPr>
      </w:pPr>
      <w:bookmarkStart w:id="0" w:name="_GoBack"/>
      <w:bookmarkEnd w:id="0"/>
      <w:r w:rsidRPr="008C57B4">
        <w:rPr>
          <w:rFonts w:ascii="Arial" w:hAnsi="Arial" w:cs="Arial"/>
          <w:b/>
          <w:smallCaps/>
          <w:sz w:val="24"/>
          <w:szCs w:val="24"/>
        </w:rPr>
        <w:t>N</w:t>
      </w:r>
      <w:r w:rsidR="00CB002A" w:rsidRPr="008C57B4">
        <w:rPr>
          <w:rFonts w:ascii="Arial" w:hAnsi="Arial" w:cs="Arial"/>
          <w:b/>
          <w:smallCaps/>
          <w:sz w:val="24"/>
          <w:szCs w:val="24"/>
        </w:rPr>
        <w:t>ATIONAL DIGITAL LEARNING COUNCIL</w:t>
      </w:r>
    </w:p>
    <w:p w:rsidR="00CB002A" w:rsidRPr="008C57B4" w:rsidRDefault="00CB002A" w:rsidP="00CB002A">
      <w:pPr>
        <w:spacing w:after="0"/>
        <w:jc w:val="center"/>
        <w:rPr>
          <w:rFonts w:ascii="Arial" w:hAnsi="Arial" w:cs="Arial"/>
          <w:b/>
          <w:smallCaps/>
          <w:sz w:val="24"/>
          <w:szCs w:val="24"/>
        </w:rPr>
      </w:pPr>
      <w:r w:rsidRPr="008C57B4">
        <w:rPr>
          <w:rFonts w:ascii="Arial" w:hAnsi="Arial" w:cs="Arial"/>
          <w:b/>
          <w:smallCaps/>
          <w:sz w:val="24"/>
          <w:szCs w:val="24"/>
        </w:rPr>
        <w:t>10:</w:t>
      </w:r>
      <w:r w:rsidR="00FB783A" w:rsidRPr="008C57B4">
        <w:rPr>
          <w:rFonts w:ascii="Arial" w:hAnsi="Arial" w:cs="Arial"/>
          <w:b/>
          <w:smallCaps/>
          <w:sz w:val="24"/>
          <w:szCs w:val="24"/>
        </w:rPr>
        <w:t xml:space="preserve">30 </w:t>
      </w:r>
      <w:r w:rsidRPr="008C57B4">
        <w:rPr>
          <w:rFonts w:ascii="Arial" w:hAnsi="Arial" w:cs="Arial"/>
          <w:b/>
          <w:smallCaps/>
          <w:sz w:val="24"/>
          <w:szCs w:val="24"/>
        </w:rPr>
        <w:t xml:space="preserve">TO </w:t>
      </w:r>
      <w:r w:rsidR="001640D0" w:rsidRPr="008C57B4">
        <w:rPr>
          <w:rFonts w:ascii="Arial" w:hAnsi="Arial" w:cs="Arial"/>
          <w:b/>
          <w:smallCaps/>
          <w:sz w:val="24"/>
          <w:szCs w:val="24"/>
        </w:rPr>
        <w:t>15:00</w:t>
      </w:r>
      <w:r w:rsidRPr="008C57B4">
        <w:rPr>
          <w:rFonts w:ascii="Arial" w:hAnsi="Arial" w:cs="Arial"/>
          <w:b/>
          <w:smallCaps/>
          <w:sz w:val="24"/>
          <w:szCs w:val="24"/>
        </w:rPr>
        <w:t xml:space="preserve"> </w:t>
      </w:r>
      <w:r w:rsidR="001640D0" w:rsidRPr="008C57B4">
        <w:rPr>
          <w:rFonts w:ascii="Arial" w:hAnsi="Arial" w:cs="Arial"/>
          <w:b/>
          <w:smallCaps/>
          <w:sz w:val="24"/>
          <w:szCs w:val="24"/>
        </w:rPr>
        <w:t>TUESDAY</w:t>
      </w:r>
      <w:r w:rsidRPr="008C57B4">
        <w:rPr>
          <w:rFonts w:ascii="Arial" w:hAnsi="Arial" w:cs="Arial"/>
          <w:b/>
          <w:smallCaps/>
          <w:sz w:val="24"/>
          <w:szCs w:val="24"/>
        </w:rPr>
        <w:t xml:space="preserve"> </w:t>
      </w:r>
      <w:r w:rsidR="001640D0" w:rsidRPr="008C57B4">
        <w:rPr>
          <w:rFonts w:ascii="Arial" w:hAnsi="Arial" w:cs="Arial"/>
          <w:b/>
          <w:smallCaps/>
          <w:sz w:val="24"/>
          <w:szCs w:val="24"/>
        </w:rPr>
        <w:t>10 MARCH</w:t>
      </w:r>
      <w:r w:rsidR="00FB783A" w:rsidRPr="008C57B4">
        <w:rPr>
          <w:rFonts w:ascii="Arial" w:hAnsi="Arial" w:cs="Arial"/>
          <w:b/>
          <w:smallCaps/>
          <w:sz w:val="24"/>
          <w:szCs w:val="24"/>
        </w:rPr>
        <w:t xml:space="preserve"> </w:t>
      </w:r>
      <w:r w:rsidRPr="008C57B4">
        <w:rPr>
          <w:rFonts w:ascii="Arial" w:hAnsi="Arial" w:cs="Arial"/>
          <w:b/>
          <w:smallCaps/>
          <w:sz w:val="24"/>
          <w:szCs w:val="24"/>
        </w:rPr>
        <w:t>201</w:t>
      </w:r>
      <w:r w:rsidR="00FB783A" w:rsidRPr="008C57B4">
        <w:rPr>
          <w:rFonts w:ascii="Arial" w:hAnsi="Arial" w:cs="Arial"/>
          <w:b/>
          <w:smallCaps/>
          <w:sz w:val="24"/>
          <w:szCs w:val="24"/>
        </w:rPr>
        <w:t>5</w:t>
      </w:r>
    </w:p>
    <w:p w:rsidR="00CB002A" w:rsidRPr="008C57B4" w:rsidRDefault="001640D0" w:rsidP="00CB002A">
      <w:pPr>
        <w:spacing w:after="0"/>
        <w:jc w:val="center"/>
        <w:rPr>
          <w:rFonts w:ascii="Arial" w:hAnsi="Arial" w:cs="Arial"/>
          <w:b/>
          <w:smallCaps/>
          <w:sz w:val="24"/>
          <w:szCs w:val="24"/>
        </w:rPr>
      </w:pPr>
      <w:r w:rsidRPr="008C57B4">
        <w:rPr>
          <w:rFonts w:ascii="Arial" w:hAnsi="Arial" w:cs="Arial"/>
          <w:b/>
          <w:smallCaps/>
          <w:sz w:val="24"/>
          <w:szCs w:val="24"/>
        </w:rPr>
        <w:t>THE DUKE OF WELLINGTON, COWBRIDGE</w:t>
      </w:r>
    </w:p>
    <w:p w:rsidR="00CB002A" w:rsidRPr="008C57B4" w:rsidRDefault="00CB002A" w:rsidP="00CB002A">
      <w:pPr>
        <w:spacing w:after="0"/>
        <w:jc w:val="center"/>
        <w:rPr>
          <w:rFonts w:ascii="Arial" w:hAnsi="Arial" w:cs="Arial"/>
          <w:b/>
          <w:sz w:val="24"/>
          <w:szCs w:val="24"/>
        </w:rPr>
      </w:pPr>
    </w:p>
    <w:p w:rsidR="00407231" w:rsidRPr="008C57B4" w:rsidRDefault="00407231" w:rsidP="00CB002A">
      <w:pPr>
        <w:spacing w:after="0"/>
        <w:jc w:val="center"/>
        <w:rPr>
          <w:rFonts w:ascii="Arial" w:hAnsi="Arial" w:cs="Arial"/>
          <w:b/>
          <w:sz w:val="24"/>
          <w:szCs w:val="24"/>
        </w:rPr>
      </w:pPr>
    </w:p>
    <w:tbl>
      <w:tblPr>
        <w:tblStyle w:val="TableGrid"/>
        <w:tblW w:w="9775" w:type="dxa"/>
        <w:jc w:val="center"/>
        <w:tblLook w:val="04A0" w:firstRow="1" w:lastRow="0" w:firstColumn="1" w:lastColumn="0" w:noHBand="0" w:noVBand="1"/>
      </w:tblPr>
      <w:tblGrid>
        <w:gridCol w:w="3258"/>
        <w:gridCol w:w="3258"/>
        <w:gridCol w:w="3259"/>
      </w:tblGrid>
      <w:tr w:rsidR="005E1CFA" w:rsidRPr="008C57B4" w:rsidTr="000911B9">
        <w:trPr>
          <w:trHeight w:val="327"/>
          <w:jc w:val="center"/>
        </w:trPr>
        <w:tc>
          <w:tcPr>
            <w:tcW w:w="6516" w:type="dxa"/>
            <w:gridSpan w:val="2"/>
            <w:vAlign w:val="center"/>
          </w:tcPr>
          <w:p w:rsidR="005E1CFA" w:rsidRPr="008C57B4" w:rsidRDefault="005E1CFA" w:rsidP="00D52B7E">
            <w:pPr>
              <w:jc w:val="center"/>
              <w:rPr>
                <w:rFonts w:ascii="Arial" w:hAnsi="Arial" w:cs="Arial"/>
                <w:sz w:val="24"/>
                <w:szCs w:val="24"/>
              </w:rPr>
            </w:pPr>
            <w:r w:rsidRPr="008C57B4">
              <w:rPr>
                <w:rFonts w:ascii="Arial" w:hAnsi="Arial" w:cs="Arial"/>
                <w:b/>
                <w:caps/>
                <w:sz w:val="24"/>
                <w:szCs w:val="24"/>
              </w:rPr>
              <w:t>In attendance</w:t>
            </w:r>
          </w:p>
        </w:tc>
        <w:tc>
          <w:tcPr>
            <w:tcW w:w="3259" w:type="dxa"/>
            <w:vAlign w:val="center"/>
          </w:tcPr>
          <w:p w:rsidR="005E1CFA" w:rsidRPr="003F1367" w:rsidRDefault="005E1CFA" w:rsidP="002C69DD">
            <w:pPr>
              <w:jc w:val="center"/>
              <w:rPr>
                <w:rFonts w:ascii="Arial" w:hAnsi="Arial" w:cs="Arial"/>
                <w:b/>
                <w:sz w:val="24"/>
                <w:szCs w:val="24"/>
              </w:rPr>
            </w:pPr>
            <w:r w:rsidRPr="008C57B4">
              <w:rPr>
                <w:rFonts w:ascii="Arial" w:hAnsi="Arial" w:cs="Arial"/>
                <w:b/>
                <w:caps/>
                <w:sz w:val="24"/>
                <w:szCs w:val="24"/>
              </w:rPr>
              <w:t>Apologies</w:t>
            </w:r>
          </w:p>
        </w:tc>
      </w:tr>
      <w:tr w:rsidR="00931F97" w:rsidRPr="008C57B4" w:rsidTr="00B7159F">
        <w:trPr>
          <w:trHeight w:val="327"/>
          <w:jc w:val="center"/>
        </w:trPr>
        <w:tc>
          <w:tcPr>
            <w:tcW w:w="3258" w:type="dxa"/>
            <w:vAlign w:val="center"/>
          </w:tcPr>
          <w:p w:rsidR="00931F97" w:rsidRPr="003F1367" w:rsidRDefault="00931F97" w:rsidP="00D52B7E">
            <w:pPr>
              <w:jc w:val="center"/>
              <w:rPr>
                <w:rFonts w:ascii="Arial" w:hAnsi="Arial" w:cs="Arial"/>
                <w:sz w:val="24"/>
                <w:szCs w:val="24"/>
              </w:rPr>
            </w:pPr>
            <w:r w:rsidRPr="008C57B4">
              <w:rPr>
                <w:rFonts w:ascii="Arial" w:hAnsi="Arial" w:cs="Arial"/>
                <w:sz w:val="24"/>
                <w:szCs w:val="24"/>
              </w:rPr>
              <w:t>Janet Hayward (JH) [Chair]</w:t>
            </w:r>
          </w:p>
        </w:tc>
        <w:tc>
          <w:tcPr>
            <w:tcW w:w="3258" w:type="dxa"/>
            <w:vAlign w:val="center"/>
          </w:tcPr>
          <w:p w:rsidR="00931F97" w:rsidRPr="005F36F8" w:rsidRDefault="00931F97" w:rsidP="00F91CC4">
            <w:pPr>
              <w:jc w:val="center"/>
              <w:rPr>
                <w:rFonts w:ascii="Arial" w:hAnsi="Arial" w:cs="Arial"/>
                <w:sz w:val="24"/>
                <w:szCs w:val="24"/>
              </w:rPr>
            </w:pPr>
            <w:r w:rsidRPr="005F36F8">
              <w:rPr>
                <w:rFonts w:ascii="Arial" w:hAnsi="Arial" w:cs="Arial"/>
                <w:sz w:val="24"/>
                <w:szCs w:val="24"/>
              </w:rPr>
              <w:t>Janice Lane (JL)</w:t>
            </w:r>
          </w:p>
        </w:tc>
        <w:tc>
          <w:tcPr>
            <w:tcW w:w="3259" w:type="dxa"/>
            <w:vAlign w:val="center"/>
          </w:tcPr>
          <w:p w:rsidR="00931F97" w:rsidRPr="008C57B4" w:rsidRDefault="00931F97" w:rsidP="002C69DD">
            <w:pPr>
              <w:jc w:val="center"/>
              <w:rPr>
                <w:rFonts w:ascii="Arial" w:hAnsi="Arial" w:cs="Arial"/>
                <w:sz w:val="24"/>
                <w:szCs w:val="24"/>
              </w:rPr>
            </w:pPr>
            <w:r w:rsidRPr="008C57B4">
              <w:rPr>
                <w:rFonts w:ascii="Arial" w:hAnsi="Arial" w:cs="Arial"/>
                <w:sz w:val="24"/>
                <w:szCs w:val="24"/>
              </w:rPr>
              <w:t>Angharad Roberts (AR)</w:t>
            </w:r>
          </w:p>
        </w:tc>
      </w:tr>
      <w:tr w:rsidR="00931F97" w:rsidRPr="008C57B4" w:rsidTr="00B7159F">
        <w:trPr>
          <w:trHeight w:val="327"/>
          <w:jc w:val="center"/>
        </w:trPr>
        <w:tc>
          <w:tcPr>
            <w:tcW w:w="3258" w:type="dxa"/>
            <w:vAlign w:val="center"/>
          </w:tcPr>
          <w:p w:rsidR="00931F97" w:rsidRPr="003F1367" w:rsidRDefault="00931F97" w:rsidP="00D52B7E">
            <w:pPr>
              <w:jc w:val="center"/>
              <w:rPr>
                <w:rFonts w:ascii="Arial" w:hAnsi="Arial" w:cs="Arial"/>
                <w:sz w:val="24"/>
                <w:szCs w:val="24"/>
              </w:rPr>
            </w:pPr>
            <w:r w:rsidRPr="008C57B4">
              <w:rPr>
                <w:rFonts w:ascii="Arial" w:hAnsi="Arial" w:cs="Arial"/>
                <w:sz w:val="24"/>
                <w:szCs w:val="24"/>
              </w:rPr>
              <w:t>Iain Tweedale (IT)</w:t>
            </w:r>
          </w:p>
        </w:tc>
        <w:tc>
          <w:tcPr>
            <w:tcW w:w="3258" w:type="dxa"/>
            <w:vAlign w:val="center"/>
          </w:tcPr>
          <w:p w:rsidR="00931F97" w:rsidRPr="005F36F8" w:rsidRDefault="00931F97" w:rsidP="00F91CC4">
            <w:pPr>
              <w:jc w:val="center"/>
              <w:rPr>
                <w:rFonts w:ascii="Arial" w:hAnsi="Arial" w:cs="Arial"/>
                <w:sz w:val="24"/>
                <w:szCs w:val="24"/>
              </w:rPr>
            </w:pPr>
            <w:r w:rsidRPr="005F36F8">
              <w:rPr>
                <w:rFonts w:ascii="Arial" w:hAnsi="Arial" w:cs="Arial"/>
                <w:sz w:val="24"/>
                <w:szCs w:val="24"/>
              </w:rPr>
              <w:t>Jessica Jones (JJ)</w:t>
            </w:r>
          </w:p>
        </w:tc>
        <w:tc>
          <w:tcPr>
            <w:tcW w:w="3259" w:type="dxa"/>
            <w:vAlign w:val="center"/>
          </w:tcPr>
          <w:p w:rsidR="00931F97" w:rsidRPr="008C57B4" w:rsidRDefault="00931F97" w:rsidP="002C69DD">
            <w:pPr>
              <w:jc w:val="center"/>
              <w:rPr>
                <w:rFonts w:ascii="Arial" w:hAnsi="Arial" w:cs="Arial"/>
                <w:sz w:val="24"/>
                <w:szCs w:val="24"/>
              </w:rPr>
            </w:pPr>
            <w:r w:rsidRPr="008C57B4">
              <w:rPr>
                <w:rFonts w:ascii="Arial" w:hAnsi="Arial" w:cs="Arial"/>
                <w:sz w:val="24"/>
                <w:szCs w:val="24"/>
              </w:rPr>
              <w:t>Chris Britten (CB)</w:t>
            </w:r>
          </w:p>
        </w:tc>
      </w:tr>
      <w:tr w:rsidR="00931F97" w:rsidRPr="008C57B4" w:rsidTr="00B7159F">
        <w:trPr>
          <w:trHeight w:val="327"/>
          <w:jc w:val="center"/>
        </w:trPr>
        <w:tc>
          <w:tcPr>
            <w:tcW w:w="3258" w:type="dxa"/>
            <w:vAlign w:val="center"/>
          </w:tcPr>
          <w:p w:rsidR="00931F97" w:rsidRPr="003F1367" w:rsidRDefault="00931F97" w:rsidP="00D52B7E">
            <w:pPr>
              <w:jc w:val="center"/>
              <w:rPr>
                <w:rFonts w:ascii="Arial" w:hAnsi="Arial" w:cs="Arial"/>
                <w:sz w:val="24"/>
                <w:szCs w:val="24"/>
              </w:rPr>
            </w:pPr>
            <w:r w:rsidRPr="008C57B4">
              <w:rPr>
                <w:rFonts w:ascii="Arial" w:hAnsi="Arial" w:cs="Arial"/>
                <w:sz w:val="24"/>
                <w:szCs w:val="24"/>
              </w:rPr>
              <w:t>Ty Golding (TG)</w:t>
            </w:r>
          </w:p>
        </w:tc>
        <w:tc>
          <w:tcPr>
            <w:tcW w:w="3258" w:type="dxa"/>
            <w:vAlign w:val="center"/>
          </w:tcPr>
          <w:p w:rsidR="00931F97" w:rsidRPr="005F36F8" w:rsidRDefault="00931F97" w:rsidP="00D52B7E">
            <w:pPr>
              <w:jc w:val="center"/>
              <w:rPr>
                <w:rFonts w:ascii="Arial" w:hAnsi="Arial" w:cs="Arial"/>
                <w:sz w:val="24"/>
                <w:szCs w:val="24"/>
              </w:rPr>
            </w:pPr>
          </w:p>
        </w:tc>
        <w:tc>
          <w:tcPr>
            <w:tcW w:w="3259" w:type="dxa"/>
            <w:vAlign w:val="center"/>
          </w:tcPr>
          <w:p w:rsidR="00931F97" w:rsidRPr="005F36F8" w:rsidRDefault="00931F97" w:rsidP="005E1CFA">
            <w:pPr>
              <w:jc w:val="center"/>
              <w:rPr>
                <w:rFonts w:ascii="Arial" w:hAnsi="Arial" w:cs="Arial"/>
                <w:b/>
                <w:caps/>
                <w:sz w:val="24"/>
                <w:szCs w:val="24"/>
              </w:rPr>
            </w:pPr>
            <w:r w:rsidRPr="005F36F8">
              <w:rPr>
                <w:rFonts w:ascii="Arial" w:hAnsi="Arial" w:cs="Arial"/>
                <w:sz w:val="24"/>
                <w:szCs w:val="24"/>
              </w:rPr>
              <w:t>Darren Long (DL)</w:t>
            </w:r>
          </w:p>
        </w:tc>
      </w:tr>
      <w:tr w:rsidR="00931F97" w:rsidRPr="008C57B4" w:rsidTr="00B7159F">
        <w:trPr>
          <w:trHeight w:val="327"/>
          <w:jc w:val="center"/>
        </w:trPr>
        <w:tc>
          <w:tcPr>
            <w:tcW w:w="3258" w:type="dxa"/>
            <w:vAlign w:val="center"/>
          </w:tcPr>
          <w:p w:rsidR="00931F97" w:rsidRPr="003F1367" w:rsidRDefault="00931F97" w:rsidP="00D52B7E">
            <w:pPr>
              <w:jc w:val="center"/>
              <w:rPr>
                <w:rFonts w:ascii="Arial" w:hAnsi="Arial" w:cs="Arial"/>
                <w:sz w:val="24"/>
                <w:szCs w:val="24"/>
              </w:rPr>
            </w:pPr>
            <w:r w:rsidRPr="008C57B4">
              <w:rPr>
                <w:rFonts w:ascii="Arial" w:hAnsi="Arial" w:cs="Arial"/>
                <w:sz w:val="24"/>
                <w:szCs w:val="24"/>
              </w:rPr>
              <w:t>Geoff Elliott (GE)</w:t>
            </w:r>
          </w:p>
        </w:tc>
        <w:tc>
          <w:tcPr>
            <w:tcW w:w="3258" w:type="dxa"/>
            <w:vAlign w:val="center"/>
          </w:tcPr>
          <w:p w:rsidR="00931F97" w:rsidRPr="005F36F8" w:rsidRDefault="00931F97" w:rsidP="00D52B7E">
            <w:pPr>
              <w:jc w:val="center"/>
              <w:rPr>
                <w:rFonts w:ascii="Arial" w:hAnsi="Arial" w:cs="Arial"/>
                <w:sz w:val="24"/>
                <w:szCs w:val="24"/>
              </w:rPr>
            </w:pPr>
            <w:r w:rsidRPr="005F36F8">
              <w:rPr>
                <w:rFonts w:ascii="Arial" w:hAnsi="Arial" w:cs="Arial"/>
                <w:b/>
                <w:sz w:val="24"/>
                <w:szCs w:val="24"/>
              </w:rPr>
              <w:t>WELSH GOVERNMENT</w:t>
            </w:r>
          </w:p>
        </w:tc>
        <w:tc>
          <w:tcPr>
            <w:tcW w:w="3259" w:type="dxa"/>
            <w:vAlign w:val="center"/>
          </w:tcPr>
          <w:p w:rsidR="00931F97" w:rsidRPr="008C57B4" w:rsidRDefault="00931F97" w:rsidP="001764E0">
            <w:pPr>
              <w:jc w:val="center"/>
              <w:rPr>
                <w:rFonts w:ascii="Arial" w:hAnsi="Arial" w:cs="Arial"/>
                <w:sz w:val="24"/>
                <w:szCs w:val="24"/>
              </w:rPr>
            </w:pPr>
            <w:r w:rsidRPr="008C57B4">
              <w:rPr>
                <w:rFonts w:ascii="Arial" w:hAnsi="Arial" w:cs="Arial"/>
                <w:sz w:val="24"/>
                <w:szCs w:val="24"/>
              </w:rPr>
              <w:t xml:space="preserve">Gareth </w:t>
            </w:r>
            <w:proofErr w:type="spellStart"/>
            <w:r w:rsidRPr="008C57B4">
              <w:rPr>
                <w:rFonts w:ascii="Arial" w:hAnsi="Arial" w:cs="Arial"/>
                <w:sz w:val="24"/>
                <w:szCs w:val="24"/>
              </w:rPr>
              <w:t>Dacey</w:t>
            </w:r>
            <w:proofErr w:type="spellEnd"/>
            <w:r w:rsidRPr="008C57B4">
              <w:rPr>
                <w:rFonts w:ascii="Arial" w:hAnsi="Arial" w:cs="Arial"/>
                <w:sz w:val="24"/>
                <w:szCs w:val="24"/>
              </w:rPr>
              <w:t xml:space="preserve"> (GD)</w:t>
            </w:r>
          </w:p>
        </w:tc>
      </w:tr>
      <w:tr w:rsidR="00931F97" w:rsidRPr="008C57B4" w:rsidTr="00B7159F">
        <w:trPr>
          <w:trHeight w:val="327"/>
          <w:jc w:val="center"/>
        </w:trPr>
        <w:tc>
          <w:tcPr>
            <w:tcW w:w="3258" w:type="dxa"/>
            <w:vAlign w:val="center"/>
          </w:tcPr>
          <w:p w:rsidR="00931F97" w:rsidRPr="003F1367" w:rsidRDefault="00931F97" w:rsidP="00D52B7E">
            <w:pPr>
              <w:jc w:val="center"/>
              <w:rPr>
                <w:rFonts w:ascii="Arial" w:hAnsi="Arial" w:cs="Arial"/>
                <w:sz w:val="24"/>
                <w:szCs w:val="24"/>
              </w:rPr>
            </w:pPr>
            <w:r w:rsidRPr="008C57B4">
              <w:rPr>
                <w:rFonts w:ascii="Arial" w:hAnsi="Arial" w:cs="Arial"/>
                <w:sz w:val="24"/>
                <w:szCs w:val="24"/>
              </w:rPr>
              <w:t>Dilwyn Owen (DO)</w:t>
            </w:r>
          </w:p>
        </w:tc>
        <w:tc>
          <w:tcPr>
            <w:tcW w:w="3258" w:type="dxa"/>
            <w:vAlign w:val="center"/>
          </w:tcPr>
          <w:p w:rsidR="00931F97" w:rsidRPr="005F36F8" w:rsidRDefault="00931F97" w:rsidP="00D52B7E">
            <w:pPr>
              <w:jc w:val="center"/>
              <w:rPr>
                <w:rFonts w:ascii="Arial" w:hAnsi="Arial" w:cs="Arial"/>
                <w:sz w:val="24"/>
                <w:szCs w:val="24"/>
              </w:rPr>
            </w:pPr>
            <w:r w:rsidRPr="005F36F8">
              <w:rPr>
                <w:rFonts w:ascii="Arial" w:hAnsi="Arial" w:cs="Arial"/>
                <w:sz w:val="24"/>
                <w:szCs w:val="24"/>
              </w:rPr>
              <w:t>Lindsay Harvey (LH)</w:t>
            </w:r>
          </w:p>
        </w:tc>
        <w:tc>
          <w:tcPr>
            <w:tcW w:w="3259" w:type="dxa"/>
            <w:vAlign w:val="center"/>
          </w:tcPr>
          <w:p w:rsidR="00931F97" w:rsidRPr="008C57B4" w:rsidRDefault="00931F97" w:rsidP="00484839">
            <w:pPr>
              <w:jc w:val="center"/>
              <w:rPr>
                <w:rFonts w:ascii="Arial" w:hAnsi="Arial" w:cs="Arial"/>
                <w:b/>
                <w:caps/>
                <w:sz w:val="24"/>
                <w:szCs w:val="24"/>
              </w:rPr>
            </w:pPr>
            <w:r w:rsidRPr="008C57B4">
              <w:rPr>
                <w:rFonts w:ascii="Arial" w:hAnsi="Arial" w:cs="Arial"/>
                <w:sz w:val="24"/>
                <w:szCs w:val="24"/>
              </w:rPr>
              <w:t>Mark Jones (MJ)</w:t>
            </w:r>
          </w:p>
        </w:tc>
      </w:tr>
      <w:tr w:rsidR="00931F97" w:rsidRPr="008C57B4" w:rsidTr="00B7159F">
        <w:trPr>
          <w:trHeight w:val="327"/>
          <w:jc w:val="center"/>
        </w:trPr>
        <w:tc>
          <w:tcPr>
            <w:tcW w:w="3258" w:type="dxa"/>
            <w:vAlign w:val="center"/>
          </w:tcPr>
          <w:p w:rsidR="00931F97" w:rsidRPr="003F1367" w:rsidRDefault="00931F97" w:rsidP="00D52B7E">
            <w:pPr>
              <w:jc w:val="center"/>
              <w:rPr>
                <w:rFonts w:ascii="Arial" w:hAnsi="Arial" w:cs="Arial"/>
                <w:sz w:val="24"/>
                <w:szCs w:val="24"/>
              </w:rPr>
            </w:pPr>
            <w:r w:rsidRPr="008C57B4">
              <w:rPr>
                <w:rFonts w:ascii="Arial" w:hAnsi="Arial" w:cs="Arial"/>
                <w:sz w:val="24"/>
                <w:szCs w:val="24"/>
              </w:rPr>
              <w:t xml:space="preserve">Catherine </w:t>
            </w:r>
            <w:proofErr w:type="spellStart"/>
            <w:r w:rsidRPr="008C57B4">
              <w:rPr>
                <w:rFonts w:ascii="Arial" w:hAnsi="Arial" w:cs="Arial"/>
                <w:sz w:val="24"/>
                <w:szCs w:val="24"/>
              </w:rPr>
              <w:t>Kucia</w:t>
            </w:r>
            <w:proofErr w:type="spellEnd"/>
            <w:r w:rsidRPr="008C57B4">
              <w:rPr>
                <w:rFonts w:ascii="Arial" w:hAnsi="Arial" w:cs="Arial"/>
                <w:sz w:val="24"/>
                <w:szCs w:val="24"/>
              </w:rPr>
              <w:t xml:space="preserve"> (CK)</w:t>
            </w:r>
          </w:p>
        </w:tc>
        <w:tc>
          <w:tcPr>
            <w:tcW w:w="3258" w:type="dxa"/>
            <w:vAlign w:val="center"/>
          </w:tcPr>
          <w:p w:rsidR="00931F97" w:rsidRPr="005F36F8" w:rsidRDefault="00931F97" w:rsidP="00D52B7E">
            <w:pPr>
              <w:jc w:val="center"/>
              <w:rPr>
                <w:rFonts w:ascii="Arial" w:hAnsi="Arial" w:cs="Arial"/>
                <w:sz w:val="24"/>
                <w:szCs w:val="24"/>
              </w:rPr>
            </w:pPr>
            <w:r w:rsidRPr="005F36F8">
              <w:rPr>
                <w:rFonts w:ascii="Arial" w:hAnsi="Arial" w:cs="Arial"/>
                <w:sz w:val="24"/>
                <w:szCs w:val="24"/>
              </w:rPr>
              <w:t>Chris Owen (CO)</w:t>
            </w:r>
          </w:p>
        </w:tc>
        <w:tc>
          <w:tcPr>
            <w:tcW w:w="3259" w:type="dxa"/>
            <w:vAlign w:val="center"/>
          </w:tcPr>
          <w:p w:rsidR="00931F97" w:rsidRPr="008C57B4" w:rsidRDefault="00931F97" w:rsidP="00484839">
            <w:pPr>
              <w:jc w:val="center"/>
              <w:rPr>
                <w:rFonts w:ascii="Arial" w:hAnsi="Arial" w:cs="Arial"/>
                <w:sz w:val="24"/>
                <w:szCs w:val="24"/>
              </w:rPr>
            </w:pPr>
            <w:r w:rsidRPr="008C57B4">
              <w:rPr>
                <w:rFonts w:ascii="Arial" w:hAnsi="Arial" w:cs="Arial"/>
                <w:sz w:val="24"/>
                <w:szCs w:val="24"/>
              </w:rPr>
              <w:t>Mathew Jones (MRJ)</w:t>
            </w:r>
          </w:p>
        </w:tc>
      </w:tr>
      <w:tr w:rsidR="00931F97" w:rsidRPr="008C57B4" w:rsidTr="00B7159F">
        <w:trPr>
          <w:trHeight w:val="327"/>
          <w:jc w:val="center"/>
        </w:trPr>
        <w:tc>
          <w:tcPr>
            <w:tcW w:w="3258" w:type="dxa"/>
            <w:vAlign w:val="center"/>
          </w:tcPr>
          <w:p w:rsidR="00931F97" w:rsidRPr="003F1367" w:rsidRDefault="00931F97" w:rsidP="00D52B7E">
            <w:pPr>
              <w:jc w:val="center"/>
              <w:rPr>
                <w:rFonts w:ascii="Arial" w:hAnsi="Arial" w:cs="Arial"/>
                <w:sz w:val="24"/>
                <w:szCs w:val="24"/>
              </w:rPr>
            </w:pPr>
            <w:r w:rsidRPr="008C57B4">
              <w:rPr>
                <w:rFonts w:ascii="Arial" w:hAnsi="Arial" w:cs="Arial"/>
                <w:sz w:val="24"/>
                <w:szCs w:val="24"/>
              </w:rPr>
              <w:t xml:space="preserve">Simon </w:t>
            </w:r>
            <w:proofErr w:type="spellStart"/>
            <w:r w:rsidRPr="008C57B4">
              <w:rPr>
                <w:rFonts w:ascii="Arial" w:hAnsi="Arial" w:cs="Arial"/>
                <w:sz w:val="24"/>
                <w:szCs w:val="24"/>
              </w:rPr>
              <w:t>Billington</w:t>
            </w:r>
            <w:proofErr w:type="spellEnd"/>
            <w:r w:rsidRPr="008C57B4">
              <w:rPr>
                <w:rFonts w:ascii="Arial" w:hAnsi="Arial" w:cs="Arial"/>
                <w:sz w:val="24"/>
                <w:szCs w:val="24"/>
              </w:rPr>
              <w:t xml:space="preserve"> (</w:t>
            </w:r>
            <w:proofErr w:type="spellStart"/>
            <w:r w:rsidRPr="008C57B4">
              <w:rPr>
                <w:rFonts w:ascii="Arial" w:hAnsi="Arial" w:cs="Arial"/>
                <w:sz w:val="24"/>
                <w:szCs w:val="24"/>
              </w:rPr>
              <w:t>SBi</w:t>
            </w:r>
            <w:proofErr w:type="spellEnd"/>
            <w:r w:rsidRPr="008C57B4">
              <w:rPr>
                <w:rFonts w:ascii="Arial" w:hAnsi="Arial" w:cs="Arial"/>
                <w:sz w:val="24"/>
                <w:szCs w:val="24"/>
              </w:rPr>
              <w:t>)</w:t>
            </w:r>
          </w:p>
        </w:tc>
        <w:tc>
          <w:tcPr>
            <w:tcW w:w="3258" w:type="dxa"/>
            <w:vAlign w:val="center"/>
          </w:tcPr>
          <w:p w:rsidR="00931F97" w:rsidRPr="005F36F8" w:rsidRDefault="00931F97" w:rsidP="00D52B7E">
            <w:pPr>
              <w:jc w:val="center"/>
              <w:rPr>
                <w:rFonts w:ascii="Arial" w:hAnsi="Arial" w:cs="Arial"/>
                <w:sz w:val="24"/>
                <w:szCs w:val="24"/>
              </w:rPr>
            </w:pPr>
            <w:r w:rsidRPr="005F36F8">
              <w:rPr>
                <w:rFonts w:ascii="Arial" w:hAnsi="Arial" w:cs="Arial"/>
                <w:sz w:val="24"/>
                <w:szCs w:val="24"/>
              </w:rPr>
              <w:t>Chris Roderick (CR)</w:t>
            </w:r>
          </w:p>
        </w:tc>
        <w:tc>
          <w:tcPr>
            <w:tcW w:w="3259" w:type="dxa"/>
            <w:vAlign w:val="center"/>
          </w:tcPr>
          <w:p w:rsidR="00931F97" w:rsidRPr="008C57B4" w:rsidRDefault="00931F97" w:rsidP="00124D76">
            <w:pPr>
              <w:jc w:val="center"/>
              <w:rPr>
                <w:rFonts w:ascii="Arial" w:hAnsi="Arial" w:cs="Arial"/>
                <w:sz w:val="24"/>
                <w:szCs w:val="24"/>
              </w:rPr>
            </w:pPr>
            <w:r w:rsidRPr="008C57B4">
              <w:rPr>
                <w:rFonts w:ascii="Arial" w:hAnsi="Arial" w:cs="Arial"/>
                <w:sz w:val="24"/>
                <w:szCs w:val="24"/>
              </w:rPr>
              <w:t>Robin Williams (RW)</w:t>
            </w:r>
          </w:p>
        </w:tc>
      </w:tr>
      <w:tr w:rsidR="00931F97" w:rsidRPr="008C57B4" w:rsidTr="00B7159F">
        <w:trPr>
          <w:trHeight w:val="327"/>
          <w:jc w:val="center"/>
        </w:trPr>
        <w:tc>
          <w:tcPr>
            <w:tcW w:w="3258" w:type="dxa"/>
            <w:vAlign w:val="center"/>
          </w:tcPr>
          <w:p w:rsidR="00931F97" w:rsidRPr="003F1367" w:rsidRDefault="00931F97" w:rsidP="00D52B7E">
            <w:pPr>
              <w:jc w:val="center"/>
              <w:rPr>
                <w:rFonts w:ascii="Arial" w:hAnsi="Arial" w:cs="Arial"/>
                <w:sz w:val="24"/>
                <w:szCs w:val="24"/>
              </w:rPr>
            </w:pPr>
            <w:r w:rsidRPr="008C57B4">
              <w:rPr>
                <w:rFonts w:ascii="Arial" w:hAnsi="Arial" w:cs="Arial"/>
                <w:sz w:val="24"/>
                <w:szCs w:val="24"/>
              </w:rPr>
              <w:t>Huw Marshall (HM)</w:t>
            </w:r>
          </w:p>
        </w:tc>
        <w:tc>
          <w:tcPr>
            <w:tcW w:w="3258" w:type="dxa"/>
            <w:vAlign w:val="center"/>
          </w:tcPr>
          <w:p w:rsidR="00931F97" w:rsidRPr="005F36F8" w:rsidRDefault="00931F97" w:rsidP="00D52B7E">
            <w:pPr>
              <w:ind w:right="-89"/>
              <w:jc w:val="center"/>
              <w:rPr>
                <w:rFonts w:ascii="Arial" w:hAnsi="Arial" w:cs="Arial"/>
                <w:sz w:val="24"/>
                <w:szCs w:val="24"/>
              </w:rPr>
            </w:pPr>
            <w:r w:rsidRPr="005F36F8">
              <w:rPr>
                <w:rFonts w:ascii="Arial" w:hAnsi="Arial" w:cs="Arial"/>
                <w:sz w:val="24"/>
                <w:szCs w:val="24"/>
              </w:rPr>
              <w:t>Jenny Gambling (JG)</w:t>
            </w:r>
          </w:p>
        </w:tc>
        <w:tc>
          <w:tcPr>
            <w:tcW w:w="3259" w:type="dxa"/>
            <w:vAlign w:val="center"/>
          </w:tcPr>
          <w:p w:rsidR="00931F97" w:rsidRPr="008C57B4" w:rsidRDefault="00931F97" w:rsidP="00124D76">
            <w:pPr>
              <w:jc w:val="center"/>
              <w:rPr>
                <w:rFonts w:ascii="Arial" w:hAnsi="Arial" w:cs="Arial"/>
                <w:sz w:val="24"/>
                <w:szCs w:val="24"/>
              </w:rPr>
            </w:pPr>
            <w:r w:rsidRPr="008C57B4">
              <w:rPr>
                <w:rFonts w:ascii="Arial" w:hAnsi="Arial" w:cs="Arial"/>
                <w:sz w:val="24"/>
                <w:szCs w:val="24"/>
              </w:rPr>
              <w:t>Simon Brown (</w:t>
            </w:r>
            <w:proofErr w:type="spellStart"/>
            <w:r w:rsidRPr="008C57B4">
              <w:rPr>
                <w:rFonts w:ascii="Arial" w:hAnsi="Arial" w:cs="Arial"/>
                <w:sz w:val="24"/>
                <w:szCs w:val="24"/>
              </w:rPr>
              <w:t>SBr</w:t>
            </w:r>
            <w:proofErr w:type="spellEnd"/>
            <w:r w:rsidRPr="008C57B4">
              <w:rPr>
                <w:rFonts w:ascii="Arial" w:hAnsi="Arial" w:cs="Arial"/>
                <w:sz w:val="24"/>
                <w:szCs w:val="24"/>
              </w:rPr>
              <w:t>)</w:t>
            </w:r>
          </w:p>
        </w:tc>
      </w:tr>
      <w:tr w:rsidR="00931F97" w:rsidRPr="008C57B4" w:rsidTr="00B7159F">
        <w:trPr>
          <w:trHeight w:val="327"/>
          <w:jc w:val="center"/>
        </w:trPr>
        <w:tc>
          <w:tcPr>
            <w:tcW w:w="3258" w:type="dxa"/>
            <w:vAlign w:val="center"/>
          </w:tcPr>
          <w:p w:rsidR="00931F97" w:rsidRPr="003F1367" w:rsidRDefault="00931F97" w:rsidP="006B5709">
            <w:pPr>
              <w:jc w:val="center"/>
              <w:rPr>
                <w:rFonts w:ascii="Arial" w:hAnsi="Arial" w:cs="Arial"/>
                <w:sz w:val="24"/>
                <w:szCs w:val="24"/>
              </w:rPr>
            </w:pPr>
            <w:r w:rsidRPr="008C57B4">
              <w:rPr>
                <w:rFonts w:ascii="Arial" w:hAnsi="Arial" w:cs="Arial"/>
                <w:sz w:val="24"/>
                <w:szCs w:val="24"/>
              </w:rPr>
              <w:t>Sian Thomas (ST)</w:t>
            </w:r>
          </w:p>
        </w:tc>
        <w:tc>
          <w:tcPr>
            <w:tcW w:w="3258" w:type="dxa"/>
            <w:vAlign w:val="center"/>
          </w:tcPr>
          <w:p w:rsidR="00931F97" w:rsidRPr="005F36F8" w:rsidRDefault="00931F97" w:rsidP="00895392">
            <w:pPr>
              <w:jc w:val="center"/>
              <w:rPr>
                <w:rFonts w:ascii="Arial" w:hAnsi="Arial" w:cs="Arial"/>
                <w:sz w:val="24"/>
                <w:szCs w:val="24"/>
              </w:rPr>
            </w:pPr>
          </w:p>
        </w:tc>
        <w:tc>
          <w:tcPr>
            <w:tcW w:w="3259" w:type="dxa"/>
            <w:vAlign w:val="center"/>
          </w:tcPr>
          <w:p w:rsidR="00931F97" w:rsidRPr="005F36F8" w:rsidRDefault="00931F97" w:rsidP="00124D76">
            <w:pPr>
              <w:jc w:val="center"/>
              <w:rPr>
                <w:rFonts w:ascii="Arial" w:hAnsi="Arial" w:cs="Arial"/>
                <w:sz w:val="24"/>
                <w:szCs w:val="24"/>
              </w:rPr>
            </w:pPr>
            <w:r w:rsidRPr="005F36F8">
              <w:rPr>
                <w:rFonts w:ascii="Arial" w:hAnsi="Arial" w:cs="Arial"/>
                <w:sz w:val="24"/>
                <w:szCs w:val="24"/>
              </w:rPr>
              <w:t>Tom Crick (TC)</w:t>
            </w:r>
          </w:p>
        </w:tc>
      </w:tr>
    </w:tbl>
    <w:p w:rsidR="00407231" w:rsidRPr="008C57B4" w:rsidRDefault="00407231" w:rsidP="00FE182B">
      <w:pPr>
        <w:spacing w:after="0"/>
        <w:rPr>
          <w:rFonts w:ascii="Arial" w:hAnsi="Arial" w:cs="Arial"/>
          <w:b/>
          <w:sz w:val="24"/>
          <w:szCs w:val="24"/>
        </w:rPr>
      </w:pPr>
    </w:p>
    <w:p w:rsidR="00BB1B2E" w:rsidRPr="005F36F8" w:rsidRDefault="00BB1B2E" w:rsidP="00FE182B">
      <w:pPr>
        <w:spacing w:after="0"/>
        <w:rPr>
          <w:rFonts w:ascii="Arial" w:hAnsi="Arial" w:cs="Arial"/>
          <w:b/>
          <w:sz w:val="24"/>
          <w:szCs w:val="24"/>
        </w:rPr>
      </w:pPr>
    </w:p>
    <w:p w:rsidR="0002575E" w:rsidRPr="008C57B4" w:rsidRDefault="005E1CFA" w:rsidP="00174A1F">
      <w:pPr>
        <w:pStyle w:val="ListParagraph"/>
        <w:numPr>
          <w:ilvl w:val="0"/>
          <w:numId w:val="1"/>
        </w:numPr>
        <w:spacing w:after="0"/>
        <w:ind w:left="851" w:hanging="851"/>
        <w:rPr>
          <w:rFonts w:ascii="Arial" w:hAnsi="Arial" w:cs="Arial"/>
          <w:b/>
          <w:sz w:val="24"/>
          <w:szCs w:val="24"/>
        </w:rPr>
      </w:pPr>
      <w:r w:rsidRPr="008C57B4">
        <w:rPr>
          <w:rFonts w:ascii="Arial" w:hAnsi="Arial" w:cs="Arial"/>
          <w:b/>
          <w:sz w:val="24"/>
          <w:szCs w:val="24"/>
        </w:rPr>
        <w:t>Welcome</w:t>
      </w:r>
    </w:p>
    <w:p w:rsidR="0002575E" w:rsidRPr="008C57B4" w:rsidRDefault="0002575E" w:rsidP="00174A1F">
      <w:pPr>
        <w:pStyle w:val="ListParagraph"/>
        <w:spacing w:after="0"/>
        <w:ind w:left="851" w:hanging="851"/>
        <w:rPr>
          <w:rFonts w:ascii="Arial" w:hAnsi="Arial" w:cs="Arial"/>
          <w:sz w:val="24"/>
          <w:szCs w:val="24"/>
        </w:rPr>
      </w:pPr>
    </w:p>
    <w:p w:rsidR="00FB783A" w:rsidRPr="008C57B4" w:rsidRDefault="00FB783A" w:rsidP="00174A1F">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JH welcomed all present</w:t>
      </w:r>
      <w:r w:rsidR="005E1CFA" w:rsidRPr="008C57B4">
        <w:rPr>
          <w:rFonts w:ascii="Arial" w:hAnsi="Arial" w:cs="Arial"/>
          <w:sz w:val="24"/>
          <w:szCs w:val="24"/>
        </w:rPr>
        <w:t xml:space="preserve"> and CR provided apologies</w:t>
      </w:r>
      <w:r w:rsidR="00CE2FB7" w:rsidRPr="008C57B4">
        <w:rPr>
          <w:rFonts w:ascii="Arial" w:hAnsi="Arial" w:cs="Arial"/>
          <w:sz w:val="24"/>
          <w:szCs w:val="24"/>
        </w:rPr>
        <w:t xml:space="preserve"> from those unable to attend</w:t>
      </w:r>
      <w:r w:rsidR="005E1CFA" w:rsidRPr="008C57B4">
        <w:rPr>
          <w:rFonts w:ascii="Arial" w:hAnsi="Arial" w:cs="Arial"/>
          <w:sz w:val="24"/>
          <w:szCs w:val="24"/>
        </w:rPr>
        <w:t>.</w:t>
      </w:r>
    </w:p>
    <w:p w:rsidR="00FB783A" w:rsidRPr="008C57B4" w:rsidRDefault="00FB783A" w:rsidP="00174A1F">
      <w:pPr>
        <w:pStyle w:val="ListParagraph"/>
        <w:spacing w:after="160" w:line="259" w:lineRule="auto"/>
        <w:ind w:left="851" w:hanging="851"/>
        <w:rPr>
          <w:rFonts w:ascii="Arial" w:hAnsi="Arial" w:cs="Arial"/>
          <w:sz w:val="24"/>
          <w:szCs w:val="24"/>
        </w:rPr>
      </w:pPr>
    </w:p>
    <w:p w:rsidR="00FB783A" w:rsidRPr="008C57B4" w:rsidRDefault="00FB783A" w:rsidP="00174A1F">
      <w:pPr>
        <w:pStyle w:val="ListParagraph"/>
        <w:numPr>
          <w:ilvl w:val="0"/>
          <w:numId w:val="1"/>
        </w:numPr>
        <w:spacing w:after="160" w:line="259" w:lineRule="auto"/>
        <w:ind w:left="851" w:hanging="851"/>
        <w:rPr>
          <w:rFonts w:ascii="Arial" w:hAnsi="Arial" w:cs="Arial"/>
          <w:b/>
          <w:sz w:val="24"/>
          <w:szCs w:val="24"/>
        </w:rPr>
      </w:pPr>
      <w:r w:rsidRPr="008C57B4">
        <w:rPr>
          <w:rFonts w:ascii="Arial" w:hAnsi="Arial" w:cs="Arial"/>
          <w:b/>
          <w:sz w:val="24"/>
          <w:szCs w:val="24"/>
        </w:rPr>
        <w:t xml:space="preserve">Overview of the Learning in Digital Wales </w:t>
      </w:r>
      <w:r w:rsidR="00336295" w:rsidRPr="008C57B4">
        <w:rPr>
          <w:rFonts w:ascii="Arial" w:hAnsi="Arial" w:cs="Arial"/>
          <w:b/>
          <w:sz w:val="24"/>
          <w:szCs w:val="24"/>
        </w:rPr>
        <w:t>(</w:t>
      </w:r>
      <w:proofErr w:type="spellStart"/>
      <w:r w:rsidR="00336295" w:rsidRPr="008C57B4">
        <w:rPr>
          <w:rFonts w:ascii="Arial" w:hAnsi="Arial" w:cs="Arial"/>
          <w:b/>
          <w:sz w:val="24"/>
          <w:szCs w:val="24"/>
        </w:rPr>
        <w:t>LiDW</w:t>
      </w:r>
      <w:proofErr w:type="spellEnd"/>
      <w:r w:rsidR="00336295" w:rsidRPr="008C57B4">
        <w:rPr>
          <w:rFonts w:ascii="Arial" w:hAnsi="Arial" w:cs="Arial"/>
          <w:b/>
          <w:sz w:val="24"/>
          <w:szCs w:val="24"/>
        </w:rPr>
        <w:t xml:space="preserve">) </w:t>
      </w:r>
      <w:r w:rsidRPr="008C57B4">
        <w:rPr>
          <w:rFonts w:ascii="Arial" w:hAnsi="Arial" w:cs="Arial"/>
          <w:b/>
          <w:sz w:val="24"/>
          <w:szCs w:val="24"/>
        </w:rPr>
        <w:t>Programme – Chris Owen</w:t>
      </w:r>
    </w:p>
    <w:p w:rsidR="00FB783A" w:rsidRPr="008C57B4" w:rsidRDefault="00FB783A" w:rsidP="00174A1F">
      <w:pPr>
        <w:pStyle w:val="ListParagraph"/>
        <w:spacing w:after="160" w:line="259" w:lineRule="auto"/>
        <w:ind w:left="851" w:hanging="851"/>
        <w:rPr>
          <w:rFonts w:ascii="Arial" w:hAnsi="Arial" w:cs="Arial"/>
          <w:sz w:val="24"/>
          <w:szCs w:val="24"/>
        </w:rPr>
      </w:pPr>
    </w:p>
    <w:p w:rsidR="00715CC3" w:rsidRPr="008C57B4" w:rsidRDefault="00715CC3" w:rsidP="00715CC3">
      <w:pPr>
        <w:pStyle w:val="ListParagraph"/>
        <w:spacing w:after="160" w:line="259" w:lineRule="auto"/>
        <w:ind w:left="851"/>
        <w:rPr>
          <w:rFonts w:ascii="Arial" w:hAnsi="Arial" w:cs="Arial"/>
          <w:b/>
          <w:sz w:val="24"/>
          <w:szCs w:val="24"/>
        </w:rPr>
      </w:pPr>
      <w:proofErr w:type="spellStart"/>
      <w:r w:rsidRPr="008C57B4">
        <w:rPr>
          <w:rFonts w:ascii="Arial" w:hAnsi="Arial" w:cs="Arial"/>
          <w:b/>
          <w:sz w:val="24"/>
          <w:szCs w:val="24"/>
        </w:rPr>
        <w:t>LiDW</w:t>
      </w:r>
      <w:proofErr w:type="spellEnd"/>
      <w:r w:rsidRPr="008C57B4">
        <w:rPr>
          <w:rFonts w:ascii="Arial" w:hAnsi="Arial" w:cs="Arial"/>
          <w:b/>
          <w:sz w:val="24"/>
          <w:szCs w:val="24"/>
        </w:rPr>
        <w:t xml:space="preserve"> Connectivity</w:t>
      </w:r>
    </w:p>
    <w:p w:rsidR="00715CC3" w:rsidRPr="008C57B4" w:rsidRDefault="00715CC3" w:rsidP="00174A1F">
      <w:pPr>
        <w:pStyle w:val="ListParagraph"/>
        <w:spacing w:after="160" w:line="259" w:lineRule="auto"/>
        <w:ind w:left="851" w:hanging="851"/>
        <w:rPr>
          <w:rFonts w:ascii="Arial" w:hAnsi="Arial" w:cs="Arial"/>
          <w:sz w:val="24"/>
          <w:szCs w:val="24"/>
        </w:rPr>
      </w:pPr>
    </w:p>
    <w:p w:rsidR="003D4132" w:rsidRPr="008C57B4" w:rsidRDefault="003D4132"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CO provided an update on </w:t>
      </w:r>
      <w:r w:rsidR="00CE2FB7" w:rsidRPr="008C57B4">
        <w:rPr>
          <w:rFonts w:ascii="Arial" w:hAnsi="Arial" w:cs="Arial"/>
          <w:sz w:val="24"/>
          <w:szCs w:val="24"/>
        </w:rPr>
        <w:t xml:space="preserve">the </w:t>
      </w:r>
      <w:r w:rsidRPr="008C57B4">
        <w:rPr>
          <w:rFonts w:ascii="Arial" w:hAnsi="Arial" w:cs="Arial"/>
          <w:sz w:val="24"/>
          <w:szCs w:val="24"/>
        </w:rPr>
        <w:t xml:space="preserve">Learning in Digital Wales Grant. It is anticipated that rollout to 107 schools will be carried forward into the 2015-16 financial year and that there are 50 </w:t>
      </w:r>
      <w:r w:rsidR="00CE2FB7" w:rsidRPr="008C57B4">
        <w:rPr>
          <w:rFonts w:ascii="Arial" w:hAnsi="Arial" w:cs="Arial"/>
          <w:sz w:val="24"/>
          <w:szCs w:val="24"/>
        </w:rPr>
        <w:t xml:space="preserve">outstanding </w:t>
      </w:r>
      <w:r w:rsidRPr="008C57B4">
        <w:rPr>
          <w:rFonts w:ascii="Arial" w:hAnsi="Arial" w:cs="Arial"/>
          <w:sz w:val="24"/>
          <w:szCs w:val="24"/>
        </w:rPr>
        <w:t xml:space="preserve">schools that will cost significantly more than </w:t>
      </w:r>
      <w:r w:rsidR="00CE2FB7" w:rsidRPr="008C57B4">
        <w:rPr>
          <w:rFonts w:ascii="Arial" w:hAnsi="Arial" w:cs="Arial"/>
          <w:sz w:val="24"/>
          <w:szCs w:val="24"/>
        </w:rPr>
        <w:t xml:space="preserve">the average to rollout, </w:t>
      </w:r>
      <w:r w:rsidRPr="008C57B4">
        <w:rPr>
          <w:rFonts w:ascii="Arial" w:hAnsi="Arial" w:cs="Arial"/>
          <w:sz w:val="24"/>
          <w:szCs w:val="24"/>
        </w:rPr>
        <w:t>given their location or ot</w:t>
      </w:r>
      <w:r w:rsidR="00CE2FB7" w:rsidRPr="008C57B4">
        <w:rPr>
          <w:rFonts w:ascii="Arial" w:hAnsi="Arial" w:cs="Arial"/>
          <w:sz w:val="24"/>
          <w:szCs w:val="24"/>
        </w:rPr>
        <w:t>her complications/circumstances</w:t>
      </w:r>
      <w:r w:rsidRPr="008C57B4">
        <w:rPr>
          <w:rFonts w:ascii="Arial" w:hAnsi="Arial" w:cs="Arial"/>
          <w:sz w:val="24"/>
          <w:szCs w:val="24"/>
        </w:rPr>
        <w:t xml:space="preserve">. </w:t>
      </w:r>
    </w:p>
    <w:p w:rsidR="00EE0394" w:rsidRPr="008C57B4" w:rsidRDefault="00EE0394" w:rsidP="00174A1F">
      <w:pPr>
        <w:pStyle w:val="ListParagraph"/>
        <w:spacing w:after="0" w:line="240" w:lineRule="auto"/>
        <w:ind w:left="851" w:hanging="567"/>
        <w:rPr>
          <w:rFonts w:ascii="Arial" w:hAnsi="Arial" w:cs="Arial"/>
          <w:sz w:val="24"/>
          <w:szCs w:val="24"/>
        </w:rPr>
      </w:pPr>
    </w:p>
    <w:p w:rsidR="00EE0394" w:rsidRPr="008C57B4" w:rsidRDefault="003D4132"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The </w:t>
      </w:r>
      <w:proofErr w:type="spellStart"/>
      <w:r w:rsidRPr="008C57B4">
        <w:rPr>
          <w:rFonts w:ascii="Arial" w:hAnsi="Arial" w:cs="Arial"/>
          <w:sz w:val="24"/>
          <w:szCs w:val="24"/>
        </w:rPr>
        <w:t>LiDW</w:t>
      </w:r>
      <w:proofErr w:type="spellEnd"/>
      <w:r w:rsidRPr="008C57B4">
        <w:rPr>
          <w:rFonts w:ascii="Arial" w:hAnsi="Arial" w:cs="Arial"/>
          <w:sz w:val="24"/>
          <w:szCs w:val="24"/>
        </w:rPr>
        <w:t xml:space="preserve"> Team </w:t>
      </w:r>
      <w:r w:rsidR="00715CC3" w:rsidRPr="008C57B4">
        <w:rPr>
          <w:rFonts w:ascii="Arial" w:hAnsi="Arial" w:cs="Arial"/>
          <w:sz w:val="24"/>
          <w:szCs w:val="24"/>
        </w:rPr>
        <w:t xml:space="preserve">are currently </w:t>
      </w:r>
      <w:r w:rsidRPr="008C57B4">
        <w:rPr>
          <w:rFonts w:ascii="Arial" w:hAnsi="Arial" w:cs="Arial"/>
          <w:sz w:val="24"/>
          <w:szCs w:val="24"/>
        </w:rPr>
        <w:t>awaiting a commitment from local authorities that these schools will remain open for the foreseeable future</w:t>
      </w:r>
      <w:r w:rsidR="00EE0394" w:rsidRPr="008C57B4">
        <w:rPr>
          <w:rFonts w:ascii="Arial" w:hAnsi="Arial" w:cs="Arial"/>
          <w:sz w:val="24"/>
          <w:szCs w:val="24"/>
        </w:rPr>
        <w:t>,</w:t>
      </w:r>
      <w:r w:rsidRPr="008C57B4">
        <w:rPr>
          <w:rFonts w:ascii="Arial" w:hAnsi="Arial" w:cs="Arial"/>
          <w:sz w:val="24"/>
          <w:szCs w:val="24"/>
        </w:rPr>
        <w:t xml:space="preserve"> in order to ensure value for money</w:t>
      </w:r>
      <w:r w:rsidR="00CE2FB7" w:rsidRPr="008C57B4">
        <w:rPr>
          <w:rFonts w:ascii="Arial" w:hAnsi="Arial" w:cs="Arial"/>
          <w:sz w:val="24"/>
          <w:szCs w:val="24"/>
        </w:rPr>
        <w:t>, given the considerable investment</w:t>
      </w:r>
      <w:r w:rsidRPr="008C57B4">
        <w:rPr>
          <w:rFonts w:ascii="Arial" w:hAnsi="Arial" w:cs="Arial"/>
          <w:sz w:val="24"/>
          <w:szCs w:val="24"/>
        </w:rPr>
        <w:t xml:space="preserve">. </w:t>
      </w:r>
    </w:p>
    <w:p w:rsidR="00EE0394" w:rsidRPr="008C57B4" w:rsidRDefault="00EE0394" w:rsidP="00174A1F">
      <w:pPr>
        <w:pStyle w:val="ListParagraph"/>
        <w:ind w:left="851" w:hanging="567"/>
        <w:rPr>
          <w:rFonts w:ascii="Arial" w:hAnsi="Arial" w:cs="Arial"/>
          <w:sz w:val="24"/>
          <w:szCs w:val="24"/>
        </w:rPr>
      </w:pPr>
    </w:p>
    <w:p w:rsidR="003D4132" w:rsidRPr="008C57B4" w:rsidRDefault="00EE0394"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Once </w:t>
      </w:r>
      <w:r w:rsidR="00CE2FB7" w:rsidRPr="008C57B4">
        <w:rPr>
          <w:rFonts w:ascii="Arial" w:hAnsi="Arial" w:cs="Arial"/>
          <w:sz w:val="24"/>
          <w:szCs w:val="24"/>
        </w:rPr>
        <w:t xml:space="preserve">this commitment is </w:t>
      </w:r>
      <w:r w:rsidRPr="008C57B4">
        <w:rPr>
          <w:rFonts w:ascii="Arial" w:hAnsi="Arial" w:cs="Arial"/>
          <w:sz w:val="24"/>
          <w:szCs w:val="24"/>
        </w:rPr>
        <w:t>received, a</w:t>
      </w:r>
      <w:r w:rsidR="003D4132" w:rsidRPr="008C57B4">
        <w:rPr>
          <w:rFonts w:ascii="Arial" w:hAnsi="Arial" w:cs="Arial"/>
          <w:sz w:val="24"/>
          <w:szCs w:val="24"/>
        </w:rPr>
        <w:t>dvice will</w:t>
      </w:r>
      <w:r w:rsidRPr="008C57B4">
        <w:rPr>
          <w:rFonts w:ascii="Arial" w:hAnsi="Arial" w:cs="Arial"/>
          <w:sz w:val="24"/>
          <w:szCs w:val="24"/>
        </w:rPr>
        <w:t xml:space="preserve"> </w:t>
      </w:r>
      <w:r w:rsidR="003D4132" w:rsidRPr="008C57B4">
        <w:rPr>
          <w:rFonts w:ascii="Arial" w:hAnsi="Arial" w:cs="Arial"/>
          <w:sz w:val="24"/>
          <w:szCs w:val="24"/>
        </w:rPr>
        <w:t xml:space="preserve">be put to the Minister </w:t>
      </w:r>
      <w:r w:rsidRPr="008C57B4">
        <w:rPr>
          <w:rFonts w:ascii="Arial" w:hAnsi="Arial" w:cs="Arial"/>
          <w:sz w:val="24"/>
          <w:szCs w:val="24"/>
        </w:rPr>
        <w:t xml:space="preserve">with </w:t>
      </w:r>
      <w:r w:rsidR="003D4132" w:rsidRPr="008C57B4">
        <w:rPr>
          <w:rFonts w:ascii="Arial" w:hAnsi="Arial" w:cs="Arial"/>
          <w:sz w:val="24"/>
          <w:szCs w:val="24"/>
        </w:rPr>
        <w:t xml:space="preserve">options for </w:t>
      </w:r>
      <w:r w:rsidRPr="008C57B4">
        <w:rPr>
          <w:rFonts w:ascii="Arial" w:hAnsi="Arial" w:cs="Arial"/>
          <w:sz w:val="24"/>
          <w:szCs w:val="24"/>
        </w:rPr>
        <w:t>deployment using</w:t>
      </w:r>
      <w:r w:rsidR="00CE2FB7" w:rsidRPr="008C57B4">
        <w:rPr>
          <w:rFonts w:ascii="Arial" w:hAnsi="Arial" w:cs="Arial"/>
          <w:sz w:val="24"/>
          <w:szCs w:val="24"/>
        </w:rPr>
        <w:t xml:space="preserve"> more cost effective</w:t>
      </w:r>
      <w:r w:rsidR="003D4132" w:rsidRPr="008C57B4">
        <w:rPr>
          <w:rFonts w:ascii="Arial" w:hAnsi="Arial" w:cs="Arial"/>
          <w:sz w:val="24"/>
          <w:szCs w:val="24"/>
        </w:rPr>
        <w:t xml:space="preserve"> solutions </w:t>
      </w:r>
      <w:r w:rsidR="00CE2FB7" w:rsidRPr="008C57B4">
        <w:rPr>
          <w:rFonts w:ascii="Arial" w:hAnsi="Arial" w:cs="Arial"/>
          <w:sz w:val="24"/>
          <w:szCs w:val="24"/>
        </w:rPr>
        <w:t xml:space="preserve">than </w:t>
      </w:r>
      <w:r w:rsidR="003D4132" w:rsidRPr="008C57B4">
        <w:rPr>
          <w:rFonts w:ascii="Arial" w:hAnsi="Arial" w:cs="Arial"/>
          <w:sz w:val="24"/>
          <w:szCs w:val="24"/>
        </w:rPr>
        <w:t>fibre broadband.</w:t>
      </w:r>
    </w:p>
    <w:p w:rsidR="00EE0394" w:rsidRPr="008C57B4" w:rsidRDefault="00EE0394" w:rsidP="00174A1F">
      <w:pPr>
        <w:pStyle w:val="ListParagraph"/>
        <w:ind w:left="851" w:hanging="567"/>
        <w:rPr>
          <w:rFonts w:ascii="Arial" w:hAnsi="Arial" w:cs="Arial"/>
          <w:sz w:val="24"/>
          <w:szCs w:val="24"/>
        </w:rPr>
      </w:pPr>
    </w:p>
    <w:p w:rsidR="00CE2FB7" w:rsidRPr="008C57B4" w:rsidRDefault="00CE2FB7" w:rsidP="00CE2FB7">
      <w:pPr>
        <w:pStyle w:val="ListParagraph"/>
        <w:ind w:left="851"/>
        <w:rPr>
          <w:rFonts w:ascii="Arial" w:hAnsi="Arial" w:cs="Arial"/>
          <w:b/>
          <w:sz w:val="24"/>
          <w:szCs w:val="24"/>
        </w:rPr>
      </w:pPr>
      <w:r w:rsidRPr="008C57B4">
        <w:rPr>
          <w:rFonts w:ascii="Arial" w:hAnsi="Arial" w:cs="Arial"/>
          <w:b/>
          <w:sz w:val="24"/>
          <w:szCs w:val="24"/>
        </w:rPr>
        <w:t>Hwb</w:t>
      </w:r>
      <w:r w:rsidR="00726B55" w:rsidRPr="008C57B4">
        <w:rPr>
          <w:rFonts w:ascii="Arial" w:hAnsi="Arial" w:cs="Arial"/>
          <w:b/>
          <w:sz w:val="24"/>
          <w:szCs w:val="24"/>
        </w:rPr>
        <w:t xml:space="preserve"> </w:t>
      </w:r>
      <w:r w:rsidRPr="008C57B4">
        <w:rPr>
          <w:rFonts w:ascii="Arial" w:hAnsi="Arial" w:cs="Arial"/>
          <w:b/>
          <w:sz w:val="24"/>
          <w:szCs w:val="24"/>
        </w:rPr>
        <w:t>Usage</w:t>
      </w:r>
    </w:p>
    <w:p w:rsidR="00CE2FB7" w:rsidRPr="008C57B4" w:rsidRDefault="00CE2FB7" w:rsidP="00174A1F">
      <w:pPr>
        <w:pStyle w:val="ListParagraph"/>
        <w:ind w:left="851" w:hanging="567"/>
        <w:rPr>
          <w:rFonts w:ascii="Arial" w:hAnsi="Arial" w:cs="Arial"/>
          <w:sz w:val="24"/>
          <w:szCs w:val="24"/>
        </w:rPr>
      </w:pPr>
    </w:p>
    <w:p w:rsidR="00726B55" w:rsidRDefault="00EE0394">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CO gave an update on Hwb usage figures which saw a significant increase in February (up 270,000 </w:t>
      </w:r>
      <w:r w:rsidR="00CE2FB7" w:rsidRPr="008C57B4">
        <w:rPr>
          <w:rFonts w:ascii="Arial" w:hAnsi="Arial" w:cs="Arial"/>
          <w:sz w:val="24"/>
          <w:szCs w:val="24"/>
        </w:rPr>
        <w:t xml:space="preserve">views </w:t>
      </w:r>
      <w:r w:rsidRPr="008C57B4">
        <w:rPr>
          <w:rFonts w:ascii="Arial" w:hAnsi="Arial" w:cs="Arial"/>
          <w:sz w:val="24"/>
          <w:szCs w:val="24"/>
        </w:rPr>
        <w:t xml:space="preserve">to 733,814). This </w:t>
      </w:r>
      <w:r w:rsidR="00726B55" w:rsidRPr="008C57B4">
        <w:rPr>
          <w:rFonts w:ascii="Arial" w:hAnsi="Arial" w:cs="Arial"/>
          <w:sz w:val="24"/>
          <w:szCs w:val="24"/>
        </w:rPr>
        <w:t>could be</w:t>
      </w:r>
      <w:r w:rsidRPr="008C57B4">
        <w:rPr>
          <w:rFonts w:ascii="Arial" w:hAnsi="Arial" w:cs="Arial"/>
          <w:sz w:val="24"/>
          <w:szCs w:val="24"/>
        </w:rPr>
        <w:t xml:space="preserve"> attributed to interest in the Hwb Centres of Excellence programme.</w:t>
      </w:r>
    </w:p>
    <w:p w:rsidR="004B2ECA" w:rsidRPr="008C57B4" w:rsidRDefault="004B2ECA" w:rsidP="004B2ECA">
      <w:pPr>
        <w:pStyle w:val="ListParagraph"/>
        <w:spacing w:after="0" w:line="240" w:lineRule="auto"/>
        <w:ind w:left="851"/>
        <w:rPr>
          <w:rFonts w:ascii="Arial" w:hAnsi="Arial" w:cs="Arial"/>
          <w:sz w:val="24"/>
          <w:szCs w:val="24"/>
        </w:rPr>
      </w:pPr>
    </w:p>
    <w:p w:rsidR="00715CC3" w:rsidRPr="008C57B4" w:rsidRDefault="00715CC3" w:rsidP="00715CC3">
      <w:pPr>
        <w:pStyle w:val="ListParagraph"/>
        <w:ind w:left="851"/>
        <w:rPr>
          <w:rFonts w:ascii="Arial" w:hAnsi="Arial" w:cs="Arial"/>
          <w:b/>
          <w:sz w:val="24"/>
          <w:szCs w:val="24"/>
        </w:rPr>
      </w:pPr>
      <w:r w:rsidRPr="008C57B4">
        <w:rPr>
          <w:rFonts w:ascii="Arial" w:hAnsi="Arial" w:cs="Arial"/>
          <w:b/>
          <w:sz w:val="24"/>
          <w:szCs w:val="24"/>
        </w:rPr>
        <w:lastRenderedPageBreak/>
        <w:t>Hwb Community/Networks</w:t>
      </w:r>
    </w:p>
    <w:p w:rsidR="00715CC3" w:rsidRPr="008C57B4" w:rsidRDefault="00715CC3" w:rsidP="00174A1F">
      <w:pPr>
        <w:pStyle w:val="ListParagraph"/>
        <w:ind w:left="851" w:hanging="567"/>
        <w:rPr>
          <w:rFonts w:ascii="Arial" w:hAnsi="Arial" w:cs="Arial"/>
          <w:sz w:val="24"/>
          <w:szCs w:val="24"/>
        </w:rPr>
      </w:pPr>
    </w:p>
    <w:p w:rsidR="00CE2FB7" w:rsidRPr="008C57B4" w:rsidRDefault="00EE0394"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CO highlighted the </w:t>
      </w:r>
      <w:r w:rsidR="00726B55" w:rsidRPr="008C57B4">
        <w:rPr>
          <w:rFonts w:ascii="Arial" w:hAnsi="Arial" w:cs="Arial"/>
          <w:sz w:val="24"/>
          <w:szCs w:val="24"/>
        </w:rPr>
        <w:t xml:space="preserve">plan </w:t>
      </w:r>
      <w:r w:rsidRPr="008C57B4">
        <w:rPr>
          <w:rFonts w:ascii="Arial" w:hAnsi="Arial" w:cs="Arial"/>
          <w:sz w:val="24"/>
          <w:szCs w:val="24"/>
        </w:rPr>
        <w:t xml:space="preserve">for the </w:t>
      </w:r>
      <w:r w:rsidR="00726B55" w:rsidRPr="008C57B4">
        <w:rPr>
          <w:rFonts w:ascii="Arial" w:hAnsi="Arial" w:cs="Arial"/>
          <w:sz w:val="24"/>
          <w:szCs w:val="24"/>
        </w:rPr>
        <w:t xml:space="preserve">new </w:t>
      </w:r>
      <w:r w:rsidRPr="008C57B4">
        <w:rPr>
          <w:rFonts w:ascii="Arial" w:hAnsi="Arial" w:cs="Arial"/>
          <w:sz w:val="24"/>
          <w:szCs w:val="24"/>
        </w:rPr>
        <w:t xml:space="preserve">content creation tools. </w:t>
      </w:r>
      <w:r w:rsidR="00021425" w:rsidRPr="008C57B4">
        <w:rPr>
          <w:rFonts w:ascii="Arial" w:hAnsi="Arial" w:cs="Arial"/>
          <w:sz w:val="24"/>
          <w:szCs w:val="24"/>
        </w:rPr>
        <w:t xml:space="preserve">It will </w:t>
      </w:r>
      <w:r w:rsidR="00CE2FB7" w:rsidRPr="008C57B4">
        <w:rPr>
          <w:rFonts w:ascii="Arial" w:hAnsi="Arial" w:cs="Arial"/>
          <w:sz w:val="24"/>
          <w:szCs w:val="24"/>
        </w:rPr>
        <w:t xml:space="preserve">soon </w:t>
      </w:r>
      <w:r w:rsidR="00021425" w:rsidRPr="008C57B4">
        <w:rPr>
          <w:rFonts w:ascii="Arial" w:hAnsi="Arial" w:cs="Arial"/>
          <w:sz w:val="24"/>
          <w:szCs w:val="24"/>
        </w:rPr>
        <w:t>be possible for teachers to upload any digital resource</w:t>
      </w:r>
      <w:r w:rsidR="00CE2FB7" w:rsidRPr="008C57B4">
        <w:rPr>
          <w:rFonts w:ascii="Arial" w:hAnsi="Arial" w:cs="Arial"/>
          <w:sz w:val="24"/>
          <w:szCs w:val="24"/>
        </w:rPr>
        <w:t>s</w:t>
      </w:r>
      <w:r w:rsidR="00021425" w:rsidRPr="008C57B4">
        <w:rPr>
          <w:rFonts w:ascii="Arial" w:hAnsi="Arial" w:cs="Arial"/>
          <w:sz w:val="24"/>
          <w:szCs w:val="24"/>
        </w:rPr>
        <w:t xml:space="preserve"> they have created, for other teachers to use </w:t>
      </w:r>
      <w:r w:rsidR="00CE2FB7" w:rsidRPr="008C57B4">
        <w:rPr>
          <w:rFonts w:ascii="Arial" w:hAnsi="Arial" w:cs="Arial"/>
          <w:sz w:val="24"/>
          <w:szCs w:val="24"/>
        </w:rPr>
        <w:t xml:space="preserve">as part of </w:t>
      </w:r>
      <w:r w:rsidR="00021425" w:rsidRPr="008C57B4">
        <w:rPr>
          <w:rFonts w:ascii="Arial" w:hAnsi="Arial" w:cs="Arial"/>
          <w:sz w:val="24"/>
          <w:szCs w:val="24"/>
        </w:rPr>
        <w:t>lessons</w:t>
      </w:r>
      <w:r w:rsidR="00726B55" w:rsidRPr="008C57B4">
        <w:rPr>
          <w:rFonts w:ascii="Arial" w:hAnsi="Arial" w:cs="Arial"/>
          <w:sz w:val="24"/>
          <w:szCs w:val="24"/>
        </w:rPr>
        <w:t xml:space="preserve"> in a Hwb Community area</w:t>
      </w:r>
      <w:r w:rsidR="00FC38DE" w:rsidRPr="008C57B4">
        <w:rPr>
          <w:rFonts w:ascii="Arial" w:hAnsi="Arial" w:cs="Arial"/>
          <w:sz w:val="24"/>
          <w:szCs w:val="24"/>
        </w:rPr>
        <w:t xml:space="preserve">. </w:t>
      </w:r>
    </w:p>
    <w:p w:rsidR="00CE2FB7" w:rsidRPr="008C57B4" w:rsidRDefault="00CE2FB7" w:rsidP="00CE2FB7">
      <w:pPr>
        <w:pStyle w:val="ListParagraph"/>
        <w:spacing w:after="0" w:line="240" w:lineRule="auto"/>
        <w:ind w:left="851"/>
        <w:rPr>
          <w:rFonts w:ascii="Arial" w:hAnsi="Arial" w:cs="Arial"/>
          <w:sz w:val="24"/>
          <w:szCs w:val="24"/>
        </w:rPr>
      </w:pPr>
    </w:p>
    <w:p w:rsidR="00FC38DE" w:rsidRPr="008C57B4" w:rsidRDefault="00FC38DE"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When tea</w:t>
      </w:r>
      <w:r w:rsidR="00CE2FB7" w:rsidRPr="008C57B4">
        <w:rPr>
          <w:rFonts w:ascii="Arial" w:hAnsi="Arial" w:cs="Arial"/>
          <w:sz w:val="24"/>
          <w:szCs w:val="24"/>
        </w:rPr>
        <w:t>chers sign up to be part of the Hwb</w:t>
      </w:r>
      <w:r w:rsidRPr="008C57B4">
        <w:rPr>
          <w:rFonts w:ascii="Arial" w:hAnsi="Arial" w:cs="Arial"/>
          <w:sz w:val="24"/>
          <w:szCs w:val="24"/>
        </w:rPr>
        <w:t xml:space="preserve"> </w:t>
      </w:r>
      <w:r w:rsidR="00726B55" w:rsidRPr="008C57B4">
        <w:rPr>
          <w:rFonts w:ascii="Arial" w:hAnsi="Arial" w:cs="Arial"/>
          <w:sz w:val="24"/>
          <w:szCs w:val="24"/>
        </w:rPr>
        <w:t>C</w:t>
      </w:r>
      <w:r w:rsidRPr="008C57B4">
        <w:rPr>
          <w:rFonts w:ascii="Arial" w:hAnsi="Arial" w:cs="Arial"/>
          <w:sz w:val="24"/>
          <w:szCs w:val="24"/>
        </w:rPr>
        <w:t xml:space="preserve">ommunity, they will be required to agree to an end user license agreement, confirming that they will be solely responsible for any content </w:t>
      </w:r>
      <w:r w:rsidR="00CE2FB7" w:rsidRPr="008C57B4">
        <w:rPr>
          <w:rFonts w:ascii="Arial" w:hAnsi="Arial" w:cs="Arial"/>
          <w:sz w:val="24"/>
          <w:szCs w:val="24"/>
        </w:rPr>
        <w:t xml:space="preserve">that </w:t>
      </w:r>
      <w:r w:rsidRPr="008C57B4">
        <w:rPr>
          <w:rFonts w:ascii="Arial" w:hAnsi="Arial" w:cs="Arial"/>
          <w:sz w:val="24"/>
          <w:szCs w:val="24"/>
        </w:rPr>
        <w:t xml:space="preserve">they upload. </w:t>
      </w:r>
    </w:p>
    <w:p w:rsidR="00FC38DE" w:rsidRPr="008C57B4" w:rsidRDefault="00FC38DE" w:rsidP="00FC38DE">
      <w:pPr>
        <w:pStyle w:val="ListParagraph"/>
        <w:rPr>
          <w:rFonts w:ascii="Arial" w:hAnsi="Arial" w:cs="Arial"/>
          <w:sz w:val="24"/>
          <w:szCs w:val="24"/>
        </w:rPr>
      </w:pPr>
    </w:p>
    <w:p w:rsidR="00FC38DE" w:rsidRPr="008C57B4" w:rsidRDefault="00FC38DE"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IT questioned the issue of copyright </w:t>
      </w:r>
      <w:r w:rsidR="00A30648" w:rsidRPr="008C57B4">
        <w:rPr>
          <w:rFonts w:ascii="Arial" w:hAnsi="Arial" w:cs="Arial"/>
          <w:sz w:val="24"/>
          <w:szCs w:val="24"/>
        </w:rPr>
        <w:t xml:space="preserve">with regard to </w:t>
      </w:r>
      <w:r w:rsidRPr="008C57B4">
        <w:rPr>
          <w:rFonts w:ascii="Arial" w:hAnsi="Arial" w:cs="Arial"/>
          <w:sz w:val="24"/>
          <w:szCs w:val="24"/>
        </w:rPr>
        <w:t xml:space="preserve">the uploaded resources. CO stated that teachers will be encouraged to source copyright free material via </w:t>
      </w:r>
      <w:r w:rsidR="00726B55" w:rsidRPr="008C57B4">
        <w:rPr>
          <w:rFonts w:ascii="Arial" w:hAnsi="Arial" w:cs="Arial"/>
          <w:sz w:val="24"/>
          <w:szCs w:val="24"/>
        </w:rPr>
        <w:t>Google S</w:t>
      </w:r>
      <w:r w:rsidR="00A30648" w:rsidRPr="008C57B4">
        <w:rPr>
          <w:rFonts w:ascii="Arial" w:hAnsi="Arial" w:cs="Arial"/>
          <w:sz w:val="24"/>
          <w:szCs w:val="24"/>
        </w:rPr>
        <w:t>afe</w:t>
      </w:r>
      <w:r w:rsidR="00726B55" w:rsidRPr="008C57B4">
        <w:rPr>
          <w:rFonts w:ascii="Arial" w:hAnsi="Arial" w:cs="Arial"/>
          <w:sz w:val="24"/>
          <w:szCs w:val="24"/>
        </w:rPr>
        <w:t xml:space="preserve"> S</w:t>
      </w:r>
      <w:r w:rsidRPr="008C57B4">
        <w:rPr>
          <w:rFonts w:ascii="Arial" w:hAnsi="Arial" w:cs="Arial"/>
          <w:sz w:val="24"/>
          <w:szCs w:val="24"/>
        </w:rPr>
        <w:t>earch.</w:t>
      </w:r>
    </w:p>
    <w:p w:rsidR="00FC38DE" w:rsidRPr="008C57B4" w:rsidRDefault="00FC38DE" w:rsidP="00FC38DE">
      <w:pPr>
        <w:pStyle w:val="ListParagraph"/>
        <w:rPr>
          <w:rFonts w:ascii="Arial" w:hAnsi="Arial" w:cs="Arial"/>
          <w:sz w:val="24"/>
          <w:szCs w:val="24"/>
        </w:rPr>
      </w:pPr>
    </w:p>
    <w:p w:rsidR="00EE0394" w:rsidRPr="008C57B4" w:rsidRDefault="00FC38DE"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The community element of the platform is expected to have a soft launch in late March/early April, with a full scale launch at the N</w:t>
      </w:r>
      <w:r w:rsidR="00726B55" w:rsidRPr="008C57B4">
        <w:rPr>
          <w:rFonts w:ascii="Arial" w:hAnsi="Arial" w:cs="Arial"/>
          <w:sz w:val="24"/>
          <w:szCs w:val="24"/>
        </w:rPr>
        <w:t xml:space="preserve">ational </w:t>
      </w:r>
      <w:r w:rsidRPr="008C57B4">
        <w:rPr>
          <w:rFonts w:ascii="Arial" w:hAnsi="Arial" w:cs="Arial"/>
          <w:sz w:val="24"/>
          <w:szCs w:val="24"/>
        </w:rPr>
        <w:t>D</w:t>
      </w:r>
      <w:r w:rsidR="00726B55" w:rsidRPr="008C57B4">
        <w:rPr>
          <w:rFonts w:ascii="Arial" w:hAnsi="Arial" w:cs="Arial"/>
          <w:sz w:val="24"/>
          <w:szCs w:val="24"/>
        </w:rPr>
        <w:t xml:space="preserve">igital </w:t>
      </w:r>
      <w:r w:rsidRPr="008C57B4">
        <w:rPr>
          <w:rFonts w:ascii="Arial" w:hAnsi="Arial" w:cs="Arial"/>
          <w:sz w:val="24"/>
          <w:szCs w:val="24"/>
        </w:rPr>
        <w:t>L</w:t>
      </w:r>
      <w:r w:rsidR="00726B55" w:rsidRPr="008C57B4">
        <w:rPr>
          <w:rFonts w:ascii="Arial" w:hAnsi="Arial" w:cs="Arial"/>
          <w:sz w:val="24"/>
          <w:szCs w:val="24"/>
        </w:rPr>
        <w:t xml:space="preserve">earning </w:t>
      </w:r>
      <w:r w:rsidRPr="008C57B4">
        <w:rPr>
          <w:rFonts w:ascii="Arial" w:hAnsi="Arial" w:cs="Arial"/>
          <w:sz w:val="24"/>
          <w:szCs w:val="24"/>
        </w:rPr>
        <w:t>E</w:t>
      </w:r>
      <w:r w:rsidR="00726B55" w:rsidRPr="008C57B4">
        <w:rPr>
          <w:rFonts w:ascii="Arial" w:hAnsi="Arial" w:cs="Arial"/>
          <w:sz w:val="24"/>
          <w:szCs w:val="24"/>
        </w:rPr>
        <w:t>vent (NDLE)</w:t>
      </w:r>
      <w:r w:rsidR="00053422" w:rsidRPr="008C57B4">
        <w:rPr>
          <w:rFonts w:ascii="Arial" w:hAnsi="Arial" w:cs="Arial"/>
          <w:sz w:val="24"/>
          <w:szCs w:val="24"/>
        </w:rPr>
        <w:t xml:space="preserve"> </w:t>
      </w:r>
      <w:r w:rsidR="00B93989">
        <w:rPr>
          <w:rFonts w:ascii="Arial" w:hAnsi="Arial" w:cs="Arial"/>
          <w:sz w:val="24"/>
          <w:szCs w:val="24"/>
        </w:rPr>
        <w:t xml:space="preserve">on 24 </w:t>
      </w:r>
      <w:r w:rsidR="00053422" w:rsidRPr="008C57B4">
        <w:rPr>
          <w:rFonts w:ascii="Arial" w:hAnsi="Arial" w:cs="Arial"/>
          <w:sz w:val="24"/>
          <w:szCs w:val="24"/>
        </w:rPr>
        <w:t>Ju</w:t>
      </w:r>
      <w:r w:rsidR="00B93989">
        <w:rPr>
          <w:rFonts w:ascii="Arial" w:hAnsi="Arial" w:cs="Arial"/>
          <w:sz w:val="24"/>
          <w:szCs w:val="24"/>
        </w:rPr>
        <w:t>ne</w:t>
      </w:r>
      <w:r w:rsidRPr="008C57B4">
        <w:rPr>
          <w:rFonts w:ascii="Arial" w:hAnsi="Arial" w:cs="Arial"/>
          <w:sz w:val="24"/>
          <w:szCs w:val="24"/>
        </w:rPr>
        <w:t>.</w:t>
      </w:r>
      <w:r w:rsidR="00FF34B0" w:rsidRPr="008C57B4">
        <w:rPr>
          <w:rFonts w:ascii="Arial" w:hAnsi="Arial" w:cs="Arial"/>
          <w:sz w:val="24"/>
          <w:szCs w:val="24"/>
        </w:rPr>
        <w:t xml:space="preserve"> </w:t>
      </w:r>
    </w:p>
    <w:p w:rsidR="00FE182B" w:rsidRPr="008C57B4" w:rsidRDefault="00FE182B" w:rsidP="00FE182B">
      <w:pPr>
        <w:pStyle w:val="ListParagraph"/>
        <w:rPr>
          <w:rFonts w:ascii="Arial" w:hAnsi="Arial" w:cs="Arial"/>
          <w:sz w:val="24"/>
          <w:szCs w:val="24"/>
        </w:rPr>
      </w:pPr>
    </w:p>
    <w:p w:rsidR="00FE182B" w:rsidRPr="008C57B4" w:rsidRDefault="00FC38DE"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Playlists containing resources can also be </w:t>
      </w:r>
      <w:r w:rsidR="00726B55" w:rsidRPr="008C57B4">
        <w:rPr>
          <w:rFonts w:ascii="Arial" w:hAnsi="Arial" w:cs="Arial"/>
          <w:sz w:val="24"/>
          <w:szCs w:val="24"/>
        </w:rPr>
        <w:t xml:space="preserve">developed </w:t>
      </w:r>
      <w:r w:rsidRPr="008C57B4">
        <w:rPr>
          <w:rFonts w:ascii="Arial" w:hAnsi="Arial" w:cs="Arial"/>
          <w:sz w:val="24"/>
          <w:szCs w:val="24"/>
        </w:rPr>
        <w:t xml:space="preserve">and published in the same way as </w:t>
      </w:r>
      <w:r w:rsidR="00A30648" w:rsidRPr="008C57B4">
        <w:rPr>
          <w:rFonts w:ascii="Arial" w:hAnsi="Arial" w:cs="Arial"/>
          <w:sz w:val="24"/>
          <w:szCs w:val="24"/>
        </w:rPr>
        <w:t xml:space="preserve">individual </w:t>
      </w:r>
      <w:r w:rsidRPr="008C57B4">
        <w:rPr>
          <w:rFonts w:ascii="Arial" w:hAnsi="Arial" w:cs="Arial"/>
          <w:sz w:val="24"/>
          <w:szCs w:val="24"/>
        </w:rPr>
        <w:t>resources, and can include questions to test pupils</w:t>
      </w:r>
      <w:r w:rsidR="00053422" w:rsidRPr="008C57B4">
        <w:rPr>
          <w:rFonts w:ascii="Arial" w:hAnsi="Arial" w:cs="Arial"/>
          <w:sz w:val="24"/>
          <w:szCs w:val="24"/>
        </w:rPr>
        <w:t>’</w:t>
      </w:r>
      <w:r w:rsidRPr="008C57B4">
        <w:rPr>
          <w:rFonts w:ascii="Arial" w:hAnsi="Arial" w:cs="Arial"/>
          <w:sz w:val="24"/>
          <w:szCs w:val="24"/>
        </w:rPr>
        <w:t xml:space="preserve"> understanding of the subject.</w:t>
      </w:r>
      <w:r w:rsidR="00FF34B0" w:rsidRPr="008C57B4">
        <w:rPr>
          <w:rFonts w:ascii="Arial" w:hAnsi="Arial" w:cs="Arial"/>
          <w:sz w:val="24"/>
          <w:szCs w:val="24"/>
        </w:rPr>
        <w:t xml:space="preserve"> An iOS and Android app is also currently in development.</w:t>
      </w:r>
    </w:p>
    <w:p w:rsidR="00FC38DE" w:rsidRPr="008C57B4" w:rsidRDefault="00FC38DE" w:rsidP="00FC38DE">
      <w:pPr>
        <w:pStyle w:val="ListParagraph"/>
        <w:rPr>
          <w:rFonts w:ascii="Arial" w:hAnsi="Arial" w:cs="Arial"/>
          <w:sz w:val="24"/>
          <w:szCs w:val="24"/>
        </w:rPr>
      </w:pPr>
    </w:p>
    <w:p w:rsidR="00FC38DE" w:rsidRPr="008C57B4" w:rsidRDefault="00A30648"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CO also confirmed that a</w:t>
      </w:r>
      <w:r w:rsidR="00FF34B0" w:rsidRPr="008C57B4">
        <w:rPr>
          <w:rFonts w:ascii="Arial" w:hAnsi="Arial" w:cs="Arial"/>
          <w:sz w:val="24"/>
          <w:szCs w:val="24"/>
        </w:rPr>
        <w:t>ll new</w:t>
      </w:r>
      <w:r w:rsidRPr="008C57B4">
        <w:rPr>
          <w:rFonts w:ascii="Arial" w:hAnsi="Arial" w:cs="Arial"/>
          <w:sz w:val="24"/>
          <w:szCs w:val="24"/>
        </w:rPr>
        <w:t xml:space="preserve">ly introduced </w:t>
      </w:r>
      <w:r w:rsidR="00FF34B0" w:rsidRPr="008C57B4">
        <w:rPr>
          <w:rFonts w:ascii="Arial" w:hAnsi="Arial" w:cs="Arial"/>
          <w:sz w:val="24"/>
          <w:szCs w:val="24"/>
        </w:rPr>
        <w:t xml:space="preserve">elements </w:t>
      </w:r>
      <w:r w:rsidRPr="008C57B4">
        <w:rPr>
          <w:rFonts w:ascii="Arial" w:hAnsi="Arial" w:cs="Arial"/>
          <w:sz w:val="24"/>
          <w:szCs w:val="24"/>
        </w:rPr>
        <w:t xml:space="preserve">of the platform </w:t>
      </w:r>
      <w:r w:rsidR="00FF34B0" w:rsidRPr="008C57B4">
        <w:rPr>
          <w:rFonts w:ascii="Arial" w:hAnsi="Arial" w:cs="Arial"/>
          <w:sz w:val="24"/>
          <w:szCs w:val="24"/>
        </w:rPr>
        <w:t>will be built into the Digital Leader training sessions.</w:t>
      </w:r>
    </w:p>
    <w:p w:rsidR="00FF34B0" w:rsidRPr="008C57B4" w:rsidRDefault="00FF34B0" w:rsidP="00FF34B0">
      <w:pPr>
        <w:pStyle w:val="ListParagraph"/>
        <w:rPr>
          <w:rFonts w:ascii="Arial" w:hAnsi="Arial" w:cs="Arial"/>
          <w:sz w:val="24"/>
          <w:szCs w:val="24"/>
        </w:rPr>
      </w:pPr>
    </w:p>
    <w:p w:rsidR="00FF34B0" w:rsidRPr="008C57B4" w:rsidRDefault="00FF34B0"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Hwb Network</w:t>
      </w:r>
      <w:r w:rsidR="00726B55" w:rsidRPr="008C57B4">
        <w:rPr>
          <w:rFonts w:ascii="Arial" w:hAnsi="Arial" w:cs="Arial"/>
          <w:sz w:val="24"/>
          <w:szCs w:val="24"/>
        </w:rPr>
        <w:t>s</w:t>
      </w:r>
      <w:r w:rsidRPr="008C57B4">
        <w:rPr>
          <w:rFonts w:ascii="Arial" w:hAnsi="Arial" w:cs="Arial"/>
          <w:sz w:val="24"/>
          <w:szCs w:val="24"/>
        </w:rPr>
        <w:t xml:space="preserve"> </w:t>
      </w:r>
      <w:r w:rsidR="00726B55" w:rsidRPr="008C57B4">
        <w:rPr>
          <w:rFonts w:ascii="Arial" w:hAnsi="Arial" w:cs="Arial"/>
          <w:sz w:val="24"/>
          <w:szCs w:val="24"/>
        </w:rPr>
        <w:t>are due for</w:t>
      </w:r>
      <w:r w:rsidRPr="008C57B4">
        <w:rPr>
          <w:rFonts w:ascii="Arial" w:hAnsi="Arial" w:cs="Arial"/>
          <w:sz w:val="24"/>
          <w:szCs w:val="24"/>
        </w:rPr>
        <w:t xml:space="preserve"> release to the Hwb </w:t>
      </w:r>
      <w:r w:rsidR="00233FDF">
        <w:rPr>
          <w:rFonts w:ascii="Arial" w:hAnsi="Arial" w:cs="Arial"/>
          <w:sz w:val="24"/>
          <w:szCs w:val="24"/>
        </w:rPr>
        <w:t>C</w:t>
      </w:r>
      <w:r w:rsidRPr="008C57B4">
        <w:rPr>
          <w:rFonts w:ascii="Arial" w:hAnsi="Arial" w:cs="Arial"/>
          <w:sz w:val="24"/>
          <w:szCs w:val="24"/>
        </w:rPr>
        <w:t>ommunity</w:t>
      </w:r>
      <w:r w:rsidR="00726B55" w:rsidRPr="008C57B4">
        <w:rPr>
          <w:rFonts w:ascii="Arial" w:hAnsi="Arial" w:cs="Arial"/>
          <w:sz w:val="24"/>
          <w:szCs w:val="24"/>
        </w:rPr>
        <w:t xml:space="preserve"> by Easter</w:t>
      </w:r>
      <w:r w:rsidRPr="008C57B4">
        <w:rPr>
          <w:rFonts w:ascii="Arial" w:hAnsi="Arial" w:cs="Arial"/>
          <w:sz w:val="24"/>
          <w:szCs w:val="24"/>
        </w:rPr>
        <w:t>. This</w:t>
      </w:r>
      <w:r w:rsidR="00726B55" w:rsidRPr="008C57B4">
        <w:rPr>
          <w:rFonts w:ascii="Arial" w:hAnsi="Arial" w:cs="Arial"/>
          <w:sz w:val="24"/>
          <w:szCs w:val="24"/>
        </w:rPr>
        <w:t xml:space="preserve"> functionality will</w:t>
      </w:r>
      <w:r w:rsidRPr="008C57B4">
        <w:rPr>
          <w:rFonts w:ascii="Arial" w:hAnsi="Arial" w:cs="Arial"/>
          <w:sz w:val="24"/>
          <w:szCs w:val="24"/>
        </w:rPr>
        <w:t xml:space="preserve"> enable users with an interest in a particular subject a</w:t>
      </w:r>
      <w:r w:rsidR="00A30648" w:rsidRPr="008C57B4">
        <w:rPr>
          <w:rFonts w:ascii="Arial" w:hAnsi="Arial" w:cs="Arial"/>
          <w:sz w:val="24"/>
          <w:szCs w:val="24"/>
        </w:rPr>
        <w:t xml:space="preserve">t a given key </w:t>
      </w:r>
      <w:r w:rsidRPr="008C57B4">
        <w:rPr>
          <w:rFonts w:ascii="Arial" w:hAnsi="Arial" w:cs="Arial"/>
          <w:sz w:val="24"/>
          <w:szCs w:val="24"/>
        </w:rPr>
        <w:t xml:space="preserve">stage (e.g. Art at KS3) to share and collaborate via the </w:t>
      </w:r>
      <w:r w:rsidR="00A30648" w:rsidRPr="008C57B4">
        <w:rPr>
          <w:rFonts w:ascii="Arial" w:hAnsi="Arial" w:cs="Arial"/>
          <w:sz w:val="24"/>
          <w:szCs w:val="24"/>
        </w:rPr>
        <w:t xml:space="preserve">platform </w:t>
      </w:r>
      <w:r w:rsidRPr="008C57B4">
        <w:rPr>
          <w:rFonts w:ascii="Arial" w:hAnsi="Arial" w:cs="Arial"/>
          <w:sz w:val="24"/>
          <w:szCs w:val="24"/>
        </w:rPr>
        <w:t xml:space="preserve">and establish a Professional Learning Community (PLC). </w:t>
      </w:r>
      <w:r w:rsidR="00715CC3" w:rsidRPr="008C57B4">
        <w:rPr>
          <w:rFonts w:ascii="Arial" w:hAnsi="Arial" w:cs="Arial"/>
          <w:sz w:val="24"/>
          <w:szCs w:val="24"/>
        </w:rPr>
        <w:t xml:space="preserve">The </w:t>
      </w:r>
      <w:r w:rsidR="00A30648" w:rsidRPr="008C57B4">
        <w:rPr>
          <w:rFonts w:ascii="Arial" w:hAnsi="Arial" w:cs="Arial"/>
          <w:sz w:val="24"/>
          <w:szCs w:val="24"/>
        </w:rPr>
        <w:t xml:space="preserve">original </w:t>
      </w:r>
      <w:r w:rsidR="00715CC3" w:rsidRPr="008C57B4">
        <w:rPr>
          <w:rFonts w:ascii="Arial" w:hAnsi="Arial" w:cs="Arial"/>
          <w:sz w:val="24"/>
          <w:szCs w:val="24"/>
        </w:rPr>
        <w:t xml:space="preserve">owner of the group will manage how this is </w:t>
      </w:r>
      <w:r w:rsidR="00A30648" w:rsidRPr="008C57B4">
        <w:rPr>
          <w:rFonts w:ascii="Arial" w:hAnsi="Arial" w:cs="Arial"/>
          <w:sz w:val="24"/>
          <w:szCs w:val="24"/>
        </w:rPr>
        <w:t xml:space="preserve">to be </w:t>
      </w:r>
      <w:r w:rsidR="00715CC3" w:rsidRPr="008C57B4">
        <w:rPr>
          <w:rFonts w:ascii="Arial" w:hAnsi="Arial" w:cs="Arial"/>
          <w:sz w:val="24"/>
          <w:szCs w:val="24"/>
        </w:rPr>
        <w:t>run, in conjunction with the terms and guidelines of the network.</w:t>
      </w:r>
    </w:p>
    <w:p w:rsidR="00FF34B0" w:rsidRPr="008C57B4" w:rsidRDefault="00FF34B0" w:rsidP="00FF34B0">
      <w:pPr>
        <w:pStyle w:val="ListParagraph"/>
        <w:rPr>
          <w:rFonts w:ascii="Arial" w:hAnsi="Arial" w:cs="Arial"/>
          <w:sz w:val="24"/>
          <w:szCs w:val="24"/>
        </w:rPr>
      </w:pPr>
    </w:p>
    <w:p w:rsidR="00715CC3" w:rsidRPr="008C57B4" w:rsidRDefault="00715CC3" w:rsidP="00715CC3">
      <w:pPr>
        <w:pStyle w:val="ListParagraph"/>
        <w:ind w:left="851"/>
        <w:rPr>
          <w:rFonts w:ascii="Arial" w:hAnsi="Arial" w:cs="Arial"/>
          <w:b/>
          <w:sz w:val="24"/>
          <w:szCs w:val="24"/>
        </w:rPr>
      </w:pPr>
      <w:r w:rsidRPr="008C57B4">
        <w:rPr>
          <w:rFonts w:ascii="Arial" w:hAnsi="Arial" w:cs="Arial"/>
          <w:b/>
          <w:sz w:val="24"/>
          <w:szCs w:val="24"/>
        </w:rPr>
        <w:t>NDLC Collaboration Space</w:t>
      </w:r>
    </w:p>
    <w:p w:rsidR="00715CC3" w:rsidRPr="008C57B4" w:rsidRDefault="00715CC3" w:rsidP="00FF34B0">
      <w:pPr>
        <w:pStyle w:val="ListParagraph"/>
        <w:rPr>
          <w:rFonts w:ascii="Arial" w:hAnsi="Arial" w:cs="Arial"/>
          <w:sz w:val="24"/>
          <w:szCs w:val="24"/>
        </w:rPr>
      </w:pPr>
    </w:p>
    <w:p w:rsidR="00715CC3" w:rsidRPr="008C57B4" w:rsidRDefault="00715CC3"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As requested at the last meeting, CO has arranged for Council members to</w:t>
      </w:r>
      <w:r w:rsidR="00A30648" w:rsidRPr="008C57B4">
        <w:rPr>
          <w:rFonts w:ascii="Arial" w:hAnsi="Arial" w:cs="Arial"/>
          <w:sz w:val="24"/>
          <w:szCs w:val="24"/>
        </w:rPr>
        <w:t xml:space="preserve"> be provided with </w:t>
      </w:r>
      <w:r w:rsidRPr="008C57B4">
        <w:rPr>
          <w:rFonts w:ascii="Arial" w:hAnsi="Arial" w:cs="Arial"/>
          <w:sz w:val="24"/>
          <w:szCs w:val="24"/>
        </w:rPr>
        <w:t>a collaboration space on Hwb via Office365. This will provide access to all Hwb features</w:t>
      </w:r>
      <w:r w:rsidR="00A30648" w:rsidRPr="008C57B4">
        <w:rPr>
          <w:rFonts w:ascii="Arial" w:hAnsi="Arial" w:cs="Arial"/>
          <w:sz w:val="24"/>
          <w:szCs w:val="24"/>
        </w:rPr>
        <w:t>,</w:t>
      </w:r>
      <w:r w:rsidRPr="008C57B4">
        <w:rPr>
          <w:rFonts w:ascii="Arial" w:hAnsi="Arial" w:cs="Arial"/>
          <w:sz w:val="24"/>
          <w:szCs w:val="24"/>
        </w:rPr>
        <w:t xml:space="preserve"> </w:t>
      </w:r>
      <w:r w:rsidR="00363559" w:rsidRPr="008C57B4">
        <w:rPr>
          <w:rFonts w:ascii="Arial" w:hAnsi="Arial" w:cs="Arial"/>
          <w:sz w:val="24"/>
          <w:szCs w:val="24"/>
        </w:rPr>
        <w:t xml:space="preserve">apart from </w:t>
      </w:r>
      <w:r w:rsidRPr="008C57B4">
        <w:rPr>
          <w:rFonts w:ascii="Arial" w:hAnsi="Arial" w:cs="Arial"/>
          <w:sz w:val="24"/>
          <w:szCs w:val="24"/>
        </w:rPr>
        <w:t>an actual</w:t>
      </w:r>
      <w:r w:rsidR="00EE22C4" w:rsidRPr="008C57B4">
        <w:rPr>
          <w:rFonts w:ascii="Arial" w:hAnsi="Arial" w:cs="Arial"/>
          <w:sz w:val="24"/>
          <w:szCs w:val="24"/>
        </w:rPr>
        <w:t xml:space="preserve"> Hwb+</w:t>
      </w:r>
      <w:r w:rsidRPr="008C57B4">
        <w:rPr>
          <w:rFonts w:ascii="Arial" w:hAnsi="Arial" w:cs="Arial"/>
          <w:sz w:val="24"/>
          <w:szCs w:val="24"/>
        </w:rPr>
        <w:t xml:space="preserve"> school site for those </w:t>
      </w:r>
      <w:r w:rsidR="00363559" w:rsidRPr="008C57B4">
        <w:rPr>
          <w:rFonts w:ascii="Arial" w:hAnsi="Arial" w:cs="Arial"/>
          <w:sz w:val="24"/>
          <w:szCs w:val="24"/>
        </w:rPr>
        <w:t xml:space="preserve">members that do not work </w:t>
      </w:r>
      <w:r w:rsidRPr="008C57B4">
        <w:rPr>
          <w:rFonts w:ascii="Arial" w:hAnsi="Arial" w:cs="Arial"/>
          <w:sz w:val="24"/>
          <w:szCs w:val="24"/>
        </w:rPr>
        <w:t>in schools.</w:t>
      </w:r>
    </w:p>
    <w:p w:rsidR="00715CC3" w:rsidRPr="008C57B4" w:rsidRDefault="00715CC3" w:rsidP="00715CC3">
      <w:pPr>
        <w:pStyle w:val="ListParagraph"/>
        <w:rPr>
          <w:rFonts w:ascii="Arial" w:hAnsi="Arial" w:cs="Arial"/>
          <w:sz w:val="24"/>
          <w:szCs w:val="24"/>
        </w:rPr>
      </w:pPr>
    </w:p>
    <w:p w:rsidR="00FF34B0" w:rsidRPr="008C57B4" w:rsidRDefault="00B93989" w:rsidP="00174A1F">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rPr>
        <w:t xml:space="preserve">Council </w:t>
      </w:r>
      <w:r w:rsidR="00715CC3" w:rsidRPr="008C57B4">
        <w:rPr>
          <w:rFonts w:ascii="Arial" w:hAnsi="Arial" w:cs="Arial"/>
          <w:sz w:val="24"/>
          <w:szCs w:val="24"/>
        </w:rPr>
        <w:t xml:space="preserve">members </w:t>
      </w:r>
      <w:r w:rsidR="00363559" w:rsidRPr="008C57B4">
        <w:rPr>
          <w:rFonts w:ascii="Arial" w:hAnsi="Arial" w:cs="Arial"/>
          <w:sz w:val="24"/>
          <w:szCs w:val="24"/>
        </w:rPr>
        <w:t xml:space="preserve">that currently </w:t>
      </w:r>
      <w:r w:rsidR="00A30648" w:rsidRPr="008C57B4">
        <w:rPr>
          <w:rFonts w:ascii="Arial" w:hAnsi="Arial" w:cs="Arial"/>
          <w:sz w:val="24"/>
          <w:szCs w:val="24"/>
        </w:rPr>
        <w:t>work</w:t>
      </w:r>
      <w:r w:rsidR="00715CC3" w:rsidRPr="008C57B4">
        <w:rPr>
          <w:rFonts w:ascii="Arial" w:hAnsi="Arial" w:cs="Arial"/>
          <w:sz w:val="24"/>
          <w:szCs w:val="24"/>
        </w:rPr>
        <w:t xml:space="preserve"> in </w:t>
      </w:r>
      <w:r w:rsidR="00233FDF" w:rsidRPr="008C57B4">
        <w:rPr>
          <w:rFonts w:ascii="Arial" w:hAnsi="Arial" w:cs="Arial"/>
          <w:sz w:val="24"/>
          <w:szCs w:val="24"/>
        </w:rPr>
        <w:t>schools</w:t>
      </w:r>
      <w:r w:rsidR="00363559" w:rsidRPr="008C57B4">
        <w:rPr>
          <w:rFonts w:ascii="Arial" w:hAnsi="Arial" w:cs="Arial"/>
          <w:sz w:val="24"/>
          <w:szCs w:val="24"/>
        </w:rPr>
        <w:t xml:space="preserve"> will be able to access the </w:t>
      </w:r>
      <w:r w:rsidR="00233FDF">
        <w:rPr>
          <w:rFonts w:ascii="Arial" w:hAnsi="Arial" w:cs="Arial"/>
          <w:sz w:val="24"/>
          <w:szCs w:val="24"/>
        </w:rPr>
        <w:t xml:space="preserve">collaboration </w:t>
      </w:r>
      <w:r w:rsidR="00363559" w:rsidRPr="008C57B4">
        <w:rPr>
          <w:rFonts w:ascii="Arial" w:hAnsi="Arial" w:cs="Arial"/>
          <w:sz w:val="24"/>
          <w:szCs w:val="24"/>
        </w:rPr>
        <w:t xml:space="preserve">space using </w:t>
      </w:r>
      <w:r>
        <w:rPr>
          <w:rFonts w:ascii="Arial" w:hAnsi="Arial" w:cs="Arial"/>
          <w:sz w:val="24"/>
          <w:szCs w:val="24"/>
        </w:rPr>
        <w:t xml:space="preserve">their </w:t>
      </w:r>
      <w:r w:rsidR="00363559" w:rsidRPr="008C57B4">
        <w:rPr>
          <w:rFonts w:ascii="Arial" w:hAnsi="Arial" w:cs="Arial"/>
          <w:sz w:val="24"/>
          <w:szCs w:val="24"/>
        </w:rPr>
        <w:t xml:space="preserve">existing login. </w:t>
      </w:r>
      <w:r w:rsidR="00715CC3" w:rsidRPr="008C57B4">
        <w:rPr>
          <w:rFonts w:ascii="Arial" w:hAnsi="Arial" w:cs="Arial"/>
          <w:sz w:val="24"/>
          <w:szCs w:val="24"/>
        </w:rPr>
        <w:t xml:space="preserve">For </w:t>
      </w:r>
      <w:r w:rsidR="00E91E0A" w:rsidRPr="008C57B4">
        <w:rPr>
          <w:rFonts w:ascii="Arial" w:hAnsi="Arial" w:cs="Arial"/>
          <w:sz w:val="24"/>
          <w:szCs w:val="24"/>
        </w:rPr>
        <w:t>all other members</w:t>
      </w:r>
      <w:r w:rsidR="00715CC3" w:rsidRPr="008C57B4">
        <w:rPr>
          <w:rFonts w:ascii="Arial" w:hAnsi="Arial" w:cs="Arial"/>
          <w:sz w:val="24"/>
          <w:szCs w:val="24"/>
        </w:rPr>
        <w:t xml:space="preserve">, CR </w:t>
      </w:r>
      <w:r w:rsidR="00E91E0A" w:rsidRPr="008C57B4">
        <w:rPr>
          <w:rFonts w:ascii="Arial" w:hAnsi="Arial" w:cs="Arial"/>
          <w:sz w:val="24"/>
          <w:szCs w:val="24"/>
        </w:rPr>
        <w:t xml:space="preserve">will provide </w:t>
      </w:r>
      <w:r w:rsidR="00715CC3" w:rsidRPr="008C57B4">
        <w:rPr>
          <w:rFonts w:ascii="Arial" w:hAnsi="Arial" w:cs="Arial"/>
          <w:sz w:val="24"/>
          <w:szCs w:val="24"/>
        </w:rPr>
        <w:t xml:space="preserve">login details. </w:t>
      </w:r>
    </w:p>
    <w:p w:rsidR="00363559" w:rsidRPr="008C57B4" w:rsidRDefault="00363559" w:rsidP="00E91E0A">
      <w:pPr>
        <w:pStyle w:val="ListParagraph"/>
        <w:rPr>
          <w:rFonts w:ascii="Arial" w:hAnsi="Arial" w:cs="Arial"/>
          <w:sz w:val="24"/>
          <w:szCs w:val="24"/>
        </w:rPr>
      </w:pPr>
    </w:p>
    <w:p w:rsidR="00081A10" w:rsidRPr="008C57B4" w:rsidRDefault="00081A10" w:rsidP="00856861">
      <w:pPr>
        <w:pStyle w:val="ListParagraph"/>
        <w:spacing w:after="0" w:line="240" w:lineRule="auto"/>
        <w:ind w:left="284"/>
        <w:rPr>
          <w:rFonts w:ascii="Arial" w:hAnsi="Arial" w:cs="Arial"/>
          <w:sz w:val="24"/>
          <w:szCs w:val="24"/>
        </w:rPr>
      </w:pPr>
      <w:r w:rsidRPr="008C57B4">
        <w:rPr>
          <w:rFonts w:ascii="Arial" w:hAnsi="Arial" w:cs="Arial"/>
          <w:b/>
          <w:sz w:val="24"/>
          <w:szCs w:val="24"/>
        </w:rPr>
        <w:t>Action: CR to circulate login details as required.</w:t>
      </w:r>
    </w:p>
    <w:p w:rsidR="00081A10" w:rsidRPr="008C57B4" w:rsidRDefault="00081A10" w:rsidP="00E91E0A">
      <w:pPr>
        <w:pStyle w:val="ListParagraph"/>
        <w:rPr>
          <w:rFonts w:ascii="Arial" w:hAnsi="Arial" w:cs="Arial"/>
          <w:sz w:val="24"/>
          <w:szCs w:val="24"/>
        </w:rPr>
      </w:pPr>
    </w:p>
    <w:p w:rsidR="00E91E0A" w:rsidRPr="008C57B4" w:rsidRDefault="00E91E0A" w:rsidP="00E91E0A">
      <w:pPr>
        <w:pStyle w:val="ListParagraph"/>
        <w:ind w:left="851"/>
        <w:rPr>
          <w:rFonts w:ascii="Arial" w:hAnsi="Arial" w:cs="Arial"/>
          <w:b/>
          <w:sz w:val="24"/>
          <w:szCs w:val="24"/>
        </w:rPr>
      </w:pPr>
      <w:r w:rsidRPr="008C57B4">
        <w:rPr>
          <w:rFonts w:ascii="Arial" w:hAnsi="Arial" w:cs="Arial"/>
          <w:b/>
          <w:sz w:val="24"/>
          <w:szCs w:val="24"/>
        </w:rPr>
        <w:t>PISA</w:t>
      </w:r>
    </w:p>
    <w:p w:rsidR="00E91E0A" w:rsidRPr="008C57B4" w:rsidRDefault="00E91E0A" w:rsidP="00E91E0A">
      <w:pPr>
        <w:pStyle w:val="ListParagraph"/>
        <w:rPr>
          <w:rFonts w:ascii="Arial" w:hAnsi="Arial" w:cs="Arial"/>
          <w:sz w:val="24"/>
          <w:szCs w:val="24"/>
        </w:rPr>
      </w:pPr>
    </w:p>
    <w:p w:rsidR="00E91E0A" w:rsidRPr="008C57B4" w:rsidRDefault="00E91E0A"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Resources to </w:t>
      </w:r>
      <w:r w:rsidR="00363559" w:rsidRPr="008C57B4">
        <w:rPr>
          <w:rFonts w:ascii="Arial" w:hAnsi="Arial" w:cs="Arial"/>
          <w:sz w:val="24"/>
          <w:szCs w:val="24"/>
        </w:rPr>
        <w:t xml:space="preserve">help students </w:t>
      </w:r>
      <w:r w:rsidR="00484255" w:rsidRPr="008C57B4">
        <w:rPr>
          <w:rFonts w:ascii="Arial" w:hAnsi="Arial" w:cs="Arial"/>
          <w:sz w:val="24"/>
          <w:szCs w:val="24"/>
        </w:rPr>
        <w:t>prepar</w:t>
      </w:r>
      <w:r w:rsidR="000567CE" w:rsidRPr="008C57B4">
        <w:rPr>
          <w:rFonts w:ascii="Arial" w:hAnsi="Arial" w:cs="Arial"/>
          <w:sz w:val="24"/>
          <w:szCs w:val="24"/>
        </w:rPr>
        <w:t>e</w:t>
      </w:r>
      <w:r w:rsidRPr="008C57B4">
        <w:rPr>
          <w:rFonts w:ascii="Arial" w:hAnsi="Arial" w:cs="Arial"/>
          <w:sz w:val="24"/>
          <w:szCs w:val="24"/>
        </w:rPr>
        <w:t xml:space="preserve"> for PISA examinations have </w:t>
      </w:r>
      <w:r w:rsidR="00484255" w:rsidRPr="008C57B4">
        <w:rPr>
          <w:rFonts w:ascii="Arial" w:hAnsi="Arial" w:cs="Arial"/>
          <w:sz w:val="24"/>
          <w:szCs w:val="24"/>
        </w:rPr>
        <w:t xml:space="preserve">now </w:t>
      </w:r>
      <w:r w:rsidRPr="008C57B4">
        <w:rPr>
          <w:rFonts w:ascii="Arial" w:hAnsi="Arial" w:cs="Arial"/>
          <w:sz w:val="24"/>
          <w:szCs w:val="24"/>
        </w:rPr>
        <w:t xml:space="preserve">been published </w:t>
      </w:r>
      <w:r w:rsidR="000567CE" w:rsidRPr="008C57B4">
        <w:rPr>
          <w:rFonts w:ascii="Arial" w:hAnsi="Arial" w:cs="Arial"/>
          <w:sz w:val="24"/>
          <w:szCs w:val="24"/>
        </w:rPr>
        <w:t>on Hwb, with 10,000 views to date</w:t>
      </w:r>
      <w:r w:rsidRPr="008C57B4">
        <w:rPr>
          <w:rFonts w:ascii="Arial" w:hAnsi="Arial" w:cs="Arial"/>
          <w:sz w:val="24"/>
          <w:szCs w:val="24"/>
        </w:rPr>
        <w:t xml:space="preserve">. There is currently no </w:t>
      </w:r>
      <w:r w:rsidRPr="008C57B4">
        <w:rPr>
          <w:rFonts w:ascii="Arial" w:hAnsi="Arial" w:cs="Arial"/>
          <w:sz w:val="24"/>
          <w:szCs w:val="24"/>
        </w:rPr>
        <w:lastRenderedPageBreak/>
        <w:t xml:space="preserve">mechanism for </w:t>
      </w:r>
      <w:r w:rsidR="00484255" w:rsidRPr="008C57B4">
        <w:rPr>
          <w:rFonts w:ascii="Arial" w:hAnsi="Arial" w:cs="Arial"/>
          <w:sz w:val="24"/>
          <w:szCs w:val="24"/>
        </w:rPr>
        <w:t xml:space="preserve">the </w:t>
      </w:r>
      <w:r w:rsidR="000567CE" w:rsidRPr="008C57B4">
        <w:rPr>
          <w:rFonts w:ascii="Arial" w:hAnsi="Arial" w:cs="Arial"/>
          <w:sz w:val="24"/>
          <w:szCs w:val="24"/>
        </w:rPr>
        <w:t xml:space="preserve">formal </w:t>
      </w:r>
      <w:r w:rsidRPr="008C57B4">
        <w:rPr>
          <w:rFonts w:ascii="Arial" w:hAnsi="Arial" w:cs="Arial"/>
          <w:sz w:val="24"/>
          <w:szCs w:val="24"/>
        </w:rPr>
        <w:t xml:space="preserve">reporting </w:t>
      </w:r>
      <w:r w:rsidR="00484255" w:rsidRPr="008C57B4">
        <w:rPr>
          <w:rFonts w:ascii="Arial" w:hAnsi="Arial" w:cs="Arial"/>
          <w:sz w:val="24"/>
          <w:szCs w:val="24"/>
        </w:rPr>
        <w:t xml:space="preserve">of </w:t>
      </w:r>
      <w:r w:rsidRPr="008C57B4">
        <w:rPr>
          <w:rFonts w:ascii="Arial" w:hAnsi="Arial" w:cs="Arial"/>
          <w:sz w:val="24"/>
          <w:szCs w:val="24"/>
        </w:rPr>
        <w:t>results, but it is hoped that a reporting system will be developed shortly</w:t>
      </w:r>
      <w:r w:rsidR="00EE22C4" w:rsidRPr="008C57B4">
        <w:rPr>
          <w:rFonts w:ascii="Arial" w:hAnsi="Arial" w:cs="Arial"/>
          <w:sz w:val="24"/>
          <w:szCs w:val="24"/>
        </w:rPr>
        <w:t xml:space="preserve">. This development will allow granular analysis </w:t>
      </w:r>
      <w:r w:rsidR="00B93989">
        <w:rPr>
          <w:rFonts w:ascii="Arial" w:hAnsi="Arial" w:cs="Arial"/>
          <w:sz w:val="24"/>
          <w:szCs w:val="24"/>
        </w:rPr>
        <w:t>of</w:t>
      </w:r>
      <w:r w:rsidR="00484255" w:rsidRPr="008C57B4">
        <w:rPr>
          <w:rFonts w:ascii="Arial" w:hAnsi="Arial" w:cs="Arial"/>
          <w:sz w:val="24"/>
          <w:szCs w:val="24"/>
        </w:rPr>
        <w:t xml:space="preserve"> </w:t>
      </w:r>
      <w:r w:rsidR="000567CE" w:rsidRPr="008C57B4">
        <w:rPr>
          <w:rFonts w:ascii="Arial" w:hAnsi="Arial" w:cs="Arial"/>
          <w:sz w:val="24"/>
          <w:szCs w:val="24"/>
        </w:rPr>
        <w:t xml:space="preserve">results </w:t>
      </w:r>
      <w:r w:rsidR="00484255" w:rsidRPr="008C57B4">
        <w:rPr>
          <w:rFonts w:ascii="Arial" w:hAnsi="Arial" w:cs="Arial"/>
          <w:sz w:val="24"/>
          <w:szCs w:val="24"/>
        </w:rPr>
        <w:t xml:space="preserve">at </w:t>
      </w:r>
      <w:r w:rsidRPr="008C57B4">
        <w:rPr>
          <w:rFonts w:ascii="Arial" w:hAnsi="Arial" w:cs="Arial"/>
          <w:sz w:val="24"/>
          <w:szCs w:val="24"/>
        </w:rPr>
        <w:t>school, local authority/consortia and national level</w:t>
      </w:r>
      <w:r w:rsidR="00484255" w:rsidRPr="008C57B4">
        <w:rPr>
          <w:rFonts w:ascii="Arial" w:hAnsi="Arial" w:cs="Arial"/>
          <w:sz w:val="24"/>
          <w:szCs w:val="24"/>
        </w:rPr>
        <w:t>s</w:t>
      </w:r>
      <w:r w:rsidRPr="008C57B4">
        <w:rPr>
          <w:rFonts w:ascii="Arial" w:hAnsi="Arial" w:cs="Arial"/>
          <w:sz w:val="24"/>
          <w:szCs w:val="24"/>
        </w:rPr>
        <w:t xml:space="preserve">. </w:t>
      </w:r>
    </w:p>
    <w:p w:rsidR="00AE4B81" w:rsidRPr="008C57B4" w:rsidRDefault="00AE4B81" w:rsidP="00E91E0A">
      <w:pPr>
        <w:pStyle w:val="ListParagraph"/>
        <w:spacing w:after="0" w:line="240" w:lineRule="auto"/>
        <w:ind w:left="851"/>
        <w:rPr>
          <w:rFonts w:ascii="Arial" w:hAnsi="Arial" w:cs="Arial"/>
          <w:b/>
          <w:sz w:val="24"/>
          <w:szCs w:val="24"/>
        </w:rPr>
      </w:pPr>
    </w:p>
    <w:p w:rsidR="00E91E0A" w:rsidRPr="008C57B4" w:rsidRDefault="00E91E0A" w:rsidP="00E91E0A">
      <w:pPr>
        <w:pStyle w:val="ListParagraph"/>
        <w:spacing w:after="0" w:line="240" w:lineRule="auto"/>
        <w:ind w:left="851"/>
        <w:rPr>
          <w:rFonts w:ascii="Arial" w:hAnsi="Arial" w:cs="Arial"/>
          <w:b/>
          <w:sz w:val="24"/>
          <w:szCs w:val="24"/>
        </w:rPr>
      </w:pPr>
      <w:r w:rsidRPr="008C57B4">
        <w:rPr>
          <w:rFonts w:ascii="Arial" w:hAnsi="Arial" w:cs="Arial"/>
          <w:b/>
          <w:sz w:val="24"/>
          <w:szCs w:val="24"/>
        </w:rPr>
        <w:t>HWB+ usage</w:t>
      </w:r>
    </w:p>
    <w:p w:rsidR="00E91E0A" w:rsidRPr="008C57B4" w:rsidRDefault="00E91E0A" w:rsidP="00E91E0A">
      <w:pPr>
        <w:pStyle w:val="ListParagraph"/>
        <w:spacing w:after="0" w:line="240" w:lineRule="auto"/>
        <w:ind w:left="851"/>
        <w:rPr>
          <w:rFonts w:ascii="Arial" w:hAnsi="Arial" w:cs="Arial"/>
          <w:sz w:val="24"/>
          <w:szCs w:val="24"/>
        </w:rPr>
      </w:pPr>
    </w:p>
    <w:p w:rsidR="00E91E0A" w:rsidRPr="008C57B4" w:rsidRDefault="00E91E0A"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CO confirmed that 532,071 accounts have been </w:t>
      </w:r>
      <w:r w:rsidR="00EE22C4" w:rsidRPr="008C57B4">
        <w:rPr>
          <w:rFonts w:ascii="Arial" w:hAnsi="Arial" w:cs="Arial"/>
          <w:sz w:val="24"/>
          <w:szCs w:val="24"/>
        </w:rPr>
        <w:t>provisioned for</w:t>
      </w:r>
      <w:r w:rsidRPr="008C57B4">
        <w:rPr>
          <w:rFonts w:ascii="Arial" w:hAnsi="Arial" w:cs="Arial"/>
          <w:sz w:val="24"/>
          <w:szCs w:val="24"/>
        </w:rPr>
        <w:t xml:space="preserve"> Hwb+ users</w:t>
      </w:r>
      <w:r w:rsidR="00484255" w:rsidRPr="008C57B4">
        <w:rPr>
          <w:rFonts w:ascii="Arial" w:hAnsi="Arial" w:cs="Arial"/>
          <w:sz w:val="24"/>
          <w:szCs w:val="24"/>
        </w:rPr>
        <w:t>,</w:t>
      </w:r>
      <w:r w:rsidRPr="008C57B4">
        <w:rPr>
          <w:rFonts w:ascii="Arial" w:hAnsi="Arial" w:cs="Arial"/>
          <w:sz w:val="24"/>
          <w:szCs w:val="24"/>
        </w:rPr>
        <w:t xml:space="preserve"> with 721 schools actively engaged with the platform (more than 10 logins</w:t>
      </w:r>
      <w:r w:rsidR="00484255" w:rsidRPr="008C57B4">
        <w:rPr>
          <w:rFonts w:ascii="Arial" w:hAnsi="Arial" w:cs="Arial"/>
          <w:sz w:val="24"/>
          <w:szCs w:val="24"/>
        </w:rPr>
        <w:t xml:space="preserve"> per month</w:t>
      </w:r>
      <w:r w:rsidRPr="008C57B4">
        <w:rPr>
          <w:rFonts w:ascii="Arial" w:hAnsi="Arial" w:cs="Arial"/>
          <w:sz w:val="24"/>
          <w:szCs w:val="24"/>
        </w:rPr>
        <w:t>)</w:t>
      </w:r>
      <w:r w:rsidR="00484255" w:rsidRPr="008C57B4">
        <w:rPr>
          <w:rFonts w:ascii="Arial" w:hAnsi="Arial" w:cs="Arial"/>
          <w:sz w:val="24"/>
          <w:szCs w:val="24"/>
        </w:rPr>
        <w:t>.</w:t>
      </w:r>
    </w:p>
    <w:p w:rsidR="00E91E0A" w:rsidRPr="008C57B4" w:rsidRDefault="00E91E0A" w:rsidP="00E91E0A">
      <w:pPr>
        <w:pStyle w:val="ListParagraph"/>
        <w:spacing w:after="0" w:line="240" w:lineRule="auto"/>
        <w:ind w:left="851"/>
        <w:rPr>
          <w:rFonts w:ascii="Arial" w:hAnsi="Arial" w:cs="Arial"/>
          <w:sz w:val="24"/>
          <w:szCs w:val="24"/>
        </w:rPr>
      </w:pPr>
    </w:p>
    <w:p w:rsidR="00E91E0A" w:rsidRPr="008C57B4" w:rsidRDefault="00E91E0A"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The platform </w:t>
      </w:r>
      <w:r w:rsidR="00484255" w:rsidRPr="008C57B4">
        <w:rPr>
          <w:rFonts w:ascii="Arial" w:hAnsi="Arial" w:cs="Arial"/>
          <w:sz w:val="24"/>
          <w:szCs w:val="24"/>
        </w:rPr>
        <w:t xml:space="preserve">has been </w:t>
      </w:r>
      <w:r w:rsidRPr="008C57B4">
        <w:rPr>
          <w:rFonts w:ascii="Arial" w:hAnsi="Arial" w:cs="Arial"/>
          <w:sz w:val="24"/>
          <w:szCs w:val="24"/>
        </w:rPr>
        <w:t>gaining momentum</w:t>
      </w:r>
      <w:r w:rsidR="00EE22C4" w:rsidRPr="008C57B4">
        <w:rPr>
          <w:rFonts w:ascii="Arial" w:hAnsi="Arial" w:cs="Arial"/>
          <w:sz w:val="24"/>
          <w:szCs w:val="24"/>
        </w:rPr>
        <w:t xml:space="preserve">, in part </w:t>
      </w:r>
      <w:r w:rsidR="00484255" w:rsidRPr="008C57B4">
        <w:rPr>
          <w:rFonts w:ascii="Arial" w:hAnsi="Arial" w:cs="Arial"/>
          <w:sz w:val="24"/>
          <w:szCs w:val="24"/>
        </w:rPr>
        <w:t xml:space="preserve">due to </w:t>
      </w:r>
      <w:r w:rsidRPr="008C57B4">
        <w:rPr>
          <w:rFonts w:ascii="Arial" w:hAnsi="Arial" w:cs="Arial"/>
          <w:sz w:val="24"/>
          <w:szCs w:val="24"/>
        </w:rPr>
        <w:t xml:space="preserve">the Hwb+ Centres of Excellence programme and it is hoped that the </w:t>
      </w:r>
      <w:r w:rsidR="00EE22C4" w:rsidRPr="008C57B4">
        <w:rPr>
          <w:rFonts w:ascii="Arial" w:hAnsi="Arial" w:cs="Arial"/>
          <w:sz w:val="24"/>
          <w:szCs w:val="24"/>
        </w:rPr>
        <w:t xml:space="preserve">recommendations in the </w:t>
      </w:r>
      <w:r w:rsidRPr="008C57B4">
        <w:rPr>
          <w:rFonts w:ascii="Arial" w:hAnsi="Arial" w:cs="Arial"/>
          <w:sz w:val="24"/>
          <w:szCs w:val="24"/>
        </w:rPr>
        <w:t>Donaldson</w:t>
      </w:r>
      <w:r w:rsidR="00EE22C4" w:rsidRPr="008C57B4">
        <w:rPr>
          <w:rFonts w:ascii="Arial" w:hAnsi="Arial" w:cs="Arial"/>
          <w:sz w:val="24"/>
          <w:szCs w:val="24"/>
        </w:rPr>
        <w:t xml:space="preserve"> review relating to Digital Competence</w:t>
      </w:r>
      <w:r w:rsidRPr="008C57B4">
        <w:rPr>
          <w:rFonts w:ascii="Arial" w:hAnsi="Arial" w:cs="Arial"/>
          <w:sz w:val="24"/>
          <w:szCs w:val="24"/>
        </w:rPr>
        <w:t xml:space="preserve"> will encourage </w:t>
      </w:r>
      <w:r w:rsidR="00484255" w:rsidRPr="008C57B4">
        <w:rPr>
          <w:rFonts w:ascii="Arial" w:hAnsi="Arial" w:cs="Arial"/>
          <w:sz w:val="24"/>
          <w:szCs w:val="24"/>
        </w:rPr>
        <w:t xml:space="preserve">even </w:t>
      </w:r>
      <w:r w:rsidRPr="008C57B4">
        <w:rPr>
          <w:rFonts w:ascii="Arial" w:hAnsi="Arial" w:cs="Arial"/>
          <w:sz w:val="24"/>
          <w:szCs w:val="24"/>
        </w:rPr>
        <w:t xml:space="preserve">more schools to find out what </w:t>
      </w:r>
      <w:r w:rsidR="00484255" w:rsidRPr="008C57B4">
        <w:rPr>
          <w:rFonts w:ascii="Arial" w:hAnsi="Arial" w:cs="Arial"/>
          <w:sz w:val="24"/>
          <w:szCs w:val="24"/>
        </w:rPr>
        <w:t xml:space="preserve">tools and benefits </w:t>
      </w:r>
      <w:r w:rsidRPr="008C57B4">
        <w:rPr>
          <w:rFonts w:ascii="Arial" w:hAnsi="Arial" w:cs="Arial"/>
          <w:sz w:val="24"/>
          <w:szCs w:val="24"/>
        </w:rPr>
        <w:t>Hwb</w:t>
      </w:r>
      <w:r w:rsidR="00484255" w:rsidRPr="008C57B4">
        <w:rPr>
          <w:rFonts w:ascii="Arial" w:hAnsi="Arial" w:cs="Arial"/>
          <w:sz w:val="24"/>
          <w:szCs w:val="24"/>
        </w:rPr>
        <w:t xml:space="preserve"> and Hwb+</w:t>
      </w:r>
      <w:r w:rsidRPr="008C57B4">
        <w:rPr>
          <w:rFonts w:ascii="Arial" w:hAnsi="Arial" w:cs="Arial"/>
          <w:sz w:val="24"/>
          <w:szCs w:val="24"/>
        </w:rPr>
        <w:t xml:space="preserve"> can provide.</w:t>
      </w:r>
    </w:p>
    <w:p w:rsidR="00E91E0A" w:rsidRPr="008C57B4" w:rsidRDefault="00E91E0A" w:rsidP="00E91E0A">
      <w:pPr>
        <w:pStyle w:val="ListParagraph"/>
        <w:rPr>
          <w:rFonts w:ascii="Arial" w:hAnsi="Arial" w:cs="Arial"/>
          <w:sz w:val="24"/>
          <w:szCs w:val="24"/>
        </w:rPr>
      </w:pPr>
    </w:p>
    <w:p w:rsidR="00E91E0A" w:rsidRPr="008C57B4" w:rsidRDefault="00E91E0A"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Pilots </w:t>
      </w:r>
      <w:r w:rsidR="0029401D" w:rsidRPr="008C57B4">
        <w:rPr>
          <w:rFonts w:ascii="Arial" w:hAnsi="Arial" w:cs="Arial"/>
          <w:sz w:val="24"/>
          <w:szCs w:val="24"/>
        </w:rPr>
        <w:t xml:space="preserve">involving </w:t>
      </w:r>
      <w:r w:rsidR="00484255" w:rsidRPr="008C57B4">
        <w:rPr>
          <w:rFonts w:ascii="Arial" w:hAnsi="Arial" w:cs="Arial"/>
          <w:sz w:val="24"/>
          <w:szCs w:val="24"/>
        </w:rPr>
        <w:t xml:space="preserve">a </w:t>
      </w:r>
      <w:r w:rsidR="0029401D" w:rsidRPr="008C57B4">
        <w:rPr>
          <w:rFonts w:ascii="Arial" w:hAnsi="Arial" w:cs="Arial"/>
          <w:sz w:val="24"/>
          <w:szCs w:val="24"/>
        </w:rPr>
        <w:t xml:space="preserve">rollout of the platform to school governors </w:t>
      </w:r>
      <w:r w:rsidRPr="008C57B4">
        <w:rPr>
          <w:rFonts w:ascii="Arial" w:hAnsi="Arial" w:cs="Arial"/>
          <w:sz w:val="24"/>
          <w:szCs w:val="24"/>
        </w:rPr>
        <w:t xml:space="preserve">have been </w:t>
      </w:r>
      <w:r w:rsidR="0029401D" w:rsidRPr="008C57B4">
        <w:rPr>
          <w:rFonts w:ascii="Arial" w:hAnsi="Arial" w:cs="Arial"/>
          <w:sz w:val="24"/>
          <w:szCs w:val="24"/>
        </w:rPr>
        <w:t>run in two schools</w:t>
      </w:r>
      <w:r w:rsidR="00194DB5" w:rsidRPr="008C57B4">
        <w:rPr>
          <w:rFonts w:ascii="Arial" w:hAnsi="Arial" w:cs="Arial"/>
          <w:sz w:val="24"/>
          <w:szCs w:val="24"/>
        </w:rPr>
        <w:t xml:space="preserve"> throughout March</w:t>
      </w:r>
      <w:r w:rsidR="0029401D" w:rsidRPr="008C57B4">
        <w:rPr>
          <w:rFonts w:ascii="Arial" w:hAnsi="Arial" w:cs="Arial"/>
          <w:sz w:val="24"/>
          <w:szCs w:val="24"/>
        </w:rPr>
        <w:t>.</w:t>
      </w:r>
      <w:r w:rsidR="00194DB5" w:rsidRPr="008C57B4">
        <w:rPr>
          <w:rFonts w:ascii="Arial" w:hAnsi="Arial" w:cs="Arial"/>
          <w:sz w:val="24"/>
          <w:szCs w:val="24"/>
        </w:rPr>
        <w:t xml:space="preserve"> P</w:t>
      </w:r>
      <w:r w:rsidR="0029401D" w:rsidRPr="008C57B4">
        <w:rPr>
          <w:rFonts w:ascii="Arial" w:hAnsi="Arial" w:cs="Arial"/>
          <w:sz w:val="24"/>
          <w:szCs w:val="24"/>
        </w:rPr>
        <w:t xml:space="preserve">ositive feedback has been received </w:t>
      </w:r>
      <w:r w:rsidR="00194DB5" w:rsidRPr="008C57B4">
        <w:rPr>
          <w:rFonts w:ascii="Arial" w:hAnsi="Arial" w:cs="Arial"/>
          <w:sz w:val="24"/>
          <w:szCs w:val="24"/>
        </w:rPr>
        <w:t xml:space="preserve">so far </w:t>
      </w:r>
      <w:r w:rsidR="0029401D" w:rsidRPr="008C57B4">
        <w:rPr>
          <w:rFonts w:ascii="Arial" w:hAnsi="Arial" w:cs="Arial"/>
          <w:sz w:val="24"/>
          <w:szCs w:val="24"/>
        </w:rPr>
        <w:t xml:space="preserve">and </w:t>
      </w:r>
      <w:r w:rsidR="00484255" w:rsidRPr="008C57B4">
        <w:rPr>
          <w:rFonts w:ascii="Arial" w:hAnsi="Arial" w:cs="Arial"/>
          <w:sz w:val="24"/>
          <w:szCs w:val="24"/>
        </w:rPr>
        <w:t xml:space="preserve">governor </w:t>
      </w:r>
      <w:r w:rsidR="0029401D" w:rsidRPr="008C57B4">
        <w:rPr>
          <w:rFonts w:ascii="Arial" w:hAnsi="Arial" w:cs="Arial"/>
          <w:sz w:val="24"/>
          <w:szCs w:val="24"/>
        </w:rPr>
        <w:t xml:space="preserve">access will be rolled out </w:t>
      </w:r>
      <w:r w:rsidR="00194DB5" w:rsidRPr="008C57B4">
        <w:rPr>
          <w:rFonts w:ascii="Arial" w:hAnsi="Arial" w:cs="Arial"/>
          <w:sz w:val="24"/>
          <w:szCs w:val="24"/>
        </w:rPr>
        <w:t xml:space="preserve">to </w:t>
      </w:r>
      <w:r w:rsidR="00EE22C4" w:rsidRPr="008C57B4">
        <w:rPr>
          <w:rFonts w:ascii="Arial" w:hAnsi="Arial" w:cs="Arial"/>
          <w:sz w:val="24"/>
          <w:szCs w:val="24"/>
        </w:rPr>
        <w:t xml:space="preserve">all </w:t>
      </w:r>
      <w:r w:rsidR="00194DB5" w:rsidRPr="008C57B4">
        <w:rPr>
          <w:rFonts w:ascii="Arial" w:hAnsi="Arial" w:cs="Arial"/>
          <w:sz w:val="24"/>
          <w:szCs w:val="24"/>
        </w:rPr>
        <w:t>schools,</w:t>
      </w:r>
      <w:r w:rsidR="0029401D" w:rsidRPr="008C57B4">
        <w:rPr>
          <w:rFonts w:ascii="Arial" w:hAnsi="Arial" w:cs="Arial"/>
          <w:sz w:val="24"/>
          <w:szCs w:val="24"/>
        </w:rPr>
        <w:t xml:space="preserve"> following the Easter break.</w:t>
      </w:r>
    </w:p>
    <w:p w:rsidR="0029401D" w:rsidRPr="008C57B4" w:rsidRDefault="0029401D" w:rsidP="0029401D">
      <w:pPr>
        <w:pStyle w:val="ListParagraph"/>
        <w:rPr>
          <w:rFonts w:ascii="Arial" w:hAnsi="Arial" w:cs="Arial"/>
          <w:sz w:val="24"/>
          <w:szCs w:val="24"/>
        </w:rPr>
      </w:pPr>
    </w:p>
    <w:p w:rsidR="0029401D" w:rsidRPr="008C57B4" w:rsidRDefault="0029401D"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Rollout to parents will </w:t>
      </w:r>
      <w:r w:rsidR="0062640C" w:rsidRPr="008C57B4">
        <w:rPr>
          <w:rFonts w:ascii="Arial" w:hAnsi="Arial" w:cs="Arial"/>
          <w:sz w:val="24"/>
          <w:szCs w:val="24"/>
        </w:rPr>
        <w:t xml:space="preserve">now </w:t>
      </w:r>
      <w:r w:rsidRPr="008C57B4">
        <w:rPr>
          <w:rFonts w:ascii="Arial" w:hAnsi="Arial" w:cs="Arial"/>
          <w:sz w:val="24"/>
          <w:szCs w:val="24"/>
        </w:rPr>
        <w:t xml:space="preserve">be considered </w:t>
      </w:r>
      <w:r w:rsidR="00B93989">
        <w:rPr>
          <w:rFonts w:ascii="Arial" w:hAnsi="Arial" w:cs="Arial"/>
          <w:sz w:val="24"/>
          <w:szCs w:val="24"/>
        </w:rPr>
        <w:t xml:space="preserve">as </w:t>
      </w:r>
      <w:r w:rsidRPr="008C57B4">
        <w:rPr>
          <w:rFonts w:ascii="Arial" w:hAnsi="Arial" w:cs="Arial"/>
          <w:sz w:val="24"/>
          <w:szCs w:val="24"/>
        </w:rPr>
        <w:t xml:space="preserve">an additional service </w:t>
      </w:r>
      <w:r w:rsidR="0062640C" w:rsidRPr="008C57B4">
        <w:rPr>
          <w:rFonts w:ascii="Arial" w:hAnsi="Arial" w:cs="Arial"/>
          <w:sz w:val="24"/>
          <w:szCs w:val="24"/>
        </w:rPr>
        <w:t xml:space="preserve">to be provided </w:t>
      </w:r>
      <w:r w:rsidRPr="008C57B4">
        <w:rPr>
          <w:rFonts w:ascii="Arial" w:hAnsi="Arial" w:cs="Arial"/>
          <w:sz w:val="24"/>
          <w:szCs w:val="24"/>
        </w:rPr>
        <w:t>by Learning Possibilities</w:t>
      </w:r>
      <w:r w:rsidR="00EE22C4" w:rsidRPr="008C57B4">
        <w:rPr>
          <w:rFonts w:ascii="Arial" w:hAnsi="Arial" w:cs="Arial"/>
          <w:sz w:val="24"/>
          <w:szCs w:val="24"/>
        </w:rPr>
        <w:t xml:space="preserve"> (LP)</w:t>
      </w:r>
      <w:r w:rsidRPr="008C57B4">
        <w:rPr>
          <w:rFonts w:ascii="Arial" w:hAnsi="Arial" w:cs="Arial"/>
          <w:sz w:val="24"/>
          <w:szCs w:val="24"/>
        </w:rPr>
        <w:t xml:space="preserve">. </w:t>
      </w:r>
      <w:r w:rsidR="00B93989">
        <w:rPr>
          <w:rFonts w:ascii="Arial" w:hAnsi="Arial" w:cs="Arial"/>
          <w:sz w:val="24"/>
          <w:szCs w:val="24"/>
        </w:rPr>
        <w:t xml:space="preserve">Any </w:t>
      </w:r>
      <w:r w:rsidRPr="008C57B4">
        <w:rPr>
          <w:rFonts w:ascii="Arial" w:hAnsi="Arial" w:cs="Arial"/>
          <w:sz w:val="24"/>
          <w:szCs w:val="24"/>
        </w:rPr>
        <w:t xml:space="preserve">schools </w:t>
      </w:r>
      <w:r w:rsidR="00B93989">
        <w:rPr>
          <w:rFonts w:ascii="Arial" w:hAnsi="Arial" w:cs="Arial"/>
          <w:sz w:val="24"/>
          <w:szCs w:val="24"/>
        </w:rPr>
        <w:t xml:space="preserve">wishing to participate </w:t>
      </w:r>
      <w:r w:rsidRPr="008C57B4">
        <w:rPr>
          <w:rFonts w:ascii="Arial" w:hAnsi="Arial" w:cs="Arial"/>
          <w:sz w:val="24"/>
          <w:szCs w:val="24"/>
        </w:rPr>
        <w:t xml:space="preserve">will need to </w:t>
      </w:r>
      <w:r w:rsidR="0062640C" w:rsidRPr="008C57B4">
        <w:rPr>
          <w:rFonts w:ascii="Arial" w:hAnsi="Arial" w:cs="Arial"/>
          <w:sz w:val="24"/>
          <w:szCs w:val="24"/>
        </w:rPr>
        <w:t xml:space="preserve">arrange this </w:t>
      </w:r>
      <w:r w:rsidR="00B93989">
        <w:rPr>
          <w:rFonts w:ascii="Arial" w:hAnsi="Arial" w:cs="Arial"/>
          <w:sz w:val="24"/>
          <w:szCs w:val="24"/>
        </w:rPr>
        <w:t xml:space="preserve">directly </w:t>
      </w:r>
      <w:r w:rsidR="0062640C" w:rsidRPr="008C57B4">
        <w:rPr>
          <w:rFonts w:ascii="Arial" w:hAnsi="Arial" w:cs="Arial"/>
          <w:sz w:val="24"/>
          <w:szCs w:val="24"/>
        </w:rPr>
        <w:t xml:space="preserve">with </w:t>
      </w:r>
      <w:r w:rsidRPr="008C57B4">
        <w:rPr>
          <w:rFonts w:ascii="Arial" w:hAnsi="Arial" w:cs="Arial"/>
          <w:sz w:val="24"/>
          <w:szCs w:val="24"/>
        </w:rPr>
        <w:t>LP.</w:t>
      </w:r>
    </w:p>
    <w:p w:rsidR="0029401D" w:rsidRPr="008C57B4" w:rsidRDefault="0029401D" w:rsidP="0029401D">
      <w:pPr>
        <w:pStyle w:val="ListParagraph"/>
        <w:rPr>
          <w:rFonts w:ascii="Arial" w:hAnsi="Arial" w:cs="Arial"/>
          <w:sz w:val="24"/>
          <w:szCs w:val="24"/>
        </w:rPr>
      </w:pPr>
    </w:p>
    <w:p w:rsidR="0029401D" w:rsidRPr="008C57B4" w:rsidRDefault="00A1004C" w:rsidP="00174A1F">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rPr>
        <w:t>T</w:t>
      </w:r>
      <w:r w:rsidR="0029401D" w:rsidRPr="008C57B4">
        <w:rPr>
          <w:rFonts w:ascii="Arial" w:hAnsi="Arial" w:cs="Arial"/>
          <w:sz w:val="24"/>
          <w:szCs w:val="24"/>
        </w:rPr>
        <w:t>he Digital Leader training sessions</w:t>
      </w:r>
      <w:r>
        <w:rPr>
          <w:rFonts w:ascii="Arial" w:hAnsi="Arial" w:cs="Arial"/>
          <w:sz w:val="24"/>
          <w:szCs w:val="24"/>
        </w:rPr>
        <w:t xml:space="preserve"> will adopt</w:t>
      </w:r>
      <w:r w:rsidR="0029401D" w:rsidRPr="008C57B4">
        <w:rPr>
          <w:rFonts w:ascii="Arial" w:hAnsi="Arial" w:cs="Arial"/>
          <w:sz w:val="24"/>
          <w:szCs w:val="24"/>
        </w:rPr>
        <w:t xml:space="preserve"> </w:t>
      </w:r>
      <w:r w:rsidR="00EE22C4" w:rsidRPr="008C57B4">
        <w:rPr>
          <w:rFonts w:ascii="Arial" w:hAnsi="Arial" w:cs="Arial"/>
          <w:sz w:val="24"/>
          <w:szCs w:val="24"/>
        </w:rPr>
        <w:t xml:space="preserve">a new approach </w:t>
      </w:r>
      <w:r>
        <w:rPr>
          <w:rFonts w:ascii="Arial" w:hAnsi="Arial" w:cs="Arial"/>
          <w:sz w:val="24"/>
          <w:szCs w:val="24"/>
        </w:rPr>
        <w:t>in the Summer term</w:t>
      </w:r>
      <w:r w:rsidR="0029401D" w:rsidRPr="008C57B4">
        <w:rPr>
          <w:rFonts w:ascii="Arial" w:hAnsi="Arial" w:cs="Arial"/>
          <w:sz w:val="24"/>
          <w:szCs w:val="24"/>
        </w:rPr>
        <w:t xml:space="preserve">. A new training plan is </w:t>
      </w:r>
      <w:r w:rsidR="00194DB5" w:rsidRPr="008C57B4">
        <w:rPr>
          <w:rFonts w:ascii="Arial" w:hAnsi="Arial" w:cs="Arial"/>
          <w:sz w:val="24"/>
          <w:szCs w:val="24"/>
        </w:rPr>
        <w:t>be</w:t>
      </w:r>
      <w:r>
        <w:rPr>
          <w:rFonts w:ascii="Arial" w:hAnsi="Arial" w:cs="Arial"/>
          <w:sz w:val="24"/>
          <w:szCs w:val="24"/>
        </w:rPr>
        <w:t>ing</w:t>
      </w:r>
      <w:r w:rsidR="00194DB5" w:rsidRPr="008C57B4">
        <w:rPr>
          <w:rFonts w:ascii="Arial" w:hAnsi="Arial" w:cs="Arial"/>
          <w:sz w:val="24"/>
          <w:szCs w:val="24"/>
        </w:rPr>
        <w:t xml:space="preserve"> </w:t>
      </w:r>
      <w:r w:rsidR="0029401D" w:rsidRPr="008C57B4">
        <w:rPr>
          <w:rFonts w:ascii="Arial" w:hAnsi="Arial" w:cs="Arial"/>
          <w:sz w:val="24"/>
          <w:szCs w:val="24"/>
        </w:rPr>
        <w:t>developed in conjunction with local authorities to ensure that they provide more specific and targeted support.</w:t>
      </w:r>
    </w:p>
    <w:p w:rsidR="0029401D" w:rsidRPr="008C57B4" w:rsidRDefault="0029401D" w:rsidP="0029401D">
      <w:pPr>
        <w:pStyle w:val="ListParagraph"/>
        <w:rPr>
          <w:rFonts w:ascii="Arial" w:hAnsi="Arial" w:cs="Arial"/>
          <w:sz w:val="24"/>
          <w:szCs w:val="24"/>
        </w:rPr>
      </w:pPr>
    </w:p>
    <w:p w:rsidR="0029401D" w:rsidRPr="008C57B4" w:rsidRDefault="0029401D"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GE asked if there were any plans to broaden the remit of the Hwb Digital Leaders. CO stated that the Hwb Team is looking to maximise the support that they can provide to schools</w:t>
      </w:r>
      <w:r w:rsidR="00194DB5" w:rsidRPr="008C57B4">
        <w:rPr>
          <w:rFonts w:ascii="Arial" w:hAnsi="Arial" w:cs="Arial"/>
          <w:sz w:val="24"/>
          <w:szCs w:val="24"/>
        </w:rPr>
        <w:t xml:space="preserve"> over the next few months, prior to the original Digital Leaders’ </w:t>
      </w:r>
      <w:r w:rsidR="00EE22C4" w:rsidRPr="008C57B4">
        <w:rPr>
          <w:rFonts w:ascii="Arial" w:hAnsi="Arial" w:cs="Arial"/>
          <w:sz w:val="24"/>
          <w:szCs w:val="24"/>
        </w:rPr>
        <w:t xml:space="preserve">current </w:t>
      </w:r>
      <w:r w:rsidR="00194DB5" w:rsidRPr="008C57B4">
        <w:rPr>
          <w:rFonts w:ascii="Arial" w:hAnsi="Arial" w:cs="Arial"/>
          <w:sz w:val="24"/>
          <w:szCs w:val="24"/>
        </w:rPr>
        <w:t>contracts coming to an end this summer</w:t>
      </w:r>
      <w:r w:rsidRPr="008C57B4">
        <w:rPr>
          <w:rFonts w:ascii="Arial" w:hAnsi="Arial" w:cs="Arial"/>
          <w:sz w:val="24"/>
          <w:szCs w:val="24"/>
        </w:rPr>
        <w:t>.</w:t>
      </w:r>
    </w:p>
    <w:p w:rsidR="0029401D" w:rsidRPr="008C57B4" w:rsidRDefault="0029401D" w:rsidP="0029401D">
      <w:pPr>
        <w:pStyle w:val="ListParagraph"/>
        <w:rPr>
          <w:rFonts w:ascii="Arial" w:hAnsi="Arial" w:cs="Arial"/>
          <w:sz w:val="24"/>
          <w:szCs w:val="24"/>
        </w:rPr>
      </w:pPr>
    </w:p>
    <w:p w:rsidR="0029401D" w:rsidRPr="008C57B4" w:rsidRDefault="0029401D" w:rsidP="0092122D">
      <w:pPr>
        <w:pStyle w:val="ListParagraph"/>
        <w:ind w:left="851"/>
        <w:rPr>
          <w:rFonts w:ascii="Arial" w:hAnsi="Arial" w:cs="Arial"/>
          <w:b/>
          <w:sz w:val="24"/>
          <w:szCs w:val="24"/>
        </w:rPr>
      </w:pPr>
      <w:r w:rsidRPr="008C57B4">
        <w:rPr>
          <w:rFonts w:ascii="Arial" w:hAnsi="Arial" w:cs="Arial"/>
          <w:b/>
          <w:sz w:val="24"/>
          <w:szCs w:val="24"/>
        </w:rPr>
        <w:t>Hwb</w:t>
      </w:r>
      <w:r w:rsidR="00EE22C4" w:rsidRPr="008C57B4">
        <w:rPr>
          <w:rFonts w:ascii="Arial" w:hAnsi="Arial" w:cs="Arial"/>
          <w:b/>
          <w:sz w:val="24"/>
          <w:szCs w:val="24"/>
        </w:rPr>
        <w:t>+</w:t>
      </w:r>
      <w:r w:rsidRPr="008C57B4">
        <w:rPr>
          <w:rFonts w:ascii="Arial" w:hAnsi="Arial" w:cs="Arial"/>
          <w:b/>
          <w:sz w:val="24"/>
          <w:szCs w:val="24"/>
        </w:rPr>
        <w:t xml:space="preserve"> Centres of Excellence</w:t>
      </w:r>
    </w:p>
    <w:p w:rsidR="0029401D" w:rsidRPr="008C57B4" w:rsidRDefault="0029401D" w:rsidP="0029401D">
      <w:pPr>
        <w:pStyle w:val="ListParagraph"/>
        <w:rPr>
          <w:rFonts w:ascii="Arial" w:hAnsi="Arial" w:cs="Arial"/>
          <w:sz w:val="24"/>
          <w:szCs w:val="24"/>
        </w:rPr>
      </w:pPr>
    </w:p>
    <w:p w:rsidR="0029401D" w:rsidRPr="008C57B4" w:rsidRDefault="006306C5" w:rsidP="00174A1F">
      <w:pPr>
        <w:pStyle w:val="ListParagraph"/>
        <w:numPr>
          <w:ilvl w:val="1"/>
          <w:numId w:val="1"/>
        </w:numPr>
        <w:spacing w:after="0" w:line="240" w:lineRule="auto"/>
        <w:ind w:left="851" w:hanging="567"/>
        <w:rPr>
          <w:rFonts w:ascii="Arial" w:hAnsi="Arial" w:cs="Arial"/>
          <w:sz w:val="24"/>
          <w:szCs w:val="24"/>
        </w:rPr>
      </w:pPr>
      <w:r>
        <w:rPr>
          <w:rFonts w:ascii="Arial" w:hAnsi="Arial" w:cs="Arial"/>
          <w:sz w:val="24"/>
          <w:szCs w:val="24"/>
        </w:rPr>
        <w:t xml:space="preserve">Eighteen </w:t>
      </w:r>
      <w:r w:rsidR="0092122D" w:rsidRPr="008C57B4">
        <w:rPr>
          <w:rFonts w:ascii="Arial" w:hAnsi="Arial" w:cs="Arial"/>
          <w:sz w:val="24"/>
          <w:szCs w:val="24"/>
        </w:rPr>
        <w:t xml:space="preserve">schools have been </w:t>
      </w:r>
      <w:r w:rsidR="00EE22C4" w:rsidRPr="008C57B4">
        <w:rPr>
          <w:rFonts w:ascii="Arial" w:hAnsi="Arial" w:cs="Arial"/>
          <w:sz w:val="24"/>
          <w:szCs w:val="24"/>
        </w:rPr>
        <w:t xml:space="preserve">awarded the </w:t>
      </w:r>
      <w:r w:rsidR="00194DB5" w:rsidRPr="008C57B4">
        <w:rPr>
          <w:rFonts w:ascii="Arial" w:hAnsi="Arial" w:cs="Arial"/>
          <w:sz w:val="24"/>
          <w:szCs w:val="24"/>
        </w:rPr>
        <w:t>Hwb</w:t>
      </w:r>
      <w:r w:rsidR="00EE22C4" w:rsidRPr="008C57B4">
        <w:rPr>
          <w:rFonts w:ascii="Arial" w:hAnsi="Arial" w:cs="Arial"/>
          <w:sz w:val="24"/>
          <w:szCs w:val="24"/>
        </w:rPr>
        <w:t>+</w:t>
      </w:r>
      <w:r w:rsidR="00194DB5" w:rsidRPr="008C57B4">
        <w:rPr>
          <w:rFonts w:ascii="Arial" w:hAnsi="Arial" w:cs="Arial"/>
          <w:sz w:val="24"/>
          <w:szCs w:val="24"/>
        </w:rPr>
        <w:t xml:space="preserve"> Centres of Excellence </w:t>
      </w:r>
      <w:r w:rsidR="000567CE" w:rsidRPr="008C57B4">
        <w:rPr>
          <w:rFonts w:ascii="Arial" w:hAnsi="Arial" w:cs="Arial"/>
          <w:sz w:val="24"/>
          <w:szCs w:val="24"/>
        </w:rPr>
        <w:t>(</w:t>
      </w:r>
      <w:proofErr w:type="spellStart"/>
      <w:r w:rsidR="000567CE" w:rsidRPr="008C57B4">
        <w:rPr>
          <w:rFonts w:ascii="Arial" w:hAnsi="Arial" w:cs="Arial"/>
          <w:sz w:val="24"/>
          <w:szCs w:val="24"/>
        </w:rPr>
        <w:t>CoE</w:t>
      </w:r>
      <w:proofErr w:type="spellEnd"/>
      <w:r w:rsidR="000567CE" w:rsidRPr="008C57B4">
        <w:rPr>
          <w:rFonts w:ascii="Arial" w:hAnsi="Arial" w:cs="Arial"/>
          <w:sz w:val="24"/>
          <w:szCs w:val="24"/>
        </w:rPr>
        <w:t>)</w:t>
      </w:r>
      <w:r w:rsidR="00EE22C4" w:rsidRPr="008C57B4">
        <w:rPr>
          <w:rFonts w:ascii="Arial" w:hAnsi="Arial" w:cs="Arial"/>
          <w:sz w:val="24"/>
          <w:szCs w:val="24"/>
        </w:rPr>
        <w:t xml:space="preserve"> grants</w:t>
      </w:r>
      <w:r w:rsidR="000567CE" w:rsidRPr="008C57B4">
        <w:rPr>
          <w:rFonts w:ascii="Arial" w:hAnsi="Arial" w:cs="Arial"/>
          <w:sz w:val="24"/>
          <w:szCs w:val="24"/>
        </w:rPr>
        <w:t xml:space="preserve"> </w:t>
      </w:r>
      <w:r w:rsidR="00EE22C4" w:rsidRPr="008C57B4">
        <w:rPr>
          <w:rFonts w:ascii="Arial" w:hAnsi="Arial" w:cs="Arial"/>
          <w:sz w:val="24"/>
          <w:szCs w:val="24"/>
        </w:rPr>
        <w:t>of</w:t>
      </w:r>
      <w:r w:rsidR="0092122D" w:rsidRPr="008C57B4">
        <w:rPr>
          <w:rFonts w:ascii="Arial" w:hAnsi="Arial" w:cs="Arial"/>
          <w:sz w:val="24"/>
          <w:szCs w:val="24"/>
        </w:rPr>
        <w:t xml:space="preserve"> up t</w:t>
      </w:r>
      <w:r w:rsidR="00103A16" w:rsidRPr="008C57B4">
        <w:rPr>
          <w:rFonts w:ascii="Arial" w:hAnsi="Arial" w:cs="Arial"/>
          <w:sz w:val="24"/>
          <w:szCs w:val="24"/>
        </w:rPr>
        <w:t xml:space="preserve">o £30,000 to </w:t>
      </w:r>
      <w:r w:rsidR="00194DB5" w:rsidRPr="008C57B4">
        <w:rPr>
          <w:rFonts w:ascii="Arial" w:hAnsi="Arial" w:cs="Arial"/>
          <w:sz w:val="24"/>
          <w:szCs w:val="24"/>
        </w:rPr>
        <w:t xml:space="preserve">enable them to </w:t>
      </w:r>
      <w:r w:rsidR="00103A16" w:rsidRPr="008C57B4">
        <w:rPr>
          <w:rFonts w:ascii="Arial" w:hAnsi="Arial" w:cs="Arial"/>
          <w:sz w:val="24"/>
          <w:szCs w:val="24"/>
        </w:rPr>
        <w:t xml:space="preserve">assist in </w:t>
      </w:r>
      <w:r w:rsidR="00194DB5" w:rsidRPr="008C57B4">
        <w:rPr>
          <w:rFonts w:ascii="Arial" w:hAnsi="Arial" w:cs="Arial"/>
          <w:sz w:val="24"/>
          <w:szCs w:val="24"/>
        </w:rPr>
        <w:t xml:space="preserve">the </w:t>
      </w:r>
      <w:r w:rsidR="00103A16" w:rsidRPr="008C57B4">
        <w:rPr>
          <w:rFonts w:ascii="Arial" w:hAnsi="Arial" w:cs="Arial"/>
          <w:sz w:val="24"/>
          <w:szCs w:val="24"/>
        </w:rPr>
        <w:t>promotion of</w:t>
      </w:r>
      <w:r w:rsidR="0092122D" w:rsidRPr="008C57B4">
        <w:rPr>
          <w:rFonts w:ascii="Arial" w:hAnsi="Arial" w:cs="Arial"/>
          <w:sz w:val="24"/>
          <w:szCs w:val="24"/>
        </w:rPr>
        <w:t xml:space="preserve"> Hwb</w:t>
      </w:r>
      <w:r w:rsidR="00EE22C4" w:rsidRPr="008C57B4">
        <w:rPr>
          <w:rFonts w:ascii="Arial" w:hAnsi="Arial" w:cs="Arial"/>
          <w:sz w:val="24"/>
          <w:szCs w:val="24"/>
        </w:rPr>
        <w:t>+</w:t>
      </w:r>
      <w:r w:rsidR="0092122D" w:rsidRPr="008C57B4">
        <w:rPr>
          <w:rFonts w:ascii="Arial" w:hAnsi="Arial" w:cs="Arial"/>
          <w:sz w:val="24"/>
          <w:szCs w:val="24"/>
        </w:rPr>
        <w:t xml:space="preserve">. Each will be required to develop a Hwb+ accredited trainer, publish good practice, provide training for at least 100 teachers </w:t>
      </w:r>
      <w:r w:rsidR="00103A16" w:rsidRPr="008C57B4">
        <w:rPr>
          <w:rFonts w:ascii="Arial" w:hAnsi="Arial" w:cs="Arial"/>
          <w:sz w:val="24"/>
          <w:szCs w:val="24"/>
        </w:rPr>
        <w:t xml:space="preserve">across </w:t>
      </w:r>
      <w:r w:rsidR="0092122D" w:rsidRPr="008C57B4">
        <w:rPr>
          <w:rFonts w:ascii="Arial" w:hAnsi="Arial" w:cs="Arial"/>
          <w:sz w:val="24"/>
          <w:szCs w:val="24"/>
        </w:rPr>
        <w:t>their consortia and develop professional learning communities.</w:t>
      </w:r>
    </w:p>
    <w:p w:rsidR="00103A16" w:rsidRPr="008C57B4" w:rsidRDefault="00103A16" w:rsidP="00103A16">
      <w:pPr>
        <w:pStyle w:val="ListParagraph"/>
        <w:spacing w:after="0" w:line="240" w:lineRule="auto"/>
        <w:ind w:left="851"/>
        <w:rPr>
          <w:rFonts w:ascii="Arial" w:hAnsi="Arial" w:cs="Arial"/>
          <w:sz w:val="24"/>
          <w:szCs w:val="24"/>
        </w:rPr>
      </w:pPr>
    </w:p>
    <w:p w:rsidR="00103A16" w:rsidRPr="008C57B4" w:rsidRDefault="00194DB5"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CO stressed that t</w:t>
      </w:r>
      <w:r w:rsidR="00103A16" w:rsidRPr="008C57B4">
        <w:rPr>
          <w:rFonts w:ascii="Arial" w:hAnsi="Arial" w:cs="Arial"/>
          <w:sz w:val="24"/>
          <w:szCs w:val="24"/>
        </w:rPr>
        <w:t xml:space="preserve">he bids </w:t>
      </w:r>
      <w:r w:rsidRPr="008C57B4">
        <w:rPr>
          <w:rFonts w:ascii="Arial" w:hAnsi="Arial" w:cs="Arial"/>
          <w:sz w:val="24"/>
          <w:szCs w:val="24"/>
        </w:rPr>
        <w:t xml:space="preserve">received </w:t>
      </w:r>
      <w:r w:rsidR="00103A16" w:rsidRPr="008C57B4">
        <w:rPr>
          <w:rFonts w:ascii="Arial" w:hAnsi="Arial" w:cs="Arial"/>
          <w:sz w:val="24"/>
          <w:szCs w:val="24"/>
        </w:rPr>
        <w:t>were judged on merit</w:t>
      </w:r>
      <w:r w:rsidR="00EE22C4" w:rsidRPr="008C57B4">
        <w:rPr>
          <w:rFonts w:ascii="Arial" w:hAnsi="Arial" w:cs="Arial"/>
          <w:sz w:val="24"/>
          <w:szCs w:val="24"/>
        </w:rPr>
        <w:t xml:space="preserve"> against a strict criteria</w:t>
      </w:r>
      <w:r w:rsidR="00103A16" w:rsidRPr="008C57B4">
        <w:rPr>
          <w:rFonts w:ascii="Arial" w:hAnsi="Arial" w:cs="Arial"/>
          <w:sz w:val="24"/>
          <w:szCs w:val="24"/>
        </w:rPr>
        <w:t xml:space="preserve"> to ensure </w:t>
      </w:r>
      <w:r w:rsidRPr="008C57B4">
        <w:rPr>
          <w:rFonts w:ascii="Arial" w:hAnsi="Arial" w:cs="Arial"/>
          <w:sz w:val="24"/>
          <w:szCs w:val="24"/>
        </w:rPr>
        <w:t>that the process was entirely transparent</w:t>
      </w:r>
      <w:r w:rsidR="00103A16" w:rsidRPr="008C57B4">
        <w:rPr>
          <w:rFonts w:ascii="Arial" w:hAnsi="Arial" w:cs="Arial"/>
          <w:sz w:val="24"/>
          <w:szCs w:val="24"/>
        </w:rPr>
        <w:t>. Unfortunately however, no Welsh medium secondary school bids scored highly enough to be successful.</w:t>
      </w:r>
    </w:p>
    <w:p w:rsidR="00103A16" w:rsidRPr="008C57B4" w:rsidRDefault="00103A16" w:rsidP="00103A16">
      <w:pPr>
        <w:pStyle w:val="ListParagraph"/>
        <w:rPr>
          <w:rFonts w:ascii="Arial" w:hAnsi="Arial" w:cs="Arial"/>
          <w:sz w:val="24"/>
          <w:szCs w:val="24"/>
        </w:rPr>
      </w:pPr>
    </w:p>
    <w:p w:rsidR="00103A16" w:rsidRPr="008C57B4" w:rsidRDefault="00103A16"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HM raised concern over the lack of involvement of a Welsh medium secondary. CO stated that </w:t>
      </w:r>
      <w:r w:rsidR="00194DB5" w:rsidRPr="008C57B4">
        <w:rPr>
          <w:rFonts w:ascii="Arial" w:hAnsi="Arial" w:cs="Arial"/>
          <w:sz w:val="24"/>
          <w:szCs w:val="24"/>
        </w:rPr>
        <w:t xml:space="preserve">it was hoped successful bids would </w:t>
      </w:r>
      <w:r w:rsidRPr="008C57B4">
        <w:rPr>
          <w:rFonts w:ascii="Arial" w:hAnsi="Arial" w:cs="Arial"/>
          <w:sz w:val="24"/>
          <w:szCs w:val="24"/>
        </w:rPr>
        <w:t xml:space="preserve">cover all bases, but </w:t>
      </w:r>
      <w:r w:rsidR="00194DB5" w:rsidRPr="008C57B4">
        <w:rPr>
          <w:rFonts w:ascii="Arial" w:hAnsi="Arial" w:cs="Arial"/>
          <w:sz w:val="24"/>
          <w:szCs w:val="24"/>
        </w:rPr>
        <w:t xml:space="preserve">that </w:t>
      </w:r>
      <w:r w:rsidRPr="008C57B4">
        <w:rPr>
          <w:rFonts w:ascii="Arial" w:hAnsi="Arial" w:cs="Arial"/>
          <w:sz w:val="24"/>
          <w:szCs w:val="24"/>
        </w:rPr>
        <w:t xml:space="preserve">this wasn’t possible based on the bids received. </w:t>
      </w:r>
      <w:r w:rsidR="00A12950" w:rsidRPr="008C57B4">
        <w:rPr>
          <w:rFonts w:ascii="Arial" w:hAnsi="Arial" w:cs="Arial"/>
          <w:sz w:val="24"/>
          <w:szCs w:val="24"/>
        </w:rPr>
        <w:t xml:space="preserve">The Hwb Team are currently looking into options </w:t>
      </w:r>
      <w:r w:rsidR="00194DB5" w:rsidRPr="008C57B4">
        <w:rPr>
          <w:rFonts w:ascii="Arial" w:hAnsi="Arial" w:cs="Arial"/>
          <w:sz w:val="24"/>
          <w:szCs w:val="24"/>
        </w:rPr>
        <w:t>–</w:t>
      </w:r>
      <w:r w:rsidR="00A12950" w:rsidRPr="008C57B4">
        <w:rPr>
          <w:rFonts w:ascii="Arial" w:hAnsi="Arial" w:cs="Arial"/>
          <w:sz w:val="24"/>
          <w:szCs w:val="24"/>
        </w:rPr>
        <w:t xml:space="preserve"> </w:t>
      </w:r>
      <w:r w:rsidR="00194DB5" w:rsidRPr="008C57B4">
        <w:rPr>
          <w:rFonts w:ascii="Arial" w:hAnsi="Arial" w:cs="Arial"/>
          <w:sz w:val="24"/>
          <w:szCs w:val="24"/>
        </w:rPr>
        <w:t xml:space="preserve">potentially </w:t>
      </w:r>
      <w:r w:rsidR="00A12950" w:rsidRPr="008C57B4">
        <w:rPr>
          <w:rFonts w:ascii="Arial" w:hAnsi="Arial" w:cs="Arial"/>
          <w:sz w:val="24"/>
          <w:szCs w:val="24"/>
        </w:rPr>
        <w:t xml:space="preserve">partnering some </w:t>
      </w:r>
      <w:r w:rsidR="00194DB5" w:rsidRPr="008C57B4">
        <w:rPr>
          <w:rFonts w:ascii="Arial" w:hAnsi="Arial" w:cs="Arial"/>
          <w:sz w:val="24"/>
          <w:szCs w:val="24"/>
        </w:rPr>
        <w:t xml:space="preserve">Welsh </w:t>
      </w:r>
      <w:r w:rsidR="00194DB5" w:rsidRPr="008C57B4">
        <w:rPr>
          <w:rFonts w:ascii="Arial" w:hAnsi="Arial" w:cs="Arial"/>
          <w:sz w:val="24"/>
          <w:szCs w:val="24"/>
        </w:rPr>
        <w:lastRenderedPageBreak/>
        <w:t xml:space="preserve">and English medium </w:t>
      </w:r>
      <w:r w:rsidR="00A12950" w:rsidRPr="008C57B4">
        <w:rPr>
          <w:rFonts w:ascii="Arial" w:hAnsi="Arial" w:cs="Arial"/>
          <w:sz w:val="24"/>
          <w:szCs w:val="24"/>
        </w:rPr>
        <w:t>schools together</w:t>
      </w:r>
      <w:r w:rsidR="00EE22C4" w:rsidRPr="008C57B4">
        <w:rPr>
          <w:rFonts w:ascii="Arial" w:hAnsi="Arial" w:cs="Arial"/>
          <w:sz w:val="24"/>
          <w:szCs w:val="24"/>
        </w:rPr>
        <w:t xml:space="preserve"> and providing direct support by the Digital Leaders</w:t>
      </w:r>
      <w:r w:rsidR="00A12950" w:rsidRPr="008C57B4">
        <w:rPr>
          <w:rFonts w:ascii="Arial" w:hAnsi="Arial" w:cs="Arial"/>
          <w:sz w:val="24"/>
          <w:szCs w:val="24"/>
        </w:rPr>
        <w:t>.</w:t>
      </w:r>
    </w:p>
    <w:p w:rsidR="00A12950" w:rsidRPr="008C57B4" w:rsidRDefault="00A12950" w:rsidP="00A12950">
      <w:pPr>
        <w:pStyle w:val="ListParagraph"/>
        <w:rPr>
          <w:rFonts w:ascii="Arial" w:hAnsi="Arial" w:cs="Arial"/>
          <w:sz w:val="24"/>
          <w:szCs w:val="24"/>
        </w:rPr>
      </w:pPr>
    </w:p>
    <w:p w:rsidR="00A12950" w:rsidRPr="008C57B4" w:rsidRDefault="00A12950"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GE questioned the areas </w:t>
      </w:r>
      <w:r w:rsidR="000567CE" w:rsidRPr="008C57B4">
        <w:rPr>
          <w:rFonts w:ascii="Arial" w:hAnsi="Arial" w:cs="Arial"/>
          <w:sz w:val="24"/>
          <w:szCs w:val="24"/>
        </w:rPr>
        <w:t xml:space="preserve">of the country </w:t>
      </w:r>
      <w:r w:rsidR="00194DB5" w:rsidRPr="008C57B4">
        <w:rPr>
          <w:rFonts w:ascii="Arial" w:hAnsi="Arial" w:cs="Arial"/>
          <w:sz w:val="24"/>
          <w:szCs w:val="24"/>
        </w:rPr>
        <w:t>where few bids were received from</w:t>
      </w:r>
      <w:r w:rsidRPr="008C57B4">
        <w:rPr>
          <w:rFonts w:ascii="Arial" w:hAnsi="Arial" w:cs="Arial"/>
          <w:sz w:val="24"/>
          <w:szCs w:val="24"/>
        </w:rPr>
        <w:t xml:space="preserve">. CO confirmed that the Digital Leaders will be investigating this in conjunction with local authorities and </w:t>
      </w:r>
      <w:r w:rsidR="00EE22C4" w:rsidRPr="008C57B4">
        <w:rPr>
          <w:rFonts w:ascii="Arial" w:hAnsi="Arial" w:cs="Arial"/>
          <w:sz w:val="24"/>
          <w:szCs w:val="24"/>
        </w:rPr>
        <w:t xml:space="preserve">regional education </w:t>
      </w:r>
      <w:r w:rsidRPr="008C57B4">
        <w:rPr>
          <w:rFonts w:ascii="Arial" w:hAnsi="Arial" w:cs="Arial"/>
          <w:sz w:val="24"/>
          <w:szCs w:val="24"/>
        </w:rPr>
        <w:t>consortia.</w:t>
      </w:r>
    </w:p>
    <w:p w:rsidR="00A12950" w:rsidRPr="008C57B4" w:rsidRDefault="00A12950" w:rsidP="00A12950">
      <w:pPr>
        <w:pStyle w:val="ListParagraph"/>
        <w:rPr>
          <w:rFonts w:ascii="Arial" w:hAnsi="Arial" w:cs="Arial"/>
          <w:sz w:val="24"/>
          <w:szCs w:val="24"/>
        </w:rPr>
      </w:pPr>
    </w:p>
    <w:p w:rsidR="00A12950" w:rsidRPr="008C57B4" w:rsidRDefault="00A12950"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CO agreed to provide a </w:t>
      </w:r>
      <w:r w:rsidR="000567CE" w:rsidRPr="008C57B4">
        <w:rPr>
          <w:rFonts w:ascii="Arial" w:hAnsi="Arial" w:cs="Arial"/>
          <w:sz w:val="24"/>
          <w:szCs w:val="24"/>
        </w:rPr>
        <w:t xml:space="preserve">summary </w:t>
      </w:r>
      <w:r w:rsidRPr="008C57B4">
        <w:rPr>
          <w:rFonts w:ascii="Arial" w:hAnsi="Arial" w:cs="Arial"/>
          <w:sz w:val="24"/>
          <w:szCs w:val="24"/>
        </w:rPr>
        <w:t xml:space="preserve">report on the successful schools at the next </w:t>
      </w:r>
      <w:r w:rsidR="000567CE" w:rsidRPr="008C57B4">
        <w:rPr>
          <w:rFonts w:ascii="Arial" w:hAnsi="Arial" w:cs="Arial"/>
          <w:sz w:val="24"/>
          <w:szCs w:val="24"/>
        </w:rPr>
        <w:t xml:space="preserve">Council </w:t>
      </w:r>
      <w:r w:rsidRPr="008C57B4">
        <w:rPr>
          <w:rFonts w:ascii="Arial" w:hAnsi="Arial" w:cs="Arial"/>
          <w:sz w:val="24"/>
          <w:szCs w:val="24"/>
        </w:rPr>
        <w:t>meeting.</w:t>
      </w:r>
    </w:p>
    <w:p w:rsidR="00A12950" w:rsidRPr="008C57B4" w:rsidRDefault="00A12950" w:rsidP="00A12950">
      <w:pPr>
        <w:pStyle w:val="ListParagraph"/>
        <w:rPr>
          <w:rFonts w:ascii="Arial" w:hAnsi="Arial" w:cs="Arial"/>
          <w:sz w:val="24"/>
          <w:szCs w:val="24"/>
        </w:rPr>
      </w:pPr>
    </w:p>
    <w:p w:rsidR="00081A10" w:rsidRPr="008C57B4" w:rsidRDefault="00081A10" w:rsidP="00856861">
      <w:pPr>
        <w:pStyle w:val="ListParagraph"/>
        <w:spacing w:after="0" w:line="240" w:lineRule="auto"/>
        <w:ind w:left="284"/>
        <w:rPr>
          <w:rFonts w:ascii="Arial" w:hAnsi="Arial" w:cs="Arial"/>
          <w:sz w:val="24"/>
          <w:szCs w:val="24"/>
        </w:rPr>
      </w:pPr>
      <w:r w:rsidRPr="008C57B4">
        <w:rPr>
          <w:rFonts w:ascii="Arial" w:hAnsi="Arial" w:cs="Arial"/>
          <w:b/>
          <w:sz w:val="24"/>
          <w:szCs w:val="24"/>
        </w:rPr>
        <w:t>Action: CO to provide summary report.</w:t>
      </w:r>
    </w:p>
    <w:p w:rsidR="00081A10" w:rsidRPr="008C57B4" w:rsidRDefault="00081A10" w:rsidP="00A12950">
      <w:pPr>
        <w:pStyle w:val="ListParagraph"/>
        <w:rPr>
          <w:rFonts w:ascii="Arial" w:hAnsi="Arial" w:cs="Arial"/>
          <w:sz w:val="24"/>
          <w:szCs w:val="24"/>
        </w:rPr>
      </w:pPr>
    </w:p>
    <w:p w:rsidR="00A12950" w:rsidRPr="008C57B4" w:rsidRDefault="00A12950" w:rsidP="00174A1F">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DO </w:t>
      </w:r>
      <w:r w:rsidR="00347C79" w:rsidRPr="008C57B4">
        <w:rPr>
          <w:rFonts w:ascii="Arial" w:hAnsi="Arial" w:cs="Arial"/>
          <w:sz w:val="24"/>
          <w:szCs w:val="24"/>
        </w:rPr>
        <w:t xml:space="preserve">provided the Council with an insight on his application for the </w:t>
      </w:r>
      <w:r w:rsidR="00EE22C4" w:rsidRPr="008C57B4">
        <w:rPr>
          <w:rFonts w:ascii="Arial" w:hAnsi="Arial" w:cs="Arial"/>
          <w:sz w:val="24"/>
          <w:szCs w:val="24"/>
        </w:rPr>
        <w:t xml:space="preserve">Hwb+ </w:t>
      </w:r>
      <w:proofErr w:type="spellStart"/>
      <w:r w:rsidR="000567CE" w:rsidRPr="008C57B4">
        <w:rPr>
          <w:rFonts w:ascii="Arial" w:hAnsi="Arial" w:cs="Arial"/>
          <w:sz w:val="24"/>
          <w:szCs w:val="24"/>
        </w:rPr>
        <w:t>CoE</w:t>
      </w:r>
      <w:proofErr w:type="spellEnd"/>
      <w:r w:rsidR="000567CE" w:rsidRPr="008C57B4">
        <w:rPr>
          <w:rFonts w:ascii="Arial" w:hAnsi="Arial" w:cs="Arial"/>
          <w:sz w:val="24"/>
          <w:szCs w:val="24"/>
        </w:rPr>
        <w:t xml:space="preserve"> </w:t>
      </w:r>
      <w:r w:rsidR="00347C79" w:rsidRPr="008C57B4">
        <w:rPr>
          <w:rFonts w:ascii="Arial" w:hAnsi="Arial" w:cs="Arial"/>
          <w:sz w:val="24"/>
          <w:szCs w:val="24"/>
        </w:rPr>
        <w:t>funding</w:t>
      </w:r>
      <w:r w:rsidR="00EE22C4" w:rsidRPr="008C57B4">
        <w:rPr>
          <w:rFonts w:ascii="Arial" w:hAnsi="Arial" w:cs="Arial"/>
          <w:sz w:val="24"/>
          <w:szCs w:val="24"/>
        </w:rPr>
        <w:t>:</w:t>
      </w:r>
    </w:p>
    <w:p w:rsidR="00347C79" w:rsidRPr="008C57B4" w:rsidRDefault="00347C79" w:rsidP="00347C79">
      <w:pPr>
        <w:pStyle w:val="ListParagraph"/>
        <w:rPr>
          <w:rFonts w:ascii="Arial" w:hAnsi="Arial" w:cs="Arial"/>
          <w:sz w:val="24"/>
          <w:szCs w:val="24"/>
        </w:rPr>
      </w:pPr>
    </w:p>
    <w:p w:rsidR="00053422" w:rsidRPr="008C57B4" w:rsidRDefault="00347C79" w:rsidP="00053422">
      <w:pPr>
        <w:pStyle w:val="ListParagraph"/>
        <w:numPr>
          <w:ilvl w:val="2"/>
          <w:numId w:val="1"/>
        </w:numPr>
        <w:spacing w:after="0" w:line="240" w:lineRule="auto"/>
        <w:ind w:left="1560" w:hanging="709"/>
        <w:rPr>
          <w:rFonts w:ascii="Arial" w:hAnsi="Arial" w:cs="Arial"/>
          <w:sz w:val="24"/>
          <w:szCs w:val="24"/>
        </w:rPr>
      </w:pPr>
      <w:r w:rsidRPr="008C57B4">
        <w:rPr>
          <w:rFonts w:ascii="Arial" w:hAnsi="Arial" w:cs="Arial"/>
          <w:sz w:val="24"/>
          <w:szCs w:val="24"/>
        </w:rPr>
        <w:t xml:space="preserve">Since </w:t>
      </w:r>
      <w:r w:rsidRPr="003F1367">
        <w:rPr>
          <w:rFonts w:ascii="Arial" w:hAnsi="Arial" w:cs="Arial"/>
          <w:sz w:val="24"/>
          <w:szCs w:val="24"/>
        </w:rPr>
        <w:t>returning to school, it has been increasingly difficult to find time to work with teachers to upload resources</w:t>
      </w:r>
      <w:r w:rsidR="000567CE" w:rsidRPr="005F36F8">
        <w:rPr>
          <w:rFonts w:ascii="Arial" w:hAnsi="Arial" w:cs="Arial"/>
          <w:sz w:val="24"/>
          <w:szCs w:val="24"/>
        </w:rPr>
        <w:t xml:space="preserve"> to the platform</w:t>
      </w:r>
      <w:r w:rsidRPr="005F36F8">
        <w:rPr>
          <w:rFonts w:ascii="Arial" w:hAnsi="Arial" w:cs="Arial"/>
          <w:sz w:val="24"/>
          <w:szCs w:val="24"/>
        </w:rPr>
        <w:t xml:space="preserve">, only managing to </w:t>
      </w:r>
      <w:r w:rsidR="000567CE" w:rsidRPr="008C57B4">
        <w:rPr>
          <w:rFonts w:ascii="Arial" w:hAnsi="Arial" w:cs="Arial"/>
          <w:sz w:val="24"/>
          <w:szCs w:val="24"/>
        </w:rPr>
        <w:t xml:space="preserve">spend </w:t>
      </w:r>
      <w:r w:rsidRPr="008C57B4">
        <w:rPr>
          <w:rFonts w:ascii="Arial" w:hAnsi="Arial" w:cs="Arial"/>
          <w:sz w:val="24"/>
          <w:szCs w:val="24"/>
        </w:rPr>
        <w:t xml:space="preserve">an hour or so at a time over </w:t>
      </w:r>
      <w:r w:rsidR="000567CE" w:rsidRPr="008C57B4">
        <w:rPr>
          <w:rFonts w:ascii="Arial" w:hAnsi="Arial" w:cs="Arial"/>
          <w:sz w:val="24"/>
          <w:szCs w:val="24"/>
        </w:rPr>
        <w:t xml:space="preserve">a number of </w:t>
      </w:r>
      <w:r w:rsidRPr="008C57B4">
        <w:rPr>
          <w:rFonts w:ascii="Arial" w:hAnsi="Arial" w:cs="Arial"/>
          <w:sz w:val="24"/>
          <w:szCs w:val="24"/>
        </w:rPr>
        <w:t xml:space="preserve">weeks. Therefore his school’s application was based on hypothetical situations which could not be scored as highly as schools </w:t>
      </w:r>
      <w:r w:rsidR="00EF76FA" w:rsidRPr="008C57B4">
        <w:rPr>
          <w:rFonts w:ascii="Arial" w:hAnsi="Arial" w:cs="Arial"/>
          <w:sz w:val="24"/>
          <w:szCs w:val="24"/>
        </w:rPr>
        <w:t xml:space="preserve">able to </w:t>
      </w:r>
      <w:r w:rsidR="000567CE" w:rsidRPr="008C57B4">
        <w:rPr>
          <w:rFonts w:ascii="Arial" w:hAnsi="Arial" w:cs="Arial"/>
          <w:sz w:val="24"/>
          <w:szCs w:val="24"/>
        </w:rPr>
        <w:t xml:space="preserve">provide </w:t>
      </w:r>
      <w:r w:rsidR="00EF76FA" w:rsidRPr="008C57B4">
        <w:rPr>
          <w:rFonts w:ascii="Arial" w:hAnsi="Arial" w:cs="Arial"/>
          <w:sz w:val="24"/>
          <w:szCs w:val="24"/>
        </w:rPr>
        <w:t xml:space="preserve">evidence </w:t>
      </w:r>
      <w:r w:rsidR="000567CE" w:rsidRPr="008C57B4">
        <w:rPr>
          <w:rFonts w:ascii="Arial" w:hAnsi="Arial" w:cs="Arial"/>
          <w:sz w:val="24"/>
          <w:szCs w:val="24"/>
        </w:rPr>
        <w:t xml:space="preserve">of </w:t>
      </w:r>
      <w:r w:rsidR="00EF76FA" w:rsidRPr="008C57B4">
        <w:rPr>
          <w:rFonts w:ascii="Arial" w:hAnsi="Arial" w:cs="Arial"/>
          <w:sz w:val="24"/>
          <w:szCs w:val="24"/>
        </w:rPr>
        <w:t>actual results</w:t>
      </w:r>
      <w:r w:rsidRPr="008C57B4">
        <w:rPr>
          <w:rFonts w:ascii="Arial" w:hAnsi="Arial" w:cs="Arial"/>
          <w:sz w:val="24"/>
          <w:szCs w:val="24"/>
        </w:rPr>
        <w:t>.</w:t>
      </w:r>
      <w:r w:rsidR="00EF76FA" w:rsidRPr="008C57B4">
        <w:rPr>
          <w:rFonts w:ascii="Arial" w:hAnsi="Arial" w:cs="Arial"/>
          <w:sz w:val="24"/>
          <w:szCs w:val="24"/>
        </w:rPr>
        <w:t xml:space="preserve"> </w:t>
      </w:r>
    </w:p>
    <w:p w:rsidR="00053422" w:rsidRPr="008C57B4" w:rsidRDefault="00053422" w:rsidP="003F1367">
      <w:pPr>
        <w:pStyle w:val="ListParagraph"/>
        <w:spacing w:after="0" w:line="240" w:lineRule="auto"/>
        <w:ind w:left="1560"/>
        <w:rPr>
          <w:rFonts w:ascii="Arial" w:hAnsi="Arial" w:cs="Arial"/>
          <w:sz w:val="24"/>
          <w:szCs w:val="24"/>
        </w:rPr>
      </w:pPr>
    </w:p>
    <w:p w:rsidR="00347C79" w:rsidRPr="003F1367" w:rsidRDefault="00EF76FA" w:rsidP="00053422">
      <w:pPr>
        <w:pStyle w:val="ListParagraph"/>
        <w:numPr>
          <w:ilvl w:val="2"/>
          <w:numId w:val="1"/>
        </w:numPr>
        <w:spacing w:after="0" w:line="240" w:lineRule="auto"/>
        <w:ind w:left="1560" w:hanging="709"/>
        <w:rPr>
          <w:rFonts w:ascii="Arial" w:hAnsi="Arial" w:cs="Arial"/>
          <w:sz w:val="24"/>
          <w:szCs w:val="24"/>
        </w:rPr>
      </w:pPr>
      <w:r w:rsidRPr="003F1367">
        <w:rPr>
          <w:rFonts w:ascii="Arial" w:hAnsi="Arial" w:cs="Arial"/>
          <w:sz w:val="24"/>
          <w:szCs w:val="24"/>
        </w:rPr>
        <w:t xml:space="preserve">JH suggested that this could be fed into </w:t>
      </w:r>
      <w:r w:rsidR="000567CE" w:rsidRPr="003F1367">
        <w:rPr>
          <w:rFonts w:ascii="Arial" w:hAnsi="Arial" w:cs="Arial"/>
          <w:sz w:val="24"/>
          <w:szCs w:val="24"/>
        </w:rPr>
        <w:t xml:space="preserve">his </w:t>
      </w:r>
      <w:r w:rsidRPr="003F1367">
        <w:rPr>
          <w:rFonts w:ascii="Arial" w:hAnsi="Arial" w:cs="Arial"/>
          <w:sz w:val="24"/>
          <w:szCs w:val="24"/>
        </w:rPr>
        <w:t xml:space="preserve">school’s SEG application, requesting funding to support </w:t>
      </w:r>
      <w:r w:rsidR="000567CE" w:rsidRPr="003F1367">
        <w:rPr>
          <w:rFonts w:ascii="Arial" w:hAnsi="Arial" w:cs="Arial"/>
          <w:sz w:val="24"/>
          <w:szCs w:val="24"/>
        </w:rPr>
        <w:t xml:space="preserve">this </w:t>
      </w:r>
      <w:r w:rsidRPr="003F1367">
        <w:rPr>
          <w:rFonts w:ascii="Arial" w:hAnsi="Arial" w:cs="Arial"/>
          <w:sz w:val="24"/>
          <w:szCs w:val="24"/>
        </w:rPr>
        <w:t>baseline work.</w:t>
      </w:r>
    </w:p>
    <w:p w:rsidR="000567CE" w:rsidRPr="008C57B4" w:rsidRDefault="000567CE" w:rsidP="000567CE">
      <w:pPr>
        <w:pStyle w:val="ListParagraph"/>
        <w:spacing w:after="0" w:line="240" w:lineRule="auto"/>
        <w:ind w:left="1560"/>
        <w:rPr>
          <w:rFonts w:ascii="Arial" w:hAnsi="Arial" w:cs="Arial"/>
          <w:sz w:val="24"/>
          <w:szCs w:val="24"/>
        </w:rPr>
      </w:pPr>
    </w:p>
    <w:p w:rsidR="00EF76FA" w:rsidRPr="008C57B4" w:rsidRDefault="00EF76FA" w:rsidP="000567CE">
      <w:pPr>
        <w:pStyle w:val="ListParagraph"/>
        <w:numPr>
          <w:ilvl w:val="1"/>
          <w:numId w:val="1"/>
        </w:numPr>
        <w:spacing w:after="0" w:line="240" w:lineRule="auto"/>
        <w:ind w:left="851" w:hanging="567"/>
        <w:rPr>
          <w:rFonts w:ascii="Arial" w:hAnsi="Arial" w:cs="Arial"/>
          <w:sz w:val="24"/>
          <w:szCs w:val="24"/>
        </w:rPr>
      </w:pPr>
      <w:r w:rsidRPr="005F36F8">
        <w:rPr>
          <w:rFonts w:ascii="Arial" w:hAnsi="Arial" w:cs="Arial"/>
          <w:sz w:val="24"/>
          <w:szCs w:val="24"/>
        </w:rPr>
        <w:t xml:space="preserve">CO confirmed that the funding will be made available in March for </w:t>
      </w:r>
      <w:r w:rsidR="000567CE" w:rsidRPr="005F36F8">
        <w:rPr>
          <w:rFonts w:ascii="Arial" w:hAnsi="Arial" w:cs="Arial"/>
          <w:sz w:val="24"/>
          <w:szCs w:val="24"/>
        </w:rPr>
        <w:t xml:space="preserve">the </w:t>
      </w:r>
      <w:r w:rsidRPr="005F36F8">
        <w:rPr>
          <w:rFonts w:ascii="Arial" w:hAnsi="Arial" w:cs="Arial"/>
          <w:sz w:val="24"/>
          <w:szCs w:val="24"/>
        </w:rPr>
        <w:t>work to be undertaken through to the end of the summer term</w:t>
      </w:r>
      <w:r w:rsidR="000567CE" w:rsidRPr="008C57B4">
        <w:rPr>
          <w:rFonts w:ascii="Arial" w:hAnsi="Arial" w:cs="Arial"/>
          <w:sz w:val="24"/>
          <w:szCs w:val="24"/>
        </w:rPr>
        <w:t xml:space="preserve">. However, there </w:t>
      </w:r>
      <w:r w:rsidRPr="008C57B4">
        <w:rPr>
          <w:rFonts w:ascii="Arial" w:hAnsi="Arial" w:cs="Arial"/>
          <w:sz w:val="24"/>
          <w:szCs w:val="24"/>
        </w:rPr>
        <w:t>are no plans for this to be extended</w:t>
      </w:r>
      <w:r w:rsidR="000567CE" w:rsidRPr="008C57B4">
        <w:rPr>
          <w:rFonts w:ascii="Arial" w:hAnsi="Arial" w:cs="Arial"/>
          <w:sz w:val="24"/>
          <w:szCs w:val="24"/>
        </w:rPr>
        <w:t xml:space="preserve"> beyond this academic year</w:t>
      </w:r>
      <w:r w:rsidRPr="008C57B4">
        <w:rPr>
          <w:rFonts w:ascii="Arial" w:hAnsi="Arial" w:cs="Arial"/>
          <w:sz w:val="24"/>
          <w:szCs w:val="24"/>
        </w:rPr>
        <w:t>.</w:t>
      </w:r>
    </w:p>
    <w:p w:rsidR="00EF76FA" w:rsidRPr="008C57B4" w:rsidRDefault="00EF76FA" w:rsidP="00EF76FA">
      <w:pPr>
        <w:pStyle w:val="ListParagraph"/>
        <w:spacing w:after="0" w:line="240" w:lineRule="auto"/>
        <w:ind w:left="1430"/>
        <w:rPr>
          <w:rFonts w:ascii="Arial" w:hAnsi="Arial" w:cs="Arial"/>
          <w:sz w:val="24"/>
          <w:szCs w:val="24"/>
        </w:rPr>
      </w:pPr>
    </w:p>
    <w:p w:rsidR="00EF76FA" w:rsidRPr="008C57B4" w:rsidRDefault="00EF76FA" w:rsidP="00EF76FA">
      <w:pPr>
        <w:pStyle w:val="ListParagraph"/>
        <w:spacing w:after="0" w:line="240" w:lineRule="auto"/>
        <w:ind w:left="851"/>
        <w:rPr>
          <w:rFonts w:ascii="Arial" w:hAnsi="Arial" w:cs="Arial"/>
          <w:b/>
          <w:sz w:val="24"/>
          <w:szCs w:val="24"/>
        </w:rPr>
      </w:pPr>
      <w:r w:rsidRPr="008C57B4">
        <w:rPr>
          <w:rFonts w:ascii="Arial" w:hAnsi="Arial" w:cs="Arial"/>
          <w:b/>
          <w:sz w:val="24"/>
          <w:szCs w:val="24"/>
        </w:rPr>
        <w:t>Office365</w:t>
      </w:r>
    </w:p>
    <w:p w:rsidR="00EF76FA" w:rsidRPr="008C57B4" w:rsidRDefault="00EF76FA" w:rsidP="00EF76FA">
      <w:pPr>
        <w:pStyle w:val="ListParagraph"/>
        <w:spacing w:after="0" w:line="240" w:lineRule="auto"/>
        <w:ind w:left="851"/>
        <w:rPr>
          <w:rFonts w:ascii="Arial" w:hAnsi="Arial" w:cs="Arial"/>
          <w:sz w:val="24"/>
          <w:szCs w:val="24"/>
        </w:rPr>
      </w:pPr>
    </w:p>
    <w:p w:rsidR="00EF76FA" w:rsidRPr="008C57B4" w:rsidRDefault="000567CE" w:rsidP="00EF76FA">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The O365 a</w:t>
      </w:r>
      <w:r w:rsidR="00427B15" w:rsidRPr="008C57B4">
        <w:rPr>
          <w:rFonts w:ascii="Arial" w:hAnsi="Arial" w:cs="Arial"/>
          <w:sz w:val="24"/>
          <w:szCs w:val="24"/>
        </w:rPr>
        <w:t xml:space="preserve">ddress books within the platform </w:t>
      </w:r>
      <w:r w:rsidR="00EE22C4" w:rsidRPr="008C57B4">
        <w:rPr>
          <w:rFonts w:ascii="Arial" w:hAnsi="Arial" w:cs="Arial"/>
          <w:sz w:val="24"/>
          <w:szCs w:val="24"/>
        </w:rPr>
        <w:t>are being</w:t>
      </w:r>
      <w:r w:rsidR="00427B15" w:rsidRPr="008C57B4">
        <w:rPr>
          <w:rFonts w:ascii="Arial" w:hAnsi="Arial" w:cs="Arial"/>
          <w:sz w:val="24"/>
          <w:szCs w:val="24"/>
        </w:rPr>
        <w:t xml:space="preserve"> </w:t>
      </w:r>
      <w:r w:rsidR="00EE22C4" w:rsidRPr="008C57B4">
        <w:rPr>
          <w:rFonts w:ascii="Arial" w:hAnsi="Arial" w:cs="Arial"/>
          <w:sz w:val="24"/>
          <w:szCs w:val="24"/>
        </w:rPr>
        <w:t xml:space="preserve">developed </w:t>
      </w:r>
      <w:r w:rsidR="00427B15" w:rsidRPr="008C57B4">
        <w:rPr>
          <w:rFonts w:ascii="Arial" w:hAnsi="Arial" w:cs="Arial"/>
          <w:sz w:val="24"/>
          <w:szCs w:val="24"/>
        </w:rPr>
        <w:t xml:space="preserve">so </w:t>
      </w:r>
      <w:r w:rsidRPr="008C57B4">
        <w:rPr>
          <w:rFonts w:ascii="Arial" w:hAnsi="Arial" w:cs="Arial"/>
          <w:sz w:val="24"/>
          <w:szCs w:val="24"/>
        </w:rPr>
        <w:t xml:space="preserve">that it </w:t>
      </w:r>
      <w:r w:rsidR="00EE22C4" w:rsidRPr="008C57B4">
        <w:rPr>
          <w:rFonts w:ascii="Arial" w:hAnsi="Arial" w:cs="Arial"/>
          <w:sz w:val="24"/>
          <w:szCs w:val="24"/>
        </w:rPr>
        <w:t xml:space="preserve">will be </w:t>
      </w:r>
      <w:r w:rsidRPr="008C57B4">
        <w:rPr>
          <w:rFonts w:ascii="Arial" w:hAnsi="Arial" w:cs="Arial"/>
          <w:sz w:val="24"/>
          <w:szCs w:val="24"/>
        </w:rPr>
        <w:t xml:space="preserve">easier to </w:t>
      </w:r>
      <w:r w:rsidR="00427B15" w:rsidRPr="008C57B4">
        <w:rPr>
          <w:rFonts w:ascii="Arial" w:hAnsi="Arial" w:cs="Arial"/>
          <w:sz w:val="24"/>
          <w:szCs w:val="24"/>
        </w:rPr>
        <w:t xml:space="preserve">find </w:t>
      </w:r>
      <w:r w:rsidRPr="008C57B4">
        <w:rPr>
          <w:rFonts w:ascii="Arial" w:hAnsi="Arial" w:cs="Arial"/>
          <w:sz w:val="24"/>
          <w:szCs w:val="24"/>
        </w:rPr>
        <w:t>users</w:t>
      </w:r>
      <w:r w:rsidR="00EE22C4" w:rsidRPr="008C57B4">
        <w:rPr>
          <w:rFonts w:ascii="Arial" w:hAnsi="Arial" w:cs="Arial"/>
          <w:sz w:val="24"/>
          <w:szCs w:val="24"/>
        </w:rPr>
        <w:t xml:space="preserve">. In addition, </w:t>
      </w:r>
      <w:r w:rsidR="00427B15" w:rsidRPr="008C57B4">
        <w:rPr>
          <w:rFonts w:ascii="Arial" w:hAnsi="Arial" w:cs="Arial"/>
          <w:sz w:val="24"/>
          <w:szCs w:val="24"/>
        </w:rPr>
        <w:t xml:space="preserve">it will </w:t>
      </w:r>
      <w:r w:rsidR="00336295" w:rsidRPr="008C57B4">
        <w:rPr>
          <w:rFonts w:ascii="Arial" w:hAnsi="Arial" w:cs="Arial"/>
          <w:sz w:val="24"/>
          <w:szCs w:val="24"/>
        </w:rPr>
        <w:t xml:space="preserve">soon </w:t>
      </w:r>
      <w:r w:rsidR="00427B15" w:rsidRPr="008C57B4">
        <w:rPr>
          <w:rFonts w:ascii="Arial" w:hAnsi="Arial" w:cs="Arial"/>
          <w:sz w:val="24"/>
          <w:szCs w:val="24"/>
        </w:rPr>
        <w:t>be possible for schools to apply their own domain name to staff e-mail addresses (</w:t>
      </w:r>
      <w:r w:rsidR="00336295" w:rsidRPr="008C57B4">
        <w:rPr>
          <w:rFonts w:ascii="Arial" w:hAnsi="Arial" w:cs="Arial"/>
          <w:sz w:val="24"/>
          <w:szCs w:val="24"/>
        </w:rPr>
        <w:t xml:space="preserve">so that they appear as </w:t>
      </w:r>
      <w:r w:rsidR="00053422" w:rsidRPr="008C57B4">
        <w:rPr>
          <w:rFonts w:ascii="Arial" w:hAnsi="Arial" w:cs="Arial"/>
          <w:sz w:val="24"/>
          <w:szCs w:val="24"/>
        </w:rPr>
        <w:t>a_teacher@a_school.co.uk</w:t>
      </w:r>
      <w:r w:rsidR="00427B15" w:rsidRPr="008C57B4">
        <w:rPr>
          <w:rFonts w:ascii="Arial" w:hAnsi="Arial" w:cs="Arial"/>
          <w:sz w:val="24"/>
          <w:szCs w:val="24"/>
        </w:rPr>
        <w:t xml:space="preserve"> rather than </w:t>
      </w:r>
      <w:r w:rsidR="00336295" w:rsidRPr="008C57B4">
        <w:rPr>
          <w:rFonts w:ascii="Arial" w:hAnsi="Arial" w:cs="Arial"/>
          <w:sz w:val="24"/>
          <w:szCs w:val="24"/>
        </w:rPr>
        <w:t>a_teacher</w:t>
      </w:r>
      <w:r w:rsidR="00427B15" w:rsidRPr="008C57B4">
        <w:rPr>
          <w:rFonts w:ascii="Arial" w:hAnsi="Arial" w:cs="Arial"/>
          <w:sz w:val="24"/>
          <w:szCs w:val="24"/>
        </w:rPr>
        <w:t>@hwbmail.net)</w:t>
      </w:r>
    </w:p>
    <w:p w:rsidR="00427B15" w:rsidRPr="008C57B4" w:rsidRDefault="00427B15" w:rsidP="00427B15">
      <w:pPr>
        <w:pStyle w:val="ListParagraph"/>
        <w:spacing w:after="0" w:line="240" w:lineRule="auto"/>
        <w:ind w:left="851"/>
        <w:rPr>
          <w:rFonts w:ascii="Arial" w:hAnsi="Arial" w:cs="Arial"/>
          <w:sz w:val="24"/>
          <w:szCs w:val="24"/>
        </w:rPr>
      </w:pPr>
    </w:p>
    <w:p w:rsidR="00427B15" w:rsidRPr="008C57B4" w:rsidRDefault="00427B15" w:rsidP="00EF76FA">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A number of user groups with inappropriate names set up by students have now been deleted from the system. This feature is currently being reconfigured so that only school staff </w:t>
      </w:r>
      <w:r w:rsidR="00336295" w:rsidRPr="008C57B4">
        <w:rPr>
          <w:rFonts w:ascii="Arial" w:hAnsi="Arial" w:cs="Arial"/>
          <w:sz w:val="24"/>
          <w:szCs w:val="24"/>
        </w:rPr>
        <w:t xml:space="preserve">will be able to </w:t>
      </w:r>
      <w:r w:rsidRPr="008C57B4">
        <w:rPr>
          <w:rFonts w:ascii="Arial" w:hAnsi="Arial" w:cs="Arial"/>
          <w:sz w:val="24"/>
          <w:szCs w:val="24"/>
        </w:rPr>
        <w:t>set up new groups.</w:t>
      </w:r>
    </w:p>
    <w:p w:rsidR="00081A10" w:rsidRPr="008C57B4" w:rsidRDefault="00081A10" w:rsidP="00427B15">
      <w:pPr>
        <w:pStyle w:val="ListParagraph"/>
        <w:ind w:left="851"/>
        <w:rPr>
          <w:rFonts w:ascii="Arial" w:hAnsi="Arial" w:cs="Arial"/>
          <w:b/>
          <w:sz w:val="24"/>
          <w:szCs w:val="24"/>
        </w:rPr>
      </w:pPr>
    </w:p>
    <w:p w:rsidR="00427B15" w:rsidRPr="008C57B4" w:rsidRDefault="00427B15" w:rsidP="00427B15">
      <w:pPr>
        <w:pStyle w:val="ListParagraph"/>
        <w:ind w:left="851"/>
        <w:rPr>
          <w:rFonts w:ascii="Arial" w:hAnsi="Arial" w:cs="Arial"/>
          <w:b/>
          <w:sz w:val="24"/>
          <w:szCs w:val="24"/>
        </w:rPr>
      </w:pPr>
      <w:r w:rsidRPr="008C57B4">
        <w:rPr>
          <w:rFonts w:ascii="Arial" w:hAnsi="Arial" w:cs="Arial"/>
          <w:b/>
          <w:sz w:val="24"/>
          <w:szCs w:val="24"/>
        </w:rPr>
        <w:t>e-Safety</w:t>
      </w:r>
    </w:p>
    <w:p w:rsidR="00427B15" w:rsidRPr="008C57B4" w:rsidRDefault="00427B15" w:rsidP="00427B15">
      <w:pPr>
        <w:pStyle w:val="ListParagraph"/>
        <w:rPr>
          <w:rFonts w:ascii="Arial" w:hAnsi="Arial" w:cs="Arial"/>
          <w:sz w:val="24"/>
          <w:szCs w:val="24"/>
        </w:rPr>
      </w:pPr>
    </w:p>
    <w:p w:rsidR="00427B15" w:rsidRPr="008C57B4" w:rsidRDefault="00427B15" w:rsidP="00EF76FA">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CO confirmed that Safer Internet Day on 10 February was </w:t>
      </w:r>
      <w:r w:rsidR="00081A10" w:rsidRPr="008C57B4">
        <w:rPr>
          <w:rFonts w:ascii="Arial" w:hAnsi="Arial" w:cs="Arial"/>
          <w:sz w:val="24"/>
          <w:szCs w:val="24"/>
        </w:rPr>
        <w:t xml:space="preserve">a </w:t>
      </w:r>
      <w:r w:rsidRPr="008C57B4">
        <w:rPr>
          <w:rFonts w:ascii="Arial" w:hAnsi="Arial" w:cs="Arial"/>
          <w:sz w:val="24"/>
          <w:szCs w:val="24"/>
        </w:rPr>
        <w:t>big success and plans are already underway for 2016</w:t>
      </w:r>
      <w:r w:rsidR="00AE4B81" w:rsidRPr="008C57B4">
        <w:rPr>
          <w:rFonts w:ascii="Arial" w:hAnsi="Arial" w:cs="Arial"/>
          <w:sz w:val="24"/>
          <w:szCs w:val="24"/>
        </w:rPr>
        <w:t>.</w:t>
      </w:r>
    </w:p>
    <w:p w:rsidR="00AE4B81" w:rsidRPr="008C57B4" w:rsidRDefault="00AE4B81" w:rsidP="00AE4B81">
      <w:pPr>
        <w:pStyle w:val="ListParagraph"/>
        <w:spacing w:after="0" w:line="240" w:lineRule="auto"/>
        <w:ind w:left="851"/>
        <w:rPr>
          <w:rFonts w:ascii="Arial" w:hAnsi="Arial" w:cs="Arial"/>
          <w:sz w:val="24"/>
          <w:szCs w:val="24"/>
        </w:rPr>
      </w:pPr>
    </w:p>
    <w:p w:rsidR="00AE4B81" w:rsidRPr="008C57B4" w:rsidRDefault="00AE4B81" w:rsidP="00EF76FA">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It was highlighted that </w:t>
      </w:r>
      <w:proofErr w:type="spellStart"/>
      <w:r w:rsidR="00081A10" w:rsidRPr="008C57B4">
        <w:rPr>
          <w:rFonts w:ascii="Arial" w:hAnsi="Arial" w:cs="Arial"/>
          <w:sz w:val="24"/>
          <w:szCs w:val="24"/>
        </w:rPr>
        <w:t>h</w:t>
      </w:r>
      <w:r w:rsidRPr="008C57B4">
        <w:rPr>
          <w:rFonts w:ascii="Arial" w:hAnsi="Arial" w:cs="Arial"/>
          <w:sz w:val="24"/>
          <w:szCs w:val="24"/>
        </w:rPr>
        <w:t>eadteachers</w:t>
      </w:r>
      <w:proofErr w:type="spellEnd"/>
      <w:r w:rsidRPr="008C57B4">
        <w:rPr>
          <w:rFonts w:ascii="Arial" w:hAnsi="Arial" w:cs="Arial"/>
          <w:sz w:val="24"/>
          <w:szCs w:val="24"/>
        </w:rPr>
        <w:t xml:space="preserve"> </w:t>
      </w:r>
      <w:r w:rsidR="00336295" w:rsidRPr="008C57B4">
        <w:rPr>
          <w:rFonts w:ascii="Arial" w:hAnsi="Arial" w:cs="Arial"/>
          <w:sz w:val="24"/>
          <w:szCs w:val="24"/>
        </w:rPr>
        <w:t xml:space="preserve">should </w:t>
      </w:r>
      <w:r w:rsidRPr="008C57B4">
        <w:rPr>
          <w:rFonts w:ascii="Arial" w:hAnsi="Arial" w:cs="Arial"/>
          <w:sz w:val="24"/>
          <w:szCs w:val="24"/>
        </w:rPr>
        <w:t>take more responsibility for safeguarding their pupils</w:t>
      </w:r>
      <w:r w:rsidR="00336295" w:rsidRPr="008C57B4">
        <w:rPr>
          <w:rFonts w:ascii="Arial" w:hAnsi="Arial" w:cs="Arial"/>
          <w:sz w:val="24"/>
          <w:szCs w:val="24"/>
        </w:rPr>
        <w:t xml:space="preserve"> online</w:t>
      </w:r>
      <w:r w:rsidRPr="008C57B4">
        <w:rPr>
          <w:rFonts w:ascii="Arial" w:hAnsi="Arial" w:cs="Arial"/>
          <w:sz w:val="24"/>
          <w:szCs w:val="24"/>
        </w:rPr>
        <w:t>. JH also highlighted the role that local authorities need to play.</w:t>
      </w:r>
    </w:p>
    <w:p w:rsidR="00AE4B81" w:rsidRPr="008C57B4" w:rsidRDefault="00AE4B81" w:rsidP="00AE4B81">
      <w:pPr>
        <w:pStyle w:val="ListParagraph"/>
        <w:rPr>
          <w:rFonts w:ascii="Arial" w:hAnsi="Arial" w:cs="Arial"/>
          <w:sz w:val="24"/>
          <w:szCs w:val="24"/>
        </w:rPr>
      </w:pPr>
    </w:p>
    <w:p w:rsidR="00AE4B81" w:rsidRPr="008C57B4" w:rsidRDefault="00AE4B81" w:rsidP="00EF76FA">
      <w:pPr>
        <w:pStyle w:val="ListParagraph"/>
        <w:numPr>
          <w:ilvl w:val="1"/>
          <w:numId w:val="1"/>
        </w:numPr>
        <w:spacing w:after="0" w:line="240" w:lineRule="auto"/>
        <w:ind w:left="851" w:hanging="567"/>
        <w:rPr>
          <w:rFonts w:ascii="Arial" w:hAnsi="Arial" w:cs="Arial"/>
          <w:sz w:val="24"/>
          <w:szCs w:val="24"/>
        </w:rPr>
      </w:pPr>
      <w:proofErr w:type="spellStart"/>
      <w:r w:rsidRPr="008C57B4">
        <w:rPr>
          <w:rFonts w:ascii="Arial" w:hAnsi="Arial" w:cs="Arial"/>
          <w:sz w:val="24"/>
          <w:szCs w:val="24"/>
        </w:rPr>
        <w:lastRenderedPageBreak/>
        <w:t>SBi</w:t>
      </w:r>
      <w:proofErr w:type="spellEnd"/>
      <w:r w:rsidRPr="008C57B4">
        <w:rPr>
          <w:rFonts w:ascii="Arial" w:hAnsi="Arial" w:cs="Arial"/>
          <w:sz w:val="24"/>
          <w:szCs w:val="24"/>
        </w:rPr>
        <w:t xml:space="preserve"> suggested breaking </w:t>
      </w:r>
      <w:r w:rsidR="00336295" w:rsidRPr="008C57B4">
        <w:rPr>
          <w:rFonts w:ascii="Arial" w:hAnsi="Arial" w:cs="Arial"/>
          <w:sz w:val="24"/>
          <w:szCs w:val="24"/>
        </w:rPr>
        <w:t xml:space="preserve">down </w:t>
      </w:r>
      <w:r w:rsidRPr="008C57B4">
        <w:rPr>
          <w:rFonts w:ascii="Arial" w:hAnsi="Arial" w:cs="Arial"/>
          <w:sz w:val="24"/>
          <w:szCs w:val="24"/>
        </w:rPr>
        <w:t xml:space="preserve">the 360 degree safe tool into smaller modules to make it less daunting for schools. </w:t>
      </w:r>
      <w:r w:rsidR="00081A10" w:rsidRPr="008C57B4">
        <w:rPr>
          <w:rFonts w:ascii="Arial" w:hAnsi="Arial" w:cs="Arial"/>
          <w:sz w:val="24"/>
          <w:szCs w:val="24"/>
        </w:rPr>
        <w:t>CO to take this forward.</w:t>
      </w:r>
    </w:p>
    <w:p w:rsidR="00AE4B81" w:rsidRPr="008C57B4" w:rsidRDefault="00AE4B81" w:rsidP="00AE4B81">
      <w:pPr>
        <w:pStyle w:val="ListParagraph"/>
        <w:rPr>
          <w:rFonts w:ascii="Arial" w:hAnsi="Arial" w:cs="Arial"/>
          <w:sz w:val="24"/>
          <w:szCs w:val="24"/>
        </w:rPr>
      </w:pPr>
    </w:p>
    <w:p w:rsidR="00AE4B81" w:rsidRPr="008C57B4" w:rsidRDefault="00AE4B81" w:rsidP="00AE4B81">
      <w:pPr>
        <w:pStyle w:val="ListParagraph"/>
        <w:ind w:left="851"/>
        <w:rPr>
          <w:rFonts w:ascii="Arial" w:hAnsi="Arial" w:cs="Arial"/>
          <w:b/>
          <w:sz w:val="24"/>
          <w:szCs w:val="24"/>
        </w:rPr>
      </w:pPr>
      <w:proofErr w:type="spellStart"/>
      <w:r w:rsidRPr="008C57B4">
        <w:rPr>
          <w:rFonts w:ascii="Arial" w:hAnsi="Arial" w:cs="Arial"/>
          <w:b/>
          <w:sz w:val="24"/>
          <w:szCs w:val="24"/>
        </w:rPr>
        <w:t>Technocamps</w:t>
      </w:r>
      <w:proofErr w:type="spellEnd"/>
    </w:p>
    <w:p w:rsidR="00AE4B81" w:rsidRPr="008C57B4" w:rsidRDefault="00AE4B81" w:rsidP="00AE4B81">
      <w:pPr>
        <w:pStyle w:val="ListParagraph"/>
        <w:rPr>
          <w:rFonts w:ascii="Arial" w:hAnsi="Arial" w:cs="Arial"/>
          <w:sz w:val="24"/>
          <w:szCs w:val="24"/>
        </w:rPr>
      </w:pPr>
    </w:p>
    <w:p w:rsidR="00AE4B81" w:rsidRPr="008C57B4" w:rsidRDefault="007A519B" w:rsidP="00EF76FA">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 xml:space="preserve">CO confirmed that work is underway for computing workshops to be held in every secondary school in Wales. There have been delays in recruiting trainers so </w:t>
      </w:r>
      <w:proofErr w:type="spellStart"/>
      <w:r w:rsidRPr="008C57B4">
        <w:rPr>
          <w:rFonts w:ascii="Arial" w:hAnsi="Arial" w:cs="Arial"/>
          <w:sz w:val="24"/>
          <w:szCs w:val="24"/>
        </w:rPr>
        <w:t>Technocamps</w:t>
      </w:r>
      <w:proofErr w:type="spellEnd"/>
      <w:r w:rsidRPr="008C57B4">
        <w:rPr>
          <w:rFonts w:ascii="Arial" w:hAnsi="Arial" w:cs="Arial"/>
          <w:sz w:val="24"/>
          <w:szCs w:val="24"/>
        </w:rPr>
        <w:t xml:space="preserve"> are a little behind schedule, but </w:t>
      </w:r>
      <w:r w:rsidR="00336295" w:rsidRPr="008C57B4">
        <w:rPr>
          <w:rFonts w:ascii="Arial" w:hAnsi="Arial" w:cs="Arial"/>
          <w:sz w:val="24"/>
          <w:szCs w:val="24"/>
        </w:rPr>
        <w:t xml:space="preserve">they are confident that </w:t>
      </w:r>
      <w:r w:rsidRPr="008C57B4">
        <w:rPr>
          <w:rFonts w:ascii="Arial" w:hAnsi="Arial" w:cs="Arial"/>
          <w:sz w:val="24"/>
          <w:szCs w:val="24"/>
        </w:rPr>
        <w:t xml:space="preserve">the programme </w:t>
      </w:r>
      <w:r w:rsidR="00336295" w:rsidRPr="008C57B4">
        <w:rPr>
          <w:rFonts w:ascii="Arial" w:hAnsi="Arial" w:cs="Arial"/>
          <w:sz w:val="24"/>
          <w:szCs w:val="24"/>
        </w:rPr>
        <w:t xml:space="preserve">will </w:t>
      </w:r>
      <w:r w:rsidRPr="008C57B4">
        <w:rPr>
          <w:rFonts w:ascii="Arial" w:hAnsi="Arial" w:cs="Arial"/>
          <w:sz w:val="24"/>
          <w:szCs w:val="24"/>
        </w:rPr>
        <w:t>be delivered by March 2016.</w:t>
      </w:r>
    </w:p>
    <w:p w:rsidR="008543F8" w:rsidRPr="008C57B4" w:rsidRDefault="008543F8" w:rsidP="008543F8">
      <w:pPr>
        <w:pStyle w:val="ListParagraph"/>
        <w:spacing w:after="0" w:line="240" w:lineRule="auto"/>
        <w:ind w:left="851"/>
        <w:rPr>
          <w:rFonts w:ascii="Arial" w:hAnsi="Arial" w:cs="Arial"/>
          <w:sz w:val="24"/>
          <w:szCs w:val="24"/>
        </w:rPr>
      </w:pPr>
    </w:p>
    <w:p w:rsidR="008543F8" w:rsidRPr="008C57B4" w:rsidRDefault="00336295" w:rsidP="008543F8">
      <w:pPr>
        <w:spacing w:after="0" w:line="240" w:lineRule="auto"/>
        <w:ind w:left="851"/>
        <w:rPr>
          <w:rFonts w:ascii="Arial" w:hAnsi="Arial" w:cs="Arial"/>
          <w:b/>
          <w:sz w:val="24"/>
          <w:szCs w:val="24"/>
        </w:rPr>
      </w:pPr>
      <w:proofErr w:type="spellStart"/>
      <w:r w:rsidRPr="008C57B4">
        <w:rPr>
          <w:rFonts w:ascii="Arial" w:hAnsi="Arial" w:cs="Arial"/>
          <w:b/>
          <w:sz w:val="24"/>
          <w:szCs w:val="24"/>
        </w:rPr>
        <w:t>LiDW</w:t>
      </w:r>
      <w:proofErr w:type="spellEnd"/>
      <w:r w:rsidR="008543F8" w:rsidRPr="008C57B4">
        <w:rPr>
          <w:rFonts w:ascii="Arial" w:hAnsi="Arial" w:cs="Arial"/>
          <w:b/>
          <w:sz w:val="24"/>
          <w:szCs w:val="24"/>
        </w:rPr>
        <w:t xml:space="preserve"> Grant Evaluation</w:t>
      </w:r>
    </w:p>
    <w:p w:rsidR="008543F8" w:rsidRPr="008C57B4" w:rsidRDefault="008543F8" w:rsidP="008543F8">
      <w:pPr>
        <w:pStyle w:val="ListParagraph"/>
        <w:spacing w:after="0" w:line="240" w:lineRule="auto"/>
        <w:ind w:left="851"/>
        <w:rPr>
          <w:rFonts w:ascii="Arial" w:hAnsi="Arial" w:cs="Arial"/>
          <w:sz w:val="24"/>
          <w:szCs w:val="24"/>
        </w:rPr>
      </w:pPr>
    </w:p>
    <w:p w:rsidR="008543F8" w:rsidRPr="008C57B4" w:rsidRDefault="008543F8" w:rsidP="00EF76FA">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ICF International ha</w:t>
      </w:r>
      <w:r w:rsidR="00081A10" w:rsidRPr="008C57B4">
        <w:rPr>
          <w:rFonts w:ascii="Arial" w:hAnsi="Arial" w:cs="Arial"/>
          <w:sz w:val="24"/>
          <w:szCs w:val="24"/>
        </w:rPr>
        <w:t xml:space="preserve">s </w:t>
      </w:r>
      <w:r w:rsidRPr="008C57B4">
        <w:rPr>
          <w:rFonts w:ascii="Arial" w:hAnsi="Arial" w:cs="Arial"/>
          <w:sz w:val="24"/>
          <w:szCs w:val="24"/>
        </w:rPr>
        <w:t xml:space="preserve">been appointed to undertake an evaluation of the </w:t>
      </w:r>
      <w:proofErr w:type="spellStart"/>
      <w:r w:rsidRPr="008C57B4">
        <w:rPr>
          <w:rFonts w:ascii="Arial" w:hAnsi="Arial" w:cs="Arial"/>
          <w:sz w:val="24"/>
          <w:szCs w:val="24"/>
        </w:rPr>
        <w:t>LiDW</w:t>
      </w:r>
      <w:proofErr w:type="spellEnd"/>
      <w:r w:rsidRPr="008C57B4">
        <w:rPr>
          <w:rFonts w:ascii="Arial" w:hAnsi="Arial" w:cs="Arial"/>
          <w:sz w:val="24"/>
          <w:szCs w:val="24"/>
        </w:rPr>
        <w:t xml:space="preserve"> Programme, with a final report due by the end of December 2015.</w:t>
      </w:r>
      <w:r w:rsidR="00081A10" w:rsidRPr="008C57B4">
        <w:rPr>
          <w:rFonts w:ascii="Arial" w:hAnsi="Arial" w:cs="Arial"/>
          <w:sz w:val="24"/>
          <w:szCs w:val="24"/>
        </w:rPr>
        <w:t xml:space="preserve"> Further information will follow at future </w:t>
      </w:r>
      <w:r w:rsidR="006306C5">
        <w:rPr>
          <w:rFonts w:ascii="Arial" w:hAnsi="Arial" w:cs="Arial"/>
          <w:sz w:val="24"/>
          <w:szCs w:val="24"/>
        </w:rPr>
        <w:t>C</w:t>
      </w:r>
      <w:r w:rsidR="006306C5" w:rsidRPr="008C57B4">
        <w:rPr>
          <w:rFonts w:ascii="Arial" w:hAnsi="Arial" w:cs="Arial"/>
          <w:sz w:val="24"/>
          <w:szCs w:val="24"/>
        </w:rPr>
        <w:t xml:space="preserve">ouncil </w:t>
      </w:r>
      <w:r w:rsidR="00081A10" w:rsidRPr="008C57B4">
        <w:rPr>
          <w:rFonts w:ascii="Arial" w:hAnsi="Arial" w:cs="Arial"/>
          <w:sz w:val="24"/>
          <w:szCs w:val="24"/>
        </w:rPr>
        <w:t>meetings.</w:t>
      </w:r>
    </w:p>
    <w:p w:rsidR="008543F8" w:rsidRPr="008C57B4" w:rsidRDefault="008543F8" w:rsidP="008543F8">
      <w:pPr>
        <w:pStyle w:val="ListParagraph"/>
        <w:spacing w:after="0" w:line="240" w:lineRule="auto"/>
        <w:ind w:left="851"/>
        <w:rPr>
          <w:rFonts w:ascii="Arial" w:hAnsi="Arial" w:cs="Arial"/>
          <w:sz w:val="24"/>
          <w:szCs w:val="24"/>
        </w:rPr>
      </w:pPr>
    </w:p>
    <w:p w:rsidR="008543F8" w:rsidRPr="008C57B4" w:rsidRDefault="00107414" w:rsidP="008543F8">
      <w:pPr>
        <w:pStyle w:val="ListParagraph"/>
        <w:spacing w:after="0" w:line="240" w:lineRule="auto"/>
        <w:ind w:left="851"/>
        <w:rPr>
          <w:rFonts w:ascii="Arial" w:hAnsi="Arial" w:cs="Arial"/>
          <w:b/>
          <w:sz w:val="24"/>
          <w:szCs w:val="24"/>
        </w:rPr>
      </w:pPr>
      <w:r w:rsidRPr="008C57B4">
        <w:rPr>
          <w:rFonts w:ascii="Arial" w:hAnsi="Arial" w:cs="Arial"/>
          <w:b/>
          <w:sz w:val="24"/>
          <w:szCs w:val="24"/>
        </w:rPr>
        <w:t>Information Security Guidelines for Schools</w:t>
      </w:r>
    </w:p>
    <w:p w:rsidR="008543F8" w:rsidRPr="008C57B4" w:rsidRDefault="008543F8" w:rsidP="008543F8">
      <w:pPr>
        <w:pStyle w:val="ListParagraph"/>
        <w:spacing w:after="0" w:line="240" w:lineRule="auto"/>
        <w:ind w:left="851"/>
        <w:rPr>
          <w:rFonts w:ascii="Arial" w:hAnsi="Arial" w:cs="Arial"/>
          <w:sz w:val="24"/>
          <w:szCs w:val="24"/>
        </w:rPr>
      </w:pPr>
    </w:p>
    <w:p w:rsidR="00107414" w:rsidRPr="008C57B4" w:rsidRDefault="008543F8" w:rsidP="00107414">
      <w:pPr>
        <w:pStyle w:val="ListParagraph"/>
        <w:numPr>
          <w:ilvl w:val="1"/>
          <w:numId w:val="1"/>
        </w:numPr>
        <w:spacing w:after="0" w:line="240" w:lineRule="auto"/>
        <w:ind w:left="851" w:hanging="567"/>
        <w:rPr>
          <w:rFonts w:ascii="Arial" w:hAnsi="Arial" w:cs="Arial"/>
          <w:sz w:val="24"/>
          <w:szCs w:val="24"/>
        </w:rPr>
      </w:pPr>
      <w:r w:rsidRPr="008C57B4">
        <w:rPr>
          <w:rFonts w:ascii="Arial" w:hAnsi="Arial" w:cs="Arial"/>
          <w:sz w:val="24"/>
          <w:szCs w:val="24"/>
        </w:rPr>
        <w:t>Guidance on Information Security is currently being developed for schools</w:t>
      </w:r>
      <w:r w:rsidR="00107414" w:rsidRPr="008C57B4">
        <w:rPr>
          <w:rFonts w:ascii="Arial" w:hAnsi="Arial" w:cs="Arial"/>
          <w:sz w:val="24"/>
          <w:szCs w:val="24"/>
        </w:rPr>
        <w:t xml:space="preserve">. This will cover the safe use of OneDrive, the storing of personal data and what information should </w:t>
      </w:r>
      <w:r w:rsidR="00336295" w:rsidRPr="008C57B4">
        <w:rPr>
          <w:rFonts w:ascii="Arial" w:hAnsi="Arial" w:cs="Arial"/>
          <w:sz w:val="24"/>
          <w:szCs w:val="24"/>
        </w:rPr>
        <w:t xml:space="preserve">and should </w:t>
      </w:r>
      <w:r w:rsidR="00107414" w:rsidRPr="008C57B4">
        <w:rPr>
          <w:rFonts w:ascii="Arial" w:hAnsi="Arial" w:cs="Arial"/>
          <w:sz w:val="24"/>
          <w:szCs w:val="24"/>
        </w:rPr>
        <w:t>not be stored in Hwb and Office365.</w:t>
      </w:r>
    </w:p>
    <w:p w:rsidR="00107414" w:rsidRPr="008C57B4" w:rsidRDefault="00107414" w:rsidP="00107414">
      <w:pPr>
        <w:pStyle w:val="ListParagraph"/>
        <w:spacing w:after="0" w:line="240" w:lineRule="auto"/>
        <w:ind w:left="851"/>
        <w:rPr>
          <w:rFonts w:ascii="Arial" w:hAnsi="Arial" w:cs="Arial"/>
          <w:sz w:val="24"/>
          <w:szCs w:val="24"/>
        </w:rPr>
      </w:pPr>
    </w:p>
    <w:p w:rsidR="00107414" w:rsidRPr="008C57B4" w:rsidRDefault="00107414" w:rsidP="00107414">
      <w:pPr>
        <w:pStyle w:val="ListParagraph"/>
        <w:spacing w:after="0" w:line="240" w:lineRule="auto"/>
        <w:ind w:left="284"/>
        <w:rPr>
          <w:rFonts w:ascii="Arial" w:hAnsi="Arial" w:cs="Arial"/>
          <w:b/>
          <w:sz w:val="24"/>
          <w:szCs w:val="24"/>
        </w:rPr>
      </w:pPr>
      <w:r w:rsidRPr="008C57B4">
        <w:rPr>
          <w:rFonts w:ascii="Arial" w:hAnsi="Arial" w:cs="Arial"/>
          <w:b/>
          <w:sz w:val="24"/>
          <w:szCs w:val="24"/>
        </w:rPr>
        <w:t xml:space="preserve">Action: CO to circulate Information Security guidance to Council members (via new collaboration site) prior to publishing. </w:t>
      </w:r>
    </w:p>
    <w:p w:rsidR="00081A10" w:rsidRDefault="00081A10" w:rsidP="00107414">
      <w:pPr>
        <w:pStyle w:val="ListParagraph"/>
        <w:spacing w:after="0" w:line="240" w:lineRule="auto"/>
        <w:ind w:left="284"/>
        <w:rPr>
          <w:rFonts w:ascii="Arial" w:hAnsi="Arial" w:cs="Arial"/>
          <w:b/>
          <w:sz w:val="24"/>
          <w:szCs w:val="24"/>
        </w:rPr>
      </w:pPr>
    </w:p>
    <w:p w:rsidR="003F1367" w:rsidRPr="003F1367" w:rsidRDefault="003F1367" w:rsidP="00107414">
      <w:pPr>
        <w:pStyle w:val="ListParagraph"/>
        <w:spacing w:after="0" w:line="240" w:lineRule="auto"/>
        <w:ind w:left="284"/>
        <w:rPr>
          <w:rFonts w:ascii="Arial" w:hAnsi="Arial" w:cs="Arial"/>
          <w:b/>
          <w:sz w:val="24"/>
          <w:szCs w:val="24"/>
        </w:rPr>
      </w:pPr>
    </w:p>
    <w:p w:rsidR="00FB783A" w:rsidRPr="005F36F8" w:rsidRDefault="00FB783A" w:rsidP="00174A1F">
      <w:pPr>
        <w:pStyle w:val="ListParagraph"/>
        <w:numPr>
          <w:ilvl w:val="0"/>
          <w:numId w:val="1"/>
        </w:numPr>
        <w:ind w:left="851" w:hanging="851"/>
        <w:rPr>
          <w:rFonts w:ascii="Arial" w:hAnsi="Arial" w:cs="Arial"/>
          <w:b/>
          <w:sz w:val="24"/>
          <w:szCs w:val="24"/>
        </w:rPr>
      </w:pPr>
      <w:r w:rsidRPr="005F36F8">
        <w:rPr>
          <w:rFonts w:ascii="Arial" w:hAnsi="Arial" w:cs="Arial"/>
          <w:b/>
          <w:sz w:val="24"/>
          <w:szCs w:val="24"/>
        </w:rPr>
        <w:t>Sub Group Feedback</w:t>
      </w:r>
    </w:p>
    <w:p w:rsidR="00772785" w:rsidRPr="008C57B4" w:rsidRDefault="00772785" w:rsidP="00772785">
      <w:pPr>
        <w:pStyle w:val="ListParagraph"/>
        <w:rPr>
          <w:rFonts w:ascii="Arial" w:hAnsi="Arial" w:cs="Arial"/>
          <w:b/>
          <w:sz w:val="24"/>
          <w:szCs w:val="24"/>
        </w:rPr>
      </w:pPr>
    </w:p>
    <w:p w:rsidR="00FB783A" w:rsidRPr="008C57B4" w:rsidRDefault="00FB783A" w:rsidP="00174A1F">
      <w:pPr>
        <w:pStyle w:val="ListParagraph"/>
        <w:numPr>
          <w:ilvl w:val="1"/>
          <w:numId w:val="1"/>
        </w:numPr>
        <w:ind w:left="851" w:hanging="567"/>
        <w:rPr>
          <w:rFonts w:ascii="Arial" w:hAnsi="Arial" w:cs="Arial"/>
          <w:b/>
          <w:sz w:val="24"/>
          <w:szCs w:val="24"/>
        </w:rPr>
      </w:pPr>
      <w:r w:rsidRPr="008C57B4">
        <w:rPr>
          <w:rFonts w:ascii="Arial" w:hAnsi="Arial" w:cs="Arial"/>
          <w:b/>
          <w:sz w:val="24"/>
          <w:szCs w:val="24"/>
        </w:rPr>
        <w:t>Leadership (TG)</w:t>
      </w:r>
    </w:p>
    <w:p w:rsidR="00772785" w:rsidRPr="008C57B4" w:rsidRDefault="00772785" w:rsidP="00772785">
      <w:pPr>
        <w:pStyle w:val="ListParagraph"/>
        <w:ind w:left="1134"/>
        <w:rPr>
          <w:rFonts w:ascii="Arial" w:hAnsi="Arial" w:cs="Arial"/>
          <w:b/>
          <w:sz w:val="24"/>
          <w:szCs w:val="24"/>
        </w:rPr>
      </w:pPr>
    </w:p>
    <w:p w:rsidR="00C1040E" w:rsidRPr="008C57B4" w:rsidRDefault="00C1040E" w:rsidP="00174A1F">
      <w:pPr>
        <w:pStyle w:val="ListParagraph"/>
        <w:numPr>
          <w:ilvl w:val="2"/>
          <w:numId w:val="1"/>
        </w:numPr>
        <w:ind w:left="1560" w:hanging="709"/>
        <w:rPr>
          <w:rFonts w:ascii="Arial" w:hAnsi="Arial" w:cs="Arial"/>
          <w:sz w:val="24"/>
          <w:szCs w:val="24"/>
        </w:rPr>
      </w:pPr>
      <w:r w:rsidRPr="008C57B4">
        <w:rPr>
          <w:rFonts w:ascii="Arial" w:hAnsi="Arial" w:cs="Arial"/>
          <w:sz w:val="24"/>
          <w:szCs w:val="24"/>
        </w:rPr>
        <w:t>Sub-group has been unable to meet since the January Council meeting, so not much progress</w:t>
      </w:r>
      <w:r w:rsidR="000834DC" w:rsidRPr="008C57B4">
        <w:rPr>
          <w:rFonts w:ascii="Arial" w:hAnsi="Arial" w:cs="Arial"/>
          <w:sz w:val="24"/>
          <w:szCs w:val="24"/>
        </w:rPr>
        <w:t xml:space="preserve"> has been made</w:t>
      </w:r>
      <w:r w:rsidRPr="008C57B4">
        <w:rPr>
          <w:rFonts w:ascii="Arial" w:hAnsi="Arial" w:cs="Arial"/>
          <w:sz w:val="24"/>
          <w:szCs w:val="24"/>
        </w:rPr>
        <w:t>.</w:t>
      </w:r>
    </w:p>
    <w:p w:rsidR="00C1040E" w:rsidRPr="008C57B4" w:rsidRDefault="00C1040E" w:rsidP="00174A1F">
      <w:pPr>
        <w:pStyle w:val="ListParagraph"/>
        <w:numPr>
          <w:ilvl w:val="2"/>
          <w:numId w:val="1"/>
        </w:numPr>
        <w:ind w:left="1560" w:hanging="709"/>
        <w:rPr>
          <w:rFonts w:ascii="Arial" w:hAnsi="Arial" w:cs="Arial"/>
          <w:sz w:val="24"/>
          <w:szCs w:val="24"/>
        </w:rPr>
      </w:pPr>
      <w:r w:rsidRPr="008C57B4">
        <w:rPr>
          <w:rFonts w:ascii="Arial" w:hAnsi="Arial" w:cs="Arial"/>
          <w:sz w:val="24"/>
          <w:szCs w:val="24"/>
        </w:rPr>
        <w:t>GE investigating a new evaluation tool for teachers from Microsoft</w:t>
      </w:r>
      <w:r w:rsidR="00081A10" w:rsidRPr="008C57B4">
        <w:rPr>
          <w:rFonts w:ascii="Arial" w:hAnsi="Arial" w:cs="Arial"/>
          <w:sz w:val="24"/>
          <w:szCs w:val="24"/>
        </w:rPr>
        <w:t>.</w:t>
      </w:r>
    </w:p>
    <w:p w:rsidR="00646486" w:rsidRPr="008C57B4" w:rsidRDefault="00646486" w:rsidP="00174A1F">
      <w:pPr>
        <w:pStyle w:val="ListParagraph"/>
        <w:numPr>
          <w:ilvl w:val="2"/>
          <w:numId w:val="1"/>
        </w:numPr>
        <w:ind w:left="1560" w:hanging="709"/>
        <w:rPr>
          <w:rFonts w:ascii="Arial" w:hAnsi="Arial" w:cs="Arial"/>
          <w:sz w:val="24"/>
          <w:szCs w:val="24"/>
        </w:rPr>
      </w:pPr>
      <w:r w:rsidRPr="008C57B4">
        <w:rPr>
          <w:rFonts w:ascii="Arial" w:hAnsi="Arial" w:cs="Arial"/>
          <w:sz w:val="24"/>
          <w:szCs w:val="24"/>
        </w:rPr>
        <w:t xml:space="preserve">More of an effort needs to be made to engage with senior leaders within schools. There appears to be a void in senior staff participating in ICT related events, with ICT co-ordinators being nominated </w:t>
      </w:r>
      <w:r w:rsidR="000834DC" w:rsidRPr="008C57B4">
        <w:rPr>
          <w:rFonts w:ascii="Arial" w:hAnsi="Arial" w:cs="Arial"/>
          <w:sz w:val="24"/>
          <w:szCs w:val="24"/>
        </w:rPr>
        <w:t xml:space="preserve">to attend </w:t>
      </w:r>
      <w:r w:rsidRPr="008C57B4">
        <w:rPr>
          <w:rFonts w:ascii="Arial" w:hAnsi="Arial" w:cs="Arial"/>
          <w:sz w:val="24"/>
          <w:szCs w:val="24"/>
        </w:rPr>
        <w:t xml:space="preserve">instead. It was stressed that </w:t>
      </w:r>
      <w:r w:rsidR="000834DC" w:rsidRPr="008C57B4">
        <w:rPr>
          <w:rFonts w:ascii="Arial" w:hAnsi="Arial" w:cs="Arial"/>
          <w:sz w:val="24"/>
          <w:szCs w:val="24"/>
        </w:rPr>
        <w:t xml:space="preserve">engaging with </w:t>
      </w:r>
      <w:r w:rsidRPr="008C57B4">
        <w:rPr>
          <w:rFonts w:ascii="Arial" w:hAnsi="Arial" w:cs="Arial"/>
          <w:sz w:val="24"/>
          <w:szCs w:val="24"/>
        </w:rPr>
        <w:t>senior leaders should be seen as more of a priority.</w:t>
      </w:r>
    </w:p>
    <w:p w:rsidR="00121FEF" w:rsidRPr="008C57B4" w:rsidRDefault="00121FEF" w:rsidP="00174A1F">
      <w:pPr>
        <w:pStyle w:val="ListParagraph"/>
        <w:numPr>
          <w:ilvl w:val="2"/>
          <w:numId w:val="1"/>
        </w:numPr>
        <w:ind w:left="1560" w:hanging="709"/>
        <w:rPr>
          <w:rFonts w:ascii="Arial" w:hAnsi="Arial" w:cs="Arial"/>
          <w:sz w:val="24"/>
          <w:szCs w:val="24"/>
        </w:rPr>
      </w:pPr>
      <w:r w:rsidRPr="008C57B4">
        <w:rPr>
          <w:rFonts w:ascii="Arial" w:hAnsi="Arial" w:cs="Arial"/>
          <w:sz w:val="24"/>
          <w:szCs w:val="24"/>
        </w:rPr>
        <w:t>It was suggested that the NDLE be steered towards senior leaders rather than teachers. (</w:t>
      </w:r>
      <w:r w:rsidR="00E70697" w:rsidRPr="008C57B4">
        <w:rPr>
          <w:rFonts w:ascii="Arial" w:hAnsi="Arial" w:cs="Arial"/>
          <w:sz w:val="24"/>
          <w:szCs w:val="24"/>
        </w:rPr>
        <w:t>Further discussion at point 4.</w:t>
      </w:r>
      <w:r w:rsidR="008C57B4" w:rsidRPr="008C57B4">
        <w:rPr>
          <w:rFonts w:ascii="Arial" w:hAnsi="Arial" w:cs="Arial"/>
          <w:sz w:val="24"/>
          <w:szCs w:val="24"/>
        </w:rPr>
        <w:t>7</w:t>
      </w:r>
      <w:r w:rsidRPr="008C57B4">
        <w:rPr>
          <w:rFonts w:ascii="Arial" w:hAnsi="Arial" w:cs="Arial"/>
          <w:sz w:val="24"/>
          <w:szCs w:val="24"/>
        </w:rPr>
        <w:t>).</w:t>
      </w:r>
    </w:p>
    <w:p w:rsidR="00121FEF" w:rsidRPr="008C57B4" w:rsidRDefault="00121FEF" w:rsidP="00174A1F">
      <w:pPr>
        <w:pStyle w:val="ListParagraph"/>
        <w:numPr>
          <w:ilvl w:val="2"/>
          <w:numId w:val="1"/>
        </w:numPr>
        <w:ind w:left="1560" w:hanging="709"/>
        <w:rPr>
          <w:rFonts w:ascii="Arial" w:hAnsi="Arial" w:cs="Arial"/>
          <w:sz w:val="24"/>
          <w:szCs w:val="24"/>
        </w:rPr>
      </w:pPr>
      <w:r w:rsidRPr="008C57B4">
        <w:rPr>
          <w:rFonts w:ascii="Arial" w:hAnsi="Arial" w:cs="Arial"/>
          <w:sz w:val="24"/>
          <w:szCs w:val="24"/>
        </w:rPr>
        <w:t xml:space="preserve">CK stated that there is a collection of resources dedicated towards leadership in schools, which the sub-group will </w:t>
      </w:r>
      <w:r w:rsidR="000834DC" w:rsidRPr="008C57B4">
        <w:rPr>
          <w:rFonts w:ascii="Arial" w:hAnsi="Arial" w:cs="Arial"/>
          <w:sz w:val="24"/>
          <w:szCs w:val="24"/>
        </w:rPr>
        <w:t xml:space="preserve">consider </w:t>
      </w:r>
      <w:r w:rsidRPr="008C57B4">
        <w:rPr>
          <w:rFonts w:ascii="Arial" w:hAnsi="Arial" w:cs="Arial"/>
          <w:sz w:val="24"/>
          <w:szCs w:val="24"/>
        </w:rPr>
        <w:t xml:space="preserve">and discuss in advance of the next meeting. </w:t>
      </w:r>
    </w:p>
    <w:p w:rsidR="0063176F" w:rsidRPr="008C57B4" w:rsidRDefault="0063176F" w:rsidP="00174A1F">
      <w:pPr>
        <w:pStyle w:val="ListParagraph"/>
        <w:numPr>
          <w:ilvl w:val="2"/>
          <w:numId w:val="1"/>
        </w:numPr>
        <w:ind w:left="1560" w:hanging="709"/>
        <w:rPr>
          <w:rFonts w:ascii="Arial" w:hAnsi="Arial" w:cs="Arial"/>
          <w:sz w:val="24"/>
          <w:szCs w:val="24"/>
        </w:rPr>
      </w:pPr>
      <w:r w:rsidRPr="008C57B4">
        <w:rPr>
          <w:rFonts w:ascii="Arial" w:hAnsi="Arial" w:cs="Arial"/>
          <w:sz w:val="24"/>
          <w:szCs w:val="24"/>
        </w:rPr>
        <w:t xml:space="preserve">DO also highlighted that </w:t>
      </w:r>
      <w:proofErr w:type="spellStart"/>
      <w:r w:rsidR="00081A10" w:rsidRPr="008C57B4">
        <w:rPr>
          <w:rFonts w:ascii="Arial" w:hAnsi="Arial" w:cs="Arial"/>
          <w:sz w:val="24"/>
          <w:szCs w:val="24"/>
        </w:rPr>
        <w:t>h</w:t>
      </w:r>
      <w:r w:rsidRPr="008C57B4">
        <w:rPr>
          <w:rFonts w:ascii="Arial" w:hAnsi="Arial" w:cs="Arial"/>
          <w:sz w:val="24"/>
          <w:szCs w:val="24"/>
        </w:rPr>
        <w:t>eadteachers</w:t>
      </w:r>
      <w:proofErr w:type="spellEnd"/>
      <w:r w:rsidRPr="008C57B4">
        <w:rPr>
          <w:rFonts w:ascii="Arial" w:hAnsi="Arial" w:cs="Arial"/>
          <w:sz w:val="24"/>
          <w:szCs w:val="24"/>
        </w:rPr>
        <w:t xml:space="preserve"> seem to be detaching themselves from responsibility for e-</w:t>
      </w:r>
      <w:r w:rsidR="00081A10" w:rsidRPr="008C57B4">
        <w:rPr>
          <w:rFonts w:ascii="Arial" w:hAnsi="Arial" w:cs="Arial"/>
          <w:sz w:val="24"/>
          <w:szCs w:val="24"/>
        </w:rPr>
        <w:t>S</w:t>
      </w:r>
      <w:r w:rsidRPr="008C57B4">
        <w:rPr>
          <w:rFonts w:ascii="Arial" w:hAnsi="Arial" w:cs="Arial"/>
          <w:sz w:val="24"/>
          <w:szCs w:val="24"/>
        </w:rPr>
        <w:t xml:space="preserve">afety in their schools. This is a </w:t>
      </w:r>
      <w:r w:rsidR="000834DC" w:rsidRPr="008C57B4">
        <w:rPr>
          <w:rFonts w:ascii="Arial" w:hAnsi="Arial" w:cs="Arial"/>
          <w:sz w:val="24"/>
          <w:szCs w:val="24"/>
        </w:rPr>
        <w:t xml:space="preserve">potential </w:t>
      </w:r>
      <w:r w:rsidRPr="008C57B4">
        <w:rPr>
          <w:rFonts w:ascii="Arial" w:hAnsi="Arial" w:cs="Arial"/>
          <w:sz w:val="24"/>
          <w:szCs w:val="24"/>
        </w:rPr>
        <w:t xml:space="preserve">disaster waiting to happen and </w:t>
      </w:r>
      <w:proofErr w:type="spellStart"/>
      <w:r w:rsidR="00081A10" w:rsidRPr="008C57B4">
        <w:rPr>
          <w:rFonts w:ascii="Arial" w:hAnsi="Arial" w:cs="Arial"/>
          <w:sz w:val="24"/>
          <w:szCs w:val="24"/>
        </w:rPr>
        <w:t>h</w:t>
      </w:r>
      <w:r w:rsidRPr="008C57B4">
        <w:rPr>
          <w:rFonts w:ascii="Arial" w:hAnsi="Arial" w:cs="Arial"/>
          <w:sz w:val="24"/>
          <w:szCs w:val="24"/>
        </w:rPr>
        <w:t>ead</w:t>
      </w:r>
      <w:r w:rsidR="00081A10" w:rsidRPr="008C57B4">
        <w:rPr>
          <w:rFonts w:ascii="Arial" w:hAnsi="Arial" w:cs="Arial"/>
          <w:sz w:val="24"/>
          <w:szCs w:val="24"/>
        </w:rPr>
        <w:t>teacher</w:t>
      </w:r>
      <w:r w:rsidRPr="008C57B4">
        <w:rPr>
          <w:rFonts w:ascii="Arial" w:hAnsi="Arial" w:cs="Arial"/>
          <w:sz w:val="24"/>
          <w:szCs w:val="24"/>
        </w:rPr>
        <w:t>s</w:t>
      </w:r>
      <w:proofErr w:type="spellEnd"/>
      <w:r w:rsidRPr="008C57B4">
        <w:rPr>
          <w:rFonts w:ascii="Arial" w:hAnsi="Arial" w:cs="Arial"/>
          <w:sz w:val="24"/>
          <w:szCs w:val="24"/>
        </w:rPr>
        <w:t xml:space="preserve"> must be involved and see the potential for both positive and negative outcomes</w:t>
      </w:r>
      <w:r w:rsidR="000834DC" w:rsidRPr="008C57B4">
        <w:rPr>
          <w:rFonts w:ascii="Arial" w:hAnsi="Arial" w:cs="Arial"/>
          <w:sz w:val="24"/>
          <w:szCs w:val="24"/>
        </w:rPr>
        <w:t xml:space="preserve"> and prepare appropriately</w:t>
      </w:r>
      <w:r w:rsidRPr="008C57B4">
        <w:rPr>
          <w:rFonts w:ascii="Arial" w:hAnsi="Arial" w:cs="Arial"/>
          <w:sz w:val="24"/>
          <w:szCs w:val="24"/>
        </w:rPr>
        <w:t>.</w:t>
      </w:r>
    </w:p>
    <w:p w:rsidR="00931F97" w:rsidRPr="008C57B4" w:rsidRDefault="00931F97" w:rsidP="00174A1F">
      <w:pPr>
        <w:pStyle w:val="ListParagraph"/>
        <w:numPr>
          <w:ilvl w:val="2"/>
          <w:numId w:val="1"/>
        </w:numPr>
        <w:ind w:left="1560" w:hanging="709"/>
        <w:rPr>
          <w:rFonts w:ascii="Arial" w:hAnsi="Arial" w:cs="Arial"/>
          <w:sz w:val="24"/>
          <w:szCs w:val="24"/>
        </w:rPr>
      </w:pPr>
      <w:r w:rsidRPr="008C57B4">
        <w:rPr>
          <w:rFonts w:ascii="Arial" w:hAnsi="Arial" w:cs="Arial"/>
          <w:sz w:val="24"/>
          <w:szCs w:val="24"/>
        </w:rPr>
        <w:lastRenderedPageBreak/>
        <w:t xml:space="preserve">JL stated that digital competence is currently very low across museum curators and </w:t>
      </w:r>
      <w:r w:rsidR="000834DC" w:rsidRPr="008C57B4">
        <w:rPr>
          <w:rFonts w:ascii="Arial" w:hAnsi="Arial" w:cs="Arial"/>
          <w:sz w:val="24"/>
          <w:szCs w:val="24"/>
        </w:rPr>
        <w:t xml:space="preserve">that </w:t>
      </w:r>
      <w:r w:rsidRPr="008C57B4">
        <w:rPr>
          <w:rFonts w:ascii="Arial" w:hAnsi="Arial" w:cs="Arial"/>
          <w:sz w:val="24"/>
          <w:szCs w:val="24"/>
        </w:rPr>
        <w:t>new skills needs to be developed as quickly as possible</w:t>
      </w:r>
      <w:r w:rsidR="000834DC" w:rsidRPr="008C57B4">
        <w:rPr>
          <w:rFonts w:ascii="Arial" w:hAnsi="Arial" w:cs="Arial"/>
          <w:sz w:val="24"/>
          <w:szCs w:val="24"/>
        </w:rPr>
        <w:t xml:space="preserve">, with digital skills </w:t>
      </w:r>
      <w:r w:rsidRPr="008C57B4">
        <w:rPr>
          <w:rFonts w:ascii="Arial" w:hAnsi="Arial" w:cs="Arial"/>
          <w:sz w:val="24"/>
          <w:szCs w:val="24"/>
        </w:rPr>
        <w:t xml:space="preserve">now </w:t>
      </w:r>
      <w:r w:rsidR="000834DC" w:rsidRPr="008C57B4">
        <w:rPr>
          <w:rFonts w:ascii="Arial" w:hAnsi="Arial" w:cs="Arial"/>
          <w:sz w:val="24"/>
          <w:szCs w:val="24"/>
        </w:rPr>
        <w:t xml:space="preserve">being </w:t>
      </w:r>
      <w:r w:rsidRPr="008C57B4">
        <w:rPr>
          <w:rFonts w:ascii="Arial" w:hAnsi="Arial" w:cs="Arial"/>
          <w:sz w:val="24"/>
          <w:szCs w:val="24"/>
        </w:rPr>
        <w:t xml:space="preserve">as necessary </w:t>
      </w:r>
      <w:r w:rsidR="000834DC" w:rsidRPr="008C57B4">
        <w:rPr>
          <w:rFonts w:ascii="Arial" w:hAnsi="Arial" w:cs="Arial"/>
          <w:sz w:val="24"/>
          <w:szCs w:val="24"/>
        </w:rPr>
        <w:t xml:space="preserve">as literacy and numeracy </w:t>
      </w:r>
      <w:r w:rsidRPr="008C57B4">
        <w:rPr>
          <w:rFonts w:ascii="Arial" w:hAnsi="Arial" w:cs="Arial"/>
          <w:sz w:val="24"/>
          <w:szCs w:val="24"/>
        </w:rPr>
        <w:t xml:space="preserve">in a </w:t>
      </w:r>
      <w:r w:rsidR="000834DC" w:rsidRPr="008C57B4">
        <w:rPr>
          <w:rFonts w:ascii="Arial" w:hAnsi="Arial" w:cs="Arial"/>
          <w:sz w:val="24"/>
          <w:szCs w:val="24"/>
        </w:rPr>
        <w:t xml:space="preserve">large number of </w:t>
      </w:r>
      <w:r w:rsidRPr="008C57B4">
        <w:rPr>
          <w:rFonts w:ascii="Arial" w:hAnsi="Arial" w:cs="Arial"/>
          <w:sz w:val="24"/>
          <w:szCs w:val="24"/>
        </w:rPr>
        <w:t xml:space="preserve">fields. The National Museum is </w:t>
      </w:r>
      <w:r w:rsidR="000834DC" w:rsidRPr="008C57B4">
        <w:rPr>
          <w:rFonts w:ascii="Arial" w:hAnsi="Arial" w:cs="Arial"/>
          <w:sz w:val="24"/>
          <w:szCs w:val="24"/>
        </w:rPr>
        <w:t xml:space="preserve">currently </w:t>
      </w:r>
      <w:r w:rsidRPr="008C57B4">
        <w:rPr>
          <w:rFonts w:ascii="Arial" w:hAnsi="Arial" w:cs="Arial"/>
          <w:sz w:val="24"/>
          <w:szCs w:val="24"/>
        </w:rPr>
        <w:t xml:space="preserve">developing a framework to train its 600 staff. However, it isn’t necessarily about technology as </w:t>
      </w:r>
      <w:r w:rsidR="000834DC" w:rsidRPr="008C57B4">
        <w:rPr>
          <w:rFonts w:ascii="Arial" w:hAnsi="Arial" w:cs="Arial"/>
          <w:sz w:val="24"/>
          <w:szCs w:val="24"/>
        </w:rPr>
        <w:t>it is the development</w:t>
      </w:r>
      <w:r w:rsidRPr="008C57B4">
        <w:rPr>
          <w:rFonts w:ascii="Arial" w:hAnsi="Arial" w:cs="Arial"/>
          <w:sz w:val="24"/>
          <w:szCs w:val="24"/>
        </w:rPr>
        <w:t xml:space="preserve"> </w:t>
      </w:r>
      <w:r w:rsidR="000834DC" w:rsidRPr="008C57B4">
        <w:rPr>
          <w:rFonts w:ascii="Arial" w:hAnsi="Arial" w:cs="Arial"/>
          <w:sz w:val="24"/>
          <w:szCs w:val="24"/>
        </w:rPr>
        <w:t xml:space="preserve">of </w:t>
      </w:r>
      <w:r w:rsidRPr="008C57B4">
        <w:rPr>
          <w:rFonts w:ascii="Arial" w:hAnsi="Arial" w:cs="Arial"/>
          <w:sz w:val="24"/>
          <w:szCs w:val="24"/>
        </w:rPr>
        <w:t>the required competencies within their staff.</w:t>
      </w:r>
    </w:p>
    <w:p w:rsidR="00646486" w:rsidRPr="008C57B4" w:rsidRDefault="00646486" w:rsidP="00174A1F">
      <w:pPr>
        <w:pStyle w:val="ListParagraph"/>
        <w:numPr>
          <w:ilvl w:val="2"/>
          <w:numId w:val="1"/>
        </w:numPr>
        <w:ind w:left="1560" w:hanging="709"/>
        <w:rPr>
          <w:rFonts w:ascii="Arial" w:hAnsi="Arial" w:cs="Arial"/>
          <w:sz w:val="24"/>
          <w:szCs w:val="24"/>
        </w:rPr>
      </w:pPr>
      <w:r w:rsidRPr="008C57B4">
        <w:rPr>
          <w:rFonts w:ascii="Arial" w:hAnsi="Arial" w:cs="Arial"/>
          <w:sz w:val="24"/>
          <w:szCs w:val="24"/>
        </w:rPr>
        <w:t>TG nominated M</w:t>
      </w:r>
      <w:r w:rsidR="002668B1">
        <w:rPr>
          <w:rFonts w:ascii="Arial" w:hAnsi="Arial" w:cs="Arial"/>
          <w:sz w:val="24"/>
          <w:szCs w:val="24"/>
        </w:rPr>
        <w:t>R</w:t>
      </w:r>
      <w:r w:rsidRPr="008C57B4">
        <w:rPr>
          <w:rFonts w:ascii="Arial" w:hAnsi="Arial" w:cs="Arial"/>
          <w:sz w:val="24"/>
          <w:szCs w:val="24"/>
        </w:rPr>
        <w:t>J to lead this group in future</w:t>
      </w:r>
      <w:r w:rsidR="000834DC" w:rsidRPr="008C57B4">
        <w:rPr>
          <w:rFonts w:ascii="Arial" w:hAnsi="Arial" w:cs="Arial"/>
          <w:sz w:val="24"/>
          <w:szCs w:val="24"/>
        </w:rPr>
        <w:t>.</w:t>
      </w:r>
    </w:p>
    <w:p w:rsidR="00931F97" w:rsidRPr="008C57B4" w:rsidRDefault="00931F97" w:rsidP="00931F97">
      <w:pPr>
        <w:pStyle w:val="ListParagraph"/>
        <w:ind w:left="1430"/>
        <w:rPr>
          <w:rFonts w:ascii="Arial" w:hAnsi="Arial" w:cs="Arial"/>
          <w:sz w:val="24"/>
          <w:szCs w:val="24"/>
        </w:rPr>
      </w:pPr>
    </w:p>
    <w:p w:rsidR="00931F97" w:rsidRPr="008C57B4" w:rsidRDefault="00931F97" w:rsidP="00125CA5">
      <w:pPr>
        <w:pStyle w:val="ListParagraph"/>
        <w:tabs>
          <w:tab w:val="left" w:pos="851"/>
        </w:tabs>
        <w:ind w:left="284"/>
        <w:rPr>
          <w:rFonts w:ascii="Arial" w:hAnsi="Arial" w:cs="Arial"/>
          <w:b/>
          <w:sz w:val="24"/>
          <w:szCs w:val="24"/>
        </w:rPr>
      </w:pPr>
      <w:r w:rsidRPr="008C57B4">
        <w:rPr>
          <w:rFonts w:ascii="Arial" w:hAnsi="Arial" w:cs="Arial"/>
          <w:b/>
          <w:sz w:val="24"/>
          <w:szCs w:val="24"/>
        </w:rPr>
        <w:t>Action: TG to inform M</w:t>
      </w:r>
      <w:r w:rsidR="002668B1">
        <w:rPr>
          <w:rFonts w:ascii="Arial" w:hAnsi="Arial" w:cs="Arial"/>
          <w:b/>
          <w:sz w:val="24"/>
          <w:szCs w:val="24"/>
        </w:rPr>
        <w:t>R</w:t>
      </w:r>
      <w:r w:rsidRPr="008C57B4">
        <w:rPr>
          <w:rFonts w:ascii="Arial" w:hAnsi="Arial" w:cs="Arial"/>
          <w:b/>
          <w:sz w:val="24"/>
          <w:szCs w:val="24"/>
        </w:rPr>
        <w:t>J of change in leadership of sub-group.</w:t>
      </w:r>
    </w:p>
    <w:p w:rsidR="00931F97" w:rsidRPr="008C57B4" w:rsidRDefault="00931F97" w:rsidP="00931F97">
      <w:pPr>
        <w:pStyle w:val="ListParagraph"/>
        <w:ind w:left="1430"/>
        <w:rPr>
          <w:rFonts w:ascii="Arial" w:hAnsi="Arial" w:cs="Arial"/>
          <w:sz w:val="24"/>
          <w:szCs w:val="24"/>
        </w:rPr>
      </w:pPr>
    </w:p>
    <w:p w:rsidR="00931F97" w:rsidRPr="008C57B4" w:rsidRDefault="00931F97" w:rsidP="00174A1F">
      <w:pPr>
        <w:pStyle w:val="ListParagraph"/>
        <w:numPr>
          <w:ilvl w:val="1"/>
          <w:numId w:val="1"/>
        </w:numPr>
        <w:ind w:left="851" w:hanging="567"/>
        <w:rPr>
          <w:rFonts w:ascii="Arial" w:hAnsi="Arial" w:cs="Arial"/>
          <w:b/>
          <w:sz w:val="24"/>
          <w:szCs w:val="24"/>
        </w:rPr>
      </w:pPr>
      <w:r w:rsidRPr="008C57B4">
        <w:rPr>
          <w:rFonts w:ascii="Arial" w:hAnsi="Arial" w:cs="Arial"/>
          <w:b/>
          <w:sz w:val="24"/>
          <w:szCs w:val="24"/>
        </w:rPr>
        <w:t>Content Development (IT)</w:t>
      </w:r>
    </w:p>
    <w:p w:rsidR="00C1040E" w:rsidRPr="008C57B4" w:rsidRDefault="00C1040E" w:rsidP="00772785">
      <w:pPr>
        <w:pStyle w:val="ListParagraph"/>
        <w:ind w:left="1134"/>
        <w:rPr>
          <w:rFonts w:ascii="Arial" w:hAnsi="Arial" w:cs="Arial"/>
          <w:sz w:val="24"/>
          <w:szCs w:val="24"/>
        </w:rPr>
      </w:pPr>
    </w:p>
    <w:p w:rsidR="00772785" w:rsidRPr="008C57B4" w:rsidRDefault="000A6CF1" w:rsidP="00174A1F">
      <w:pPr>
        <w:pStyle w:val="ListParagraph"/>
        <w:numPr>
          <w:ilvl w:val="2"/>
          <w:numId w:val="1"/>
        </w:numPr>
        <w:spacing w:after="160" w:line="259" w:lineRule="auto"/>
        <w:ind w:left="1560" w:hanging="709"/>
        <w:rPr>
          <w:rFonts w:ascii="Arial" w:hAnsi="Arial" w:cs="Arial"/>
          <w:sz w:val="24"/>
          <w:szCs w:val="24"/>
        </w:rPr>
      </w:pPr>
      <w:r w:rsidRPr="008C57B4">
        <w:rPr>
          <w:rFonts w:ascii="Arial" w:hAnsi="Arial" w:cs="Arial"/>
          <w:sz w:val="24"/>
          <w:szCs w:val="24"/>
        </w:rPr>
        <w:t>IT stated that the group was looking into how to turn</w:t>
      </w:r>
      <w:r w:rsidR="00081A10" w:rsidRPr="008C57B4">
        <w:rPr>
          <w:rFonts w:ascii="Arial" w:hAnsi="Arial" w:cs="Arial"/>
          <w:sz w:val="24"/>
          <w:szCs w:val="24"/>
        </w:rPr>
        <w:t xml:space="preserve"> </w:t>
      </w:r>
      <w:r w:rsidRPr="008C57B4">
        <w:rPr>
          <w:rFonts w:ascii="Arial" w:hAnsi="Arial" w:cs="Arial"/>
          <w:sz w:val="24"/>
          <w:szCs w:val="24"/>
        </w:rPr>
        <w:t xml:space="preserve">recommendations or good ideas into actions for the Council. It was suggested that they </w:t>
      </w:r>
      <w:r w:rsidR="00C253AE" w:rsidRPr="008C57B4">
        <w:rPr>
          <w:rFonts w:ascii="Arial" w:hAnsi="Arial" w:cs="Arial"/>
          <w:sz w:val="24"/>
          <w:szCs w:val="24"/>
        </w:rPr>
        <w:t xml:space="preserve">engage with the Hwb Team content manager (Catrin Hughes) to review the current approach to </w:t>
      </w:r>
      <w:r w:rsidRPr="008C57B4">
        <w:rPr>
          <w:rFonts w:ascii="Arial" w:hAnsi="Arial" w:cs="Arial"/>
          <w:sz w:val="24"/>
          <w:szCs w:val="24"/>
        </w:rPr>
        <w:t xml:space="preserve">content </w:t>
      </w:r>
      <w:r w:rsidR="00C253AE" w:rsidRPr="008C57B4">
        <w:rPr>
          <w:rFonts w:ascii="Arial" w:hAnsi="Arial" w:cs="Arial"/>
          <w:sz w:val="24"/>
          <w:szCs w:val="24"/>
        </w:rPr>
        <w:t>and</w:t>
      </w:r>
      <w:r w:rsidRPr="008C57B4">
        <w:rPr>
          <w:rFonts w:ascii="Arial" w:hAnsi="Arial" w:cs="Arial"/>
          <w:sz w:val="24"/>
          <w:szCs w:val="24"/>
        </w:rPr>
        <w:t xml:space="preserve"> involv</w:t>
      </w:r>
      <w:r w:rsidR="00C253AE" w:rsidRPr="008C57B4">
        <w:rPr>
          <w:rFonts w:ascii="Arial" w:hAnsi="Arial" w:cs="Arial"/>
          <w:sz w:val="24"/>
          <w:szCs w:val="24"/>
        </w:rPr>
        <w:t>e</w:t>
      </w:r>
      <w:r w:rsidRPr="008C57B4">
        <w:rPr>
          <w:rFonts w:ascii="Arial" w:hAnsi="Arial" w:cs="Arial"/>
          <w:sz w:val="24"/>
          <w:szCs w:val="24"/>
        </w:rPr>
        <w:t xml:space="preserve"> the Welsh Government Commissioning Team (Ann Evans) to</w:t>
      </w:r>
      <w:r w:rsidR="00C253AE" w:rsidRPr="008C57B4">
        <w:rPr>
          <w:rFonts w:ascii="Arial" w:hAnsi="Arial" w:cs="Arial"/>
          <w:sz w:val="24"/>
          <w:szCs w:val="24"/>
        </w:rPr>
        <w:t xml:space="preserve"> review any forthcoming commissioning work</w:t>
      </w:r>
      <w:r w:rsidRPr="008C57B4">
        <w:rPr>
          <w:rFonts w:ascii="Arial" w:hAnsi="Arial" w:cs="Arial"/>
          <w:sz w:val="24"/>
          <w:szCs w:val="24"/>
        </w:rPr>
        <w:t>.</w:t>
      </w:r>
    </w:p>
    <w:p w:rsidR="000A6CF1" w:rsidRPr="008C57B4" w:rsidRDefault="000A6CF1" w:rsidP="00174A1F">
      <w:pPr>
        <w:pStyle w:val="ListParagraph"/>
        <w:numPr>
          <w:ilvl w:val="2"/>
          <w:numId w:val="1"/>
        </w:numPr>
        <w:spacing w:after="160" w:line="259" w:lineRule="auto"/>
        <w:ind w:left="1560" w:hanging="709"/>
        <w:rPr>
          <w:rFonts w:ascii="Arial" w:hAnsi="Arial" w:cs="Arial"/>
          <w:sz w:val="24"/>
          <w:szCs w:val="24"/>
        </w:rPr>
      </w:pPr>
      <w:r w:rsidRPr="008C57B4">
        <w:rPr>
          <w:rFonts w:ascii="Arial" w:hAnsi="Arial" w:cs="Arial"/>
          <w:sz w:val="24"/>
          <w:szCs w:val="24"/>
        </w:rPr>
        <w:t xml:space="preserve">IT asked who decides what news items and documents appear on the </w:t>
      </w:r>
      <w:r w:rsidR="00E759C9" w:rsidRPr="008C57B4">
        <w:rPr>
          <w:rFonts w:ascii="Arial" w:hAnsi="Arial" w:cs="Arial"/>
          <w:sz w:val="24"/>
          <w:szCs w:val="24"/>
        </w:rPr>
        <w:t>‘</w:t>
      </w:r>
      <w:r w:rsidRPr="008C57B4">
        <w:rPr>
          <w:rFonts w:ascii="Arial" w:hAnsi="Arial" w:cs="Arial"/>
          <w:sz w:val="24"/>
          <w:szCs w:val="24"/>
        </w:rPr>
        <w:t>carousel</w:t>
      </w:r>
      <w:r w:rsidR="00E759C9" w:rsidRPr="008C57B4">
        <w:rPr>
          <w:rFonts w:ascii="Arial" w:hAnsi="Arial" w:cs="Arial"/>
          <w:sz w:val="24"/>
          <w:szCs w:val="24"/>
        </w:rPr>
        <w:t>’</w:t>
      </w:r>
      <w:r w:rsidRPr="008C57B4">
        <w:rPr>
          <w:rFonts w:ascii="Arial" w:hAnsi="Arial" w:cs="Arial"/>
          <w:sz w:val="24"/>
          <w:szCs w:val="24"/>
        </w:rPr>
        <w:t xml:space="preserve"> on the </w:t>
      </w:r>
      <w:hyperlink r:id="rId9" w:history="1">
        <w:r w:rsidRPr="003F1367">
          <w:rPr>
            <w:rStyle w:val="Hyperlink"/>
            <w:rFonts w:ascii="Arial" w:hAnsi="Arial" w:cs="Arial"/>
            <w:sz w:val="24"/>
            <w:szCs w:val="24"/>
          </w:rPr>
          <w:t>Hwb f</w:t>
        </w:r>
        <w:r w:rsidR="00E759C9" w:rsidRPr="003F1367">
          <w:rPr>
            <w:rStyle w:val="Hyperlink"/>
            <w:rFonts w:ascii="Arial" w:hAnsi="Arial" w:cs="Arial"/>
            <w:sz w:val="24"/>
            <w:szCs w:val="24"/>
          </w:rPr>
          <w:t>ront page</w:t>
        </w:r>
      </w:hyperlink>
      <w:r w:rsidR="00E759C9" w:rsidRPr="008C57B4">
        <w:rPr>
          <w:rFonts w:ascii="Arial" w:hAnsi="Arial" w:cs="Arial"/>
          <w:sz w:val="24"/>
          <w:szCs w:val="24"/>
        </w:rPr>
        <w:t xml:space="preserve">, and would the group be able to suggest items to be </w:t>
      </w:r>
      <w:r w:rsidR="000834DC" w:rsidRPr="005F36F8">
        <w:rPr>
          <w:rFonts w:ascii="Arial" w:hAnsi="Arial" w:cs="Arial"/>
          <w:sz w:val="24"/>
          <w:szCs w:val="24"/>
        </w:rPr>
        <w:t>promoted in this way</w:t>
      </w:r>
      <w:r w:rsidR="00E759C9" w:rsidRPr="005F36F8">
        <w:rPr>
          <w:rFonts w:ascii="Arial" w:hAnsi="Arial" w:cs="Arial"/>
          <w:sz w:val="24"/>
          <w:szCs w:val="24"/>
        </w:rPr>
        <w:t>. CO stated that this is managed by the Hwb Team</w:t>
      </w:r>
      <w:r w:rsidR="000834DC" w:rsidRPr="008C57B4">
        <w:rPr>
          <w:rFonts w:ascii="Arial" w:hAnsi="Arial" w:cs="Arial"/>
          <w:sz w:val="24"/>
          <w:szCs w:val="24"/>
        </w:rPr>
        <w:t xml:space="preserve"> and links </w:t>
      </w:r>
      <w:r w:rsidR="00E759C9" w:rsidRPr="008C57B4">
        <w:rPr>
          <w:rFonts w:ascii="Arial" w:hAnsi="Arial" w:cs="Arial"/>
          <w:sz w:val="24"/>
          <w:szCs w:val="24"/>
        </w:rPr>
        <w:t>should be made with Catrin Hughes.</w:t>
      </w:r>
    </w:p>
    <w:p w:rsidR="00E759C9" w:rsidRPr="005F36F8" w:rsidRDefault="00E759C9" w:rsidP="00174A1F">
      <w:pPr>
        <w:pStyle w:val="ListParagraph"/>
        <w:numPr>
          <w:ilvl w:val="2"/>
          <w:numId w:val="1"/>
        </w:numPr>
        <w:spacing w:after="160" w:line="259" w:lineRule="auto"/>
        <w:ind w:left="1560" w:hanging="709"/>
        <w:rPr>
          <w:rFonts w:ascii="Arial" w:hAnsi="Arial" w:cs="Arial"/>
          <w:sz w:val="24"/>
          <w:szCs w:val="24"/>
        </w:rPr>
      </w:pPr>
      <w:r w:rsidRPr="008C57B4">
        <w:rPr>
          <w:rFonts w:ascii="Arial" w:hAnsi="Arial" w:cs="Arial"/>
          <w:sz w:val="24"/>
          <w:szCs w:val="24"/>
        </w:rPr>
        <w:t xml:space="preserve">IT suggested holding a six monthly roadmap session to discuss </w:t>
      </w:r>
      <w:r w:rsidR="000834DC" w:rsidRPr="008C57B4">
        <w:rPr>
          <w:rFonts w:ascii="Arial" w:hAnsi="Arial" w:cs="Arial"/>
          <w:sz w:val="24"/>
          <w:szCs w:val="24"/>
        </w:rPr>
        <w:t xml:space="preserve">DfES </w:t>
      </w:r>
      <w:r w:rsidRPr="008C57B4">
        <w:rPr>
          <w:rFonts w:ascii="Arial" w:hAnsi="Arial" w:cs="Arial"/>
          <w:sz w:val="24"/>
          <w:szCs w:val="24"/>
        </w:rPr>
        <w:t xml:space="preserve">priorities and what content could be developed to align with this. CO </w:t>
      </w:r>
      <w:r w:rsidRPr="003F1367">
        <w:rPr>
          <w:rFonts w:ascii="Arial" w:hAnsi="Arial" w:cs="Arial"/>
          <w:sz w:val="24"/>
          <w:szCs w:val="24"/>
        </w:rPr>
        <w:t xml:space="preserve">agreed that this </w:t>
      </w:r>
      <w:r w:rsidRPr="005F36F8">
        <w:rPr>
          <w:rFonts w:ascii="Arial" w:hAnsi="Arial" w:cs="Arial"/>
          <w:sz w:val="24"/>
          <w:szCs w:val="24"/>
        </w:rPr>
        <w:t>would be particularly beneficial and suggest</w:t>
      </w:r>
      <w:r w:rsidR="008C57B4" w:rsidRPr="005F36F8">
        <w:rPr>
          <w:rFonts w:ascii="Arial" w:hAnsi="Arial" w:cs="Arial"/>
          <w:sz w:val="24"/>
          <w:szCs w:val="24"/>
        </w:rPr>
        <w:t>ed</w:t>
      </w:r>
      <w:r w:rsidRPr="005F36F8">
        <w:rPr>
          <w:rFonts w:ascii="Arial" w:hAnsi="Arial" w:cs="Arial"/>
          <w:sz w:val="24"/>
          <w:szCs w:val="24"/>
        </w:rPr>
        <w:t xml:space="preserve"> </w:t>
      </w:r>
      <w:r w:rsidR="000834DC" w:rsidRPr="003F1367">
        <w:rPr>
          <w:rFonts w:ascii="Arial" w:hAnsi="Arial" w:cs="Arial"/>
          <w:sz w:val="24"/>
          <w:szCs w:val="24"/>
        </w:rPr>
        <w:t xml:space="preserve">making links </w:t>
      </w:r>
      <w:r w:rsidRPr="005F36F8">
        <w:rPr>
          <w:rFonts w:ascii="Arial" w:hAnsi="Arial" w:cs="Arial"/>
          <w:sz w:val="24"/>
          <w:szCs w:val="24"/>
        </w:rPr>
        <w:t>with Catrin Hughes.</w:t>
      </w:r>
    </w:p>
    <w:p w:rsidR="00E759C9" w:rsidRPr="008C57B4" w:rsidRDefault="00E759C9" w:rsidP="00FD7182">
      <w:pPr>
        <w:pStyle w:val="ListParagraph"/>
        <w:numPr>
          <w:ilvl w:val="2"/>
          <w:numId w:val="1"/>
        </w:numPr>
        <w:spacing w:after="0" w:line="240" w:lineRule="auto"/>
        <w:ind w:left="1560" w:hanging="709"/>
        <w:rPr>
          <w:rFonts w:ascii="Arial" w:hAnsi="Arial" w:cs="Arial"/>
          <w:sz w:val="24"/>
          <w:szCs w:val="24"/>
        </w:rPr>
      </w:pPr>
      <w:r w:rsidRPr="008C57B4">
        <w:rPr>
          <w:rFonts w:ascii="Arial" w:hAnsi="Arial" w:cs="Arial"/>
          <w:sz w:val="24"/>
          <w:szCs w:val="24"/>
        </w:rPr>
        <w:t xml:space="preserve">IT also asked whether it would be possible to include </w:t>
      </w:r>
      <w:r w:rsidR="00E50BA4" w:rsidRPr="008C57B4">
        <w:rPr>
          <w:rFonts w:ascii="Arial" w:hAnsi="Arial" w:cs="Arial"/>
          <w:sz w:val="24"/>
          <w:szCs w:val="24"/>
        </w:rPr>
        <w:t xml:space="preserve">an </w:t>
      </w:r>
      <w:r w:rsidRPr="008C57B4">
        <w:rPr>
          <w:rFonts w:ascii="Arial" w:hAnsi="Arial" w:cs="Arial"/>
          <w:sz w:val="24"/>
          <w:szCs w:val="24"/>
        </w:rPr>
        <w:t xml:space="preserve">additional </w:t>
      </w:r>
      <w:r w:rsidR="00E50BA4" w:rsidRPr="008C57B4">
        <w:rPr>
          <w:rFonts w:ascii="Arial" w:hAnsi="Arial" w:cs="Arial"/>
          <w:sz w:val="24"/>
          <w:szCs w:val="24"/>
        </w:rPr>
        <w:t>button on</w:t>
      </w:r>
      <w:r w:rsidRPr="008C57B4">
        <w:rPr>
          <w:rFonts w:ascii="Arial" w:hAnsi="Arial" w:cs="Arial"/>
          <w:sz w:val="24"/>
          <w:szCs w:val="24"/>
        </w:rPr>
        <w:t xml:space="preserve"> the right hand side of the Hwb homepage </w:t>
      </w:r>
      <w:r w:rsidR="00E50BA4" w:rsidRPr="008C57B4">
        <w:rPr>
          <w:rFonts w:ascii="Arial" w:hAnsi="Arial" w:cs="Arial"/>
          <w:sz w:val="24"/>
          <w:szCs w:val="24"/>
        </w:rPr>
        <w:t xml:space="preserve">for sites like BBC </w:t>
      </w:r>
      <w:proofErr w:type="spellStart"/>
      <w:r w:rsidR="00E50BA4" w:rsidRPr="008C57B4">
        <w:rPr>
          <w:rFonts w:ascii="Arial" w:hAnsi="Arial" w:cs="Arial"/>
          <w:sz w:val="24"/>
          <w:szCs w:val="24"/>
        </w:rPr>
        <w:t>Bitesize</w:t>
      </w:r>
      <w:proofErr w:type="spellEnd"/>
      <w:r w:rsidR="00E50BA4" w:rsidRPr="008C57B4">
        <w:rPr>
          <w:rFonts w:ascii="Arial" w:hAnsi="Arial" w:cs="Arial"/>
          <w:sz w:val="24"/>
          <w:szCs w:val="24"/>
        </w:rPr>
        <w:t xml:space="preserve"> </w:t>
      </w:r>
      <w:r w:rsidRPr="008C57B4">
        <w:rPr>
          <w:rFonts w:ascii="Arial" w:hAnsi="Arial" w:cs="Arial"/>
          <w:sz w:val="24"/>
          <w:szCs w:val="24"/>
        </w:rPr>
        <w:t>(alongside Office365, Just2Easy etc.)</w:t>
      </w:r>
      <w:r w:rsidR="00E50BA4" w:rsidRPr="008C57B4">
        <w:rPr>
          <w:rFonts w:ascii="Arial" w:hAnsi="Arial" w:cs="Arial"/>
          <w:sz w:val="24"/>
          <w:szCs w:val="24"/>
        </w:rPr>
        <w:t xml:space="preserve"> CO stated that there are restrictions on what can be included in that menu (is it fully bilingual</w:t>
      </w:r>
      <w:r w:rsidR="008C57B4" w:rsidRPr="008C57B4">
        <w:rPr>
          <w:rFonts w:ascii="Arial" w:hAnsi="Arial" w:cs="Arial"/>
          <w:sz w:val="24"/>
          <w:szCs w:val="24"/>
        </w:rPr>
        <w:t>?</w:t>
      </w:r>
      <w:r w:rsidR="00E50BA4" w:rsidRPr="008C57B4">
        <w:rPr>
          <w:rFonts w:ascii="Arial" w:hAnsi="Arial" w:cs="Arial"/>
          <w:sz w:val="24"/>
          <w:szCs w:val="24"/>
        </w:rPr>
        <w:t xml:space="preserve"> </w:t>
      </w:r>
      <w:proofErr w:type="spellStart"/>
      <w:r w:rsidR="00E50BA4" w:rsidRPr="008C57B4">
        <w:rPr>
          <w:rFonts w:ascii="Arial" w:hAnsi="Arial" w:cs="Arial"/>
          <w:sz w:val="24"/>
          <w:szCs w:val="24"/>
        </w:rPr>
        <w:t>etc</w:t>
      </w:r>
      <w:proofErr w:type="spellEnd"/>
      <w:r w:rsidR="00E50BA4" w:rsidRPr="008C57B4">
        <w:rPr>
          <w:rFonts w:ascii="Arial" w:hAnsi="Arial" w:cs="Arial"/>
          <w:sz w:val="24"/>
          <w:szCs w:val="24"/>
        </w:rPr>
        <w:t xml:space="preserve">) but </w:t>
      </w:r>
      <w:r w:rsidR="00FD7182" w:rsidRPr="008C57B4">
        <w:rPr>
          <w:rFonts w:ascii="Arial" w:hAnsi="Arial" w:cs="Arial"/>
          <w:sz w:val="24"/>
          <w:szCs w:val="24"/>
        </w:rPr>
        <w:t xml:space="preserve">any suggestions </w:t>
      </w:r>
      <w:r w:rsidR="00E50BA4" w:rsidRPr="008C57B4">
        <w:rPr>
          <w:rFonts w:ascii="Arial" w:hAnsi="Arial" w:cs="Arial"/>
          <w:sz w:val="24"/>
          <w:szCs w:val="24"/>
        </w:rPr>
        <w:t>could be discussed with Catrin Hughes.</w:t>
      </w:r>
    </w:p>
    <w:p w:rsidR="00FD7182" w:rsidRPr="008C57B4" w:rsidRDefault="00FD7182" w:rsidP="00FD7182">
      <w:pPr>
        <w:pStyle w:val="ListParagraph"/>
        <w:spacing w:after="0" w:line="240" w:lineRule="auto"/>
        <w:ind w:left="1560"/>
        <w:rPr>
          <w:rFonts w:ascii="Arial" w:hAnsi="Arial" w:cs="Arial"/>
          <w:sz w:val="24"/>
          <w:szCs w:val="24"/>
        </w:rPr>
      </w:pPr>
    </w:p>
    <w:p w:rsidR="00E50BA4" w:rsidRPr="008C57B4" w:rsidRDefault="00E50BA4" w:rsidP="00174A1F">
      <w:pPr>
        <w:spacing w:after="160" w:line="259" w:lineRule="auto"/>
        <w:ind w:left="1134" w:hanging="850"/>
        <w:rPr>
          <w:rFonts w:ascii="Arial" w:hAnsi="Arial" w:cs="Arial"/>
          <w:b/>
          <w:sz w:val="24"/>
          <w:szCs w:val="24"/>
        </w:rPr>
      </w:pPr>
      <w:r w:rsidRPr="008C57B4">
        <w:rPr>
          <w:rFonts w:ascii="Arial" w:hAnsi="Arial" w:cs="Arial"/>
          <w:b/>
          <w:sz w:val="24"/>
          <w:szCs w:val="24"/>
        </w:rPr>
        <w:t>Action: Content Development Group to meet with Catrin Hughes and Ann Evans.</w:t>
      </w:r>
    </w:p>
    <w:p w:rsidR="00FB783A" w:rsidRPr="008C57B4" w:rsidRDefault="00FB783A" w:rsidP="00174A1F">
      <w:pPr>
        <w:pStyle w:val="ListParagraph"/>
        <w:numPr>
          <w:ilvl w:val="1"/>
          <w:numId w:val="1"/>
        </w:numPr>
        <w:ind w:left="851" w:hanging="567"/>
        <w:rPr>
          <w:rFonts w:ascii="Arial" w:hAnsi="Arial" w:cs="Arial"/>
          <w:b/>
          <w:sz w:val="24"/>
          <w:szCs w:val="24"/>
        </w:rPr>
      </w:pPr>
      <w:r w:rsidRPr="008C57B4">
        <w:rPr>
          <w:rFonts w:ascii="Arial" w:hAnsi="Arial" w:cs="Arial"/>
          <w:b/>
          <w:sz w:val="24"/>
          <w:szCs w:val="24"/>
        </w:rPr>
        <w:t>e-Safety (</w:t>
      </w:r>
      <w:r w:rsidR="00E50BA4" w:rsidRPr="008C57B4">
        <w:rPr>
          <w:rFonts w:ascii="Arial" w:hAnsi="Arial" w:cs="Arial"/>
          <w:b/>
          <w:sz w:val="24"/>
          <w:szCs w:val="24"/>
        </w:rPr>
        <w:t>J</w:t>
      </w:r>
      <w:r w:rsidRPr="008C57B4">
        <w:rPr>
          <w:rFonts w:ascii="Arial" w:hAnsi="Arial" w:cs="Arial"/>
          <w:b/>
          <w:sz w:val="24"/>
          <w:szCs w:val="24"/>
        </w:rPr>
        <w:t>J)</w:t>
      </w:r>
    </w:p>
    <w:p w:rsidR="00B820DC" w:rsidRPr="008C57B4" w:rsidRDefault="00B820DC" w:rsidP="00E50BA4">
      <w:pPr>
        <w:pStyle w:val="ListParagraph"/>
        <w:ind w:left="1134"/>
        <w:rPr>
          <w:rFonts w:ascii="Arial" w:hAnsi="Arial" w:cs="Arial"/>
          <w:sz w:val="24"/>
          <w:szCs w:val="24"/>
        </w:rPr>
      </w:pPr>
    </w:p>
    <w:p w:rsidR="00EE0394" w:rsidRPr="008C57B4" w:rsidRDefault="00E50BA4" w:rsidP="00125CA5">
      <w:pPr>
        <w:pStyle w:val="ListParagraph"/>
        <w:numPr>
          <w:ilvl w:val="2"/>
          <w:numId w:val="1"/>
        </w:numPr>
        <w:spacing w:after="160" w:line="259" w:lineRule="auto"/>
        <w:ind w:left="1560" w:hanging="709"/>
        <w:rPr>
          <w:rFonts w:ascii="Arial" w:hAnsi="Arial" w:cs="Arial"/>
          <w:sz w:val="24"/>
          <w:szCs w:val="24"/>
        </w:rPr>
      </w:pPr>
      <w:r w:rsidRPr="008C57B4">
        <w:rPr>
          <w:rFonts w:ascii="Arial" w:hAnsi="Arial" w:cs="Arial"/>
          <w:sz w:val="24"/>
          <w:szCs w:val="24"/>
        </w:rPr>
        <w:t xml:space="preserve">MJ has been running workshops for parents and students </w:t>
      </w:r>
      <w:r w:rsidR="00FD7182" w:rsidRPr="008C57B4">
        <w:rPr>
          <w:rFonts w:ascii="Arial" w:hAnsi="Arial" w:cs="Arial"/>
          <w:sz w:val="24"/>
          <w:szCs w:val="24"/>
        </w:rPr>
        <w:t>on e-</w:t>
      </w:r>
      <w:r w:rsidR="00C253AE" w:rsidRPr="008C57B4">
        <w:rPr>
          <w:rFonts w:ascii="Arial" w:hAnsi="Arial" w:cs="Arial"/>
          <w:sz w:val="24"/>
          <w:szCs w:val="24"/>
        </w:rPr>
        <w:t>S</w:t>
      </w:r>
      <w:r w:rsidR="00FD7182" w:rsidRPr="008C57B4">
        <w:rPr>
          <w:rFonts w:ascii="Arial" w:hAnsi="Arial" w:cs="Arial"/>
          <w:sz w:val="24"/>
          <w:szCs w:val="24"/>
        </w:rPr>
        <w:t xml:space="preserve">afety </w:t>
      </w:r>
      <w:r w:rsidRPr="008C57B4">
        <w:rPr>
          <w:rFonts w:ascii="Arial" w:hAnsi="Arial" w:cs="Arial"/>
          <w:sz w:val="24"/>
          <w:szCs w:val="24"/>
        </w:rPr>
        <w:t>– also involving</w:t>
      </w:r>
      <w:r w:rsidR="00FD7182" w:rsidRPr="008C57B4">
        <w:rPr>
          <w:rFonts w:ascii="Arial" w:hAnsi="Arial" w:cs="Arial"/>
          <w:sz w:val="24"/>
          <w:szCs w:val="24"/>
        </w:rPr>
        <w:t xml:space="preserve"> some</w:t>
      </w:r>
      <w:r w:rsidRPr="008C57B4">
        <w:rPr>
          <w:rFonts w:ascii="Arial" w:hAnsi="Arial" w:cs="Arial"/>
          <w:sz w:val="24"/>
          <w:szCs w:val="24"/>
        </w:rPr>
        <w:t xml:space="preserve"> local primary schools.</w:t>
      </w:r>
    </w:p>
    <w:p w:rsidR="00E50BA4" w:rsidRPr="008C57B4" w:rsidRDefault="00E50BA4" w:rsidP="00125CA5">
      <w:pPr>
        <w:pStyle w:val="ListParagraph"/>
        <w:numPr>
          <w:ilvl w:val="2"/>
          <w:numId w:val="1"/>
        </w:numPr>
        <w:spacing w:after="160" w:line="259" w:lineRule="auto"/>
        <w:ind w:left="1560" w:hanging="709"/>
        <w:rPr>
          <w:rFonts w:ascii="Arial" w:hAnsi="Arial" w:cs="Arial"/>
          <w:sz w:val="24"/>
          <w:szCs w:val="24"/>
        </w:rPr>
      </w:pPr>
      <w:r w:rsidRPr="008C57B4">
        <w:rPr>
          <w:rFonts w:ascii="Arial" w:hAnsi="Arial" w:cs="Arial"/>
          <w:sz w:val="24"/>
          <w:szCs w:val="24"/>
        </w:rPr>
        <w:t xml:space="preserve">JJ has </w:t>
      </w:r>
      <w:r w:rsidR="00FD7182" w:rsidRPr="008C57B4">
        <w:rPr>
          <w:rFonts w:ascii="Arial" w:hAnsi="Arial" w:cs="Arial"/>
          <w:sz w:val="24"/>
          <w:szCs w:val="24"/>
        </w:rPr>
        <w:t xml:space="preserve">prepared and circulated </w:t>
      </w:r>
      <w:r w:rsidRPr="008C57B4">
        <w:rPr>
          <w:rFonts w:ascii="Arial" w:hAnsi="Arial" w:cs="Arial"/>
          <w:sz w:val="24"/>
          <w:szCs w:val="24"/>
        </w:rPr>
        <w:t xml:space="preserve">a questionnaire </w:t>
      </w:r>
      <w:r w:rsidR="00FD7182" w:rsidRPr="008C57B4">
        <w:rPr>
          <w:rFonts w:ascii="Arial" w:hAnsi="Arial" w:cs="Arial"/>
          <w:sz w:val="24"/>
          <w:szCs w:val="24"/>
        </w:rPr>
        <w:t xml:space="preserve">on </w:t>
      </w:r>
      <w:r w:rsidRPr="008C57B4">
        <w:rPr>
          <w:rFonts w:ascii="Arial" w:hAnsi="Arial" w:cs="Arial"/>
          <w:sz w:val="24"/>
          <w:szCs w:val="24"/>
        </w:rPr>
        <w:t>e-</w:t>
      </w:r>
      <w:r w:rsidR="00C253AE" w:rsidRPr="008C57B4">
        <w:rPr>
          <w:rFonts w:ascii="Arial" w:hAnsi="Arial" w:cs="Arial"/>
          <w:sz w:val="24"/>
          <w:szCs w:val="24"/>
        </w:rPr>
        <w:t>S</w:t>
      </w:r>
      <w:r w:rsidRPr="008C57B4">
        <w:rPr>
          <w:rFonts w:ascii="Arial" w:hAnsi="Arial" w:cs="Arial"/>
          <w:sz w:val="24"/>
          <w:szCs w:val="24"/>
        </w:rPr>
        <w:t>afety to local schools, FE colleges and universities, but noted a particularly low response rate, with some denying all knowledge of the subject</w:t>
      </w:r>
      <w:r w:rsidR="00FD7182" w:rsidRPr="008C57B4">
        <w:rPr>
          <w:rFonts w:ascii="Arial" w:hAnsi="Arial" w:cs="Arial"/>
          <w:sz w:val="24"/>
          <w:szCs w:val="24"/>
        </w:rPr>
        <w:t xml:space="preserve"> altogether</w:t>
      </w:r>
      <w:r w:rsidRPr="008C57B4">
        <w:rPr>
          <w:rFonts w:ascii="Arial" w:hAnsi="Arial" w:cs="Arial"/>
          <w:sz w:val="24"/>
          <w:szCs w:val="24"/>
        </w:rPr>
        <w:t xml:space="preserve">. </w:t>
      </w:r>
    </w:p>
    <w:p w:rsidR="00040048" w:rsidRPr="008C57B4" w:rsidRDefault="00040048" w:rsidP="00125CA5">
      <w:pPr>
        <w:pStyle w:val="ListParagraph"/>
        <w:numPr>
          <w:ilvl w:val="2"/>
          <w:numId w:val="1"/>
        </w:numPr>
        <w:spacing w:after="160" w:line="259" w:lineRule="auto"/>
        <w:ind w:left="1560" w:hanging="709"/>
        <w:rPr>
          <w:rFonts w:ascii="Arial" w:hAnsi="Arial" w:cs="Arial"/>
          <w:sz w:val="24"/>
          <w:szCs w:val="24"/>
        </w:rPr>
      </w:pPr>
      <w:r w:rsidRPr="008C57B4">
        <w:rPr>
          <w:rFonts w:ascii="Arial" w:hAnsi="Arial" w:cs="Arial"/>
          <w:sz w:val="24"/>
          <w:szCs w:val="24"/>
        </w:rPr>
        <w:t>It was stressed that more of an effort needs to be made to educate teachers, students and parents over just how important this is.</w:t>
      </w:r>
    </w:p>
    <w:p w:rsidR="00FD7182" w:rsidRPr="008C57B4" w:rsidRDefault="00040048" w:rsidP="00053422">
      <w:pPr>
        <w:pStyle w:val="ListParagraph"/>
        <w:numPr>
          <w:ilvl w:val="2"/>
          <w:numId w:val="1"/>
        </w:numPr>
        <w:spacing w:after="160" w:line="259" w:lineRule="auto"/>
        <w:ind w:left="1560" w:hanging="709"/>
        <w:rPr>
          <w:rFonts w:ascii="Arial" w:hAnsi="Arial" w:cs="Arial"/>
          <w:sz w:val="24"/>
          <w:szCs w:val="24"/>
        </w:rPr>
      </w:pPr>
      <w:r w:rsidRPr="008C57B4">
        <w:rPr>
          <w:rFonts w:ascii="Arial" w:hAnsi="Arial" w:cs="Arial"/>
          <w:sz w:val="24"/>
          <w:szCs w:val="24"/>
        </w:rPr>
        <w:lastRenderedPageBreak/>
        <w:t>It was suggested that the members make links with Andy Wood (DfES e-</w:t>
      </w:r>
      <w:r w:rsidR="00C253AE" w:rsidRPr="008C57B4">
        <w:rPr>
          <w:rFonts w:ascii="Arial" w:hAnsi="Arial" w:cs="Arial"/>
          <w:sz w:val="24"/>
          <w:szCs w:val="24"/>
        </w:rPr>
        <w:t>S</w:t>
      </w:r>
      <w:r w:rsidRPr="008C57B4">
        <w:rPr>
          <w:rFonts w:ascii="Arial" w:hAnsi="Arial" w:cs="Arial"/>
          <w:sz w:val="24"/>
          <w:szCs w:val="24"/>
        </w:rPr>
        <w:t>afety Adviser).</w:t>
      </w:r>
    </w:p>
    <w:p w:rsidR="00FD7182" w:rsidRPr="008C57B4" w:rsidRDefault="00FD7182" w:rsidP="005466DB">
      <w:pPr>
        <w:pStyle w:val="ListParagraph"/>
        <w:spacing w:after="160" w:line="259" w:lineRule="auto"/>
        <w:ind w:left="1134"/>
        <w:rPr>
          <w:rFonts w:ascii="Arial" w:hAnsi="Arial" w:cs="Arial"/>
          <w:sz w:val="24"/>
          <w:szCs w:val="24"/>
        </w:rPr>
      </w:pPr>
    </w:p>
    <w:p w:rsidR="001B3BE0" w:rsidRPr="008C57B4" w:rsidRDefault="008060A5" w:rsidP="00125CA5">
      <w:pPr>
        <w:pStyle w:val="ListParagraph"/>
        <w:numPr>
          <w:ilvl w:val="0"/>
          <w:numId w:val="1"/>
        </w:numPr>
        <w:spacing w:after="160" w:line="259" w:lineRule="auto"/>
        <w:ind w:left="851" w:hanging="851"/>
        <w:rPr>
          <w:rFonts w:ascii="Arial" w:hAnsi="Arial" w:cs="Arial"/>
          <w:b/>
          <w:sz w:val="24"/>
          <w:szCs w:val="24"/>
        </w:rPr>
      </w:pPr>
      <w:r w:rsidRPr="008C57B4">
        <w:rPr>
          <w:rFonts w:ascii="Arial" w:hAnsi="Arial" w:cs="Arial"/>
          <w:b/>
          <w:sz w:val="24"/>
          <w:szCs w:val="24"/>
        </w:rPr>
        <w:t>NDLE 2015</w:t>
      </w:r>
    </w:p>
    <w:p w:rsidR="007A519B" w:rsidRPr="008C57B4" w:rsidRDefault="007A519B" w:rsidP="005466DB">
      <w:pPr>
        <w:pStyle w:val="ListParagraph"/>
        <w:spacing w:after="160" w:line="259" w:lineRule="auto"/>
        <w:ind w:left="1134"/>
        <w:rPr>
          <w:rFonts w:ascii="Arial" w:hAnsi="Arial" w:cs="Arial"/>
          <w:sz w:val="24"/>
          <w:szCs w:val="24"/>
        </w:rPr>
      </w:pPr>
    </w:p>
    <w:p w:rsidR="007A519B" w:rsidRPr="008C57B4" w:rsidRDefault="007A519B"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CO confirmed that the proposed title for this year’s event is “</w:t>
      </w:r>
      <w:r w:rsidRPr="008C57B4">
        <w:rPr>
          <w:rFonts w:ascii="Arial" w:hAnsi="Arial" w:cs="Arial"/>
          <w:i/>
          <w:sz w:val="24"/>
          <w:szCs w:val="24"/>
        </w:rPr>
        <w:t>Digital Competence: Sharing Good Practice</w:t>
      </w:r>
      <w:r w:rsidRPr="008C57B4">
        <w:rPr>
          <w:rFonts w:ascii="Arial" w:hAnsi="Arial" w:cs="Arial"/>
          <w:sz w:val="24"/>
          <w:szCs w:val="24"/>
        </w:rPr>
        <w:t>”.</w:t>
      </w:r>
    </w:p>
    <w:p w:rsidR="007A519B" w:rsidRPr="008C57B4" w:rsidRDefault="007A519B" w:rsidP="007A519B">
      <w:pPr>
        <w:pStyle w:val="ListParagraph"/>
        <w:spacing w:after="160" w:line="259" w:lineRule="auto"/>
        <w:ind w:left="851"/>
        <w:rPr>
          <w:rFonts w:ascii="Arial" w:hAnsi="Arial" w:cs="Arial"/>
          <w:sz w:val="24"/>
          <w:szCs w:val="24"/>
        </w:rPr>
      </w:pPr>
    </w:p>
    <w:p w:rsidR="007A519B" w:rsidRPr="008C57B4" w:rsidRDefault="007A519B"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It is intended for there to be two keynote speakers – one at the start of the day and one at the end, to encourage people to stay</w:t>
      </w:r>
      <w:r w:rsidR="00FD7182" w:rsidRPr="008C57B4">
        <w:rPr>
          <w:rFonts w:ascii="Arial" w:hAnsi="Arial" w:cs="Arial"/>
          <w:sz w:val="24"/>
          <w:szCs w:val="24"/>
        </w:rPr>
        <w:t xml:space="preserve"> for the whole event</w:t>
      </w:r>
      <w:r w:rsidRPr="008C57B4">
        <w:rPr>
          <w:rFonts w:ascii="Arial" w:hAnsi="Arial" w:cs="Arial"/>
          <w:sz w:val="24"/>
          <w:szCs w:val="24"/>
        </w:rPr>
        <w:t xml:space="preserve">. </w:t>
      </w:r>
      <w:r w:rsidR="00C253AE" w:rsidRPr="008C57B4">
        <w:rPr>
          <w:rFonts w:ascii="Arial" w:hAnsi="Arial" w:cs="Arial"/>
          <w:sz w:val="24"/>
          <w:szCs w:val="24"/>
        </w:rPr>
        <w:t xml:space="preserve">Unfortunately </w:t>
      </w:r>
      <w:proofErr w:type="spellStart"/>
      <w:r w:rsidRPr="008C57B4">
        <w:rPr>
          <w:rFonts w:ascii="Arial" w:hAnsi="Arial" w:cs="Arial"/>
          <w:sz w:val="24"/>
          <w:szCs w:val="24"/>
        </w:rPr>
        <w:t>Prof.</w:t>
      </w:r>
      <w:proofErr w:type="spellEnd"/>
      <w:r w:rsidRPr="008C57B4">
        <w:rPr>
          <w:rFonts w:ascii="Arial" w:hAnsi="Arial" w:cs="Arial"/>
          <w:sz w:val="24"/>
          <w:szCs w:val="24"/>
        </w:rPr>
        <w:t xml:space="preserve"> Donaldson w</w:t>
      </w:r>
      <w:r w:rsidR="00FD7182" w:rsidRPr="008C57B4">
        <w:rPr>
          <w:rFonts w:ascii="Arial" w:hAnsi="Arial" w:cs="Arial"/>
          <w:sz w:val="24"/>
          <w:szCs w:val="24"/>
        </w:rPr>
        <w:t xml:space="preserve">ill not </w:t>
      </w:r>
      <w:r w:rsidRPr="008C57B4">
        <w:rPr>
          <w:rFonts w:ascii="Arial" w:hAnsi="Arial" w:cs="Arial"/>
          <w:sz w:val="24"/>
          <w:szCs w:val="24"/>
        </w:rPr>
        <w:t xml:space="preserve">be available to speak </w:t>
      </w:r>
      <w:r w:rsidR="00FD7182" w:rsidRPr="008C57B4">
        <w:rPr>
          <w:rFonts w:ascii="Arial" w:hAnsi="Arial" w:cs="Arial"/>
          <w:sz w:val="24"/>
          <w:szCs w:val="24"/>
        </w:rPr>
        <w:t xml:space="preserve">on the </w:t>
      </w:r>
      <w:r w:rsidRPr="008C57B4">
        <w:rPr>
          <w:rFonts w:ascii="Arial" w:hAnsi="Arial" w:cs="Arial"/>
          <w:sz w:val="24"/>
          <w:szCs w:val="24"/>
        </w:rPr>
        <w:t>Curriculum Review</w:t>
      </w:r>
      <w:r w:rsidR="00FD7182" w:rsidRPr="008C57B4">
        <w:rPr>
          <w:rFonts w:ascii="Arial" w:hAnsi="Arial" w:cs="Arial"/>
          <w:sz w:val="24"/>
          <w:szCs w:val="24"/>
        </w:rPr>
        <w:t xml:space="preserve"> as hoped</w:t>
      </w:r>
      <w:r w:rsidRPr="008C57B4">
        <w:rPr>
          <w:rFonts w:ascii="Arial" w:hAnsi="Arial" w:cs="Arial"/>
          <w:sz w:val="24"/>
          <w:szCs w:val="24"/>
        </w:rPr>
        <w:t xml:space="preserve">. </w:t>
      </w:r>
    </w:p>
    <w:p w:rsidR="008543F8" w:rsidRPr="008C57B4" w:rsidRDefault="008543F8" w:rsidP="008543F8">
      <w:pPr>
        <w:pStyle w:val="ListParagraph"/>
        <w:spacing w:after="160" w:line="259" w:lineRule="auto"/>
        <w:ind w:left="851"/>
        <w:rPr>
          <w:rFonts w:ascii="Arial" w:hAnsi="Arial" w:cs="Arial"/>
          <w:sz w:val="24"/>
          <w:szCs w:val="24"/>
        </w:rPr>
      </w:pPr>
    </w:p>
    <w:p w:rsidR="008060A5" w:rsidRPr="008C57B4" w:rsidRDefault="008060A5"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 xml:space="preserve">JH suggested in the absence of </w:t>
      </w:r>
      <w:proofErr w:type="spellStart"/>
      <w:r w:rsidR="00FD7182" w:rsidRPr="008C57B4">
        <w:rPr>
          <w:rFonts w:ascii="Arial" w:hAnsi="Arial" w:cs="Arial"/>
          <w:sz w:val="24"/>
          <w:szCs w:val="24"/>
        </w:rPr>
        <w:t>Prof.</w:t>
      </w:r>
      <w:proofErr w:type="spellEnd"/>
      <w:r w:rsidR="00FD7182" w:rsidRPr="008C57B4">
        <w:rPr>
          <w:rFonts w:ascii="Arial" w:hAnsi="Arial" w:cs="Arial"/>
          <w:sz w:val="24"/>
          <w:szCs w:val="24"/>
        </w:rPr>
        <w:t xml:space="preserve"> </w:t>
      </w:r>
      <w:r w:rsidRPr="008C57B4">
        <w:rPr>
          <w:rFonts w:ascii="Arial" w:hAnsi="Arial" w:cs="Arial"/>
          <w:sz w:val="24"/>
          <w:szCs w:val="24"/>
        </w:rPr>
        <w:t xml:space="preserve">Donaldson, that John Furlong </w:t>
      </w:r>
      <w:r w:rsidR="00040048" w:rsidRPr="008C57B4">
        <w:rPr>
          <w:rFonts w:ascii="Arial" w:hAnsi="Arial" w:cs="Arial"/>
          <w:sz w:val="24"/>
          <w:szCs w:val="24"/>
        </w:rPr>
        <w:t xml:space="preserve">be invited to provide a keynote and that </w:t>
      </w:r>
      <w:proofErr w:type="spellStart"/>
      <w:r w:rsidRPr="008C57B4">
        <w:rPr>
          <w:rFonts w:ascii="Arial" w:hAnsi="Arial" w:cs="Arial"/>
          <w:sz w:val="24"/>
          <w:szCs w:val="24"/>
        </w:rPr>
        <w:t>Meilyr</w:t>
      </w:r>
      <w:proofErr w:type="spellEnd"/>
      <w:r w:rsidRPr="008C57B4">
        <w:rPr>
          <w:rFonts w:ascii="Arial" w:hAnsi="Arial" w:cs="Arial"/>
          <w:sz w:val="24"/>
          <w:szCs w:val="24"/>
        </w:rPr>
        <w:t xml:space="preserve"> Rowlands from </w:t>
      </w:r>
      <w:proofErr w:type="spellStart"/>
      <w:r w:rsidRPr="008C57B4">
        <w:rPr>
          <w:rFonts w:ascii="Arial" w:hAnsi="Arial" w:cs="Arial"/>
          <w:sz w:val="24"/>
          <w:szCs w:val="24"/>
        </w:rPr>
        <w:t>Estyn</w:t>
      </w:r>
      <w:proofErr w:type="spellEnd"/>
      <w:r w:rsidRPr="008C57B4">
        <w:rPr>
          <w:rFonts w:ascii="Arial" w:hAnsi="Arial" w:cs="Arial"/>
          <w:sz w:val="24"/>
          <w:szCs w:val="24"/>
        </w:rPr>
        <w:t xml:space="preserve"> should also be approached. </w:t>
      </w:r>
    </w:p>
    <w:p w:rsidR="00646486" w:rsidRPr="008C57B4" w:rsidRDefault="00646486" w:rsidP="005466DB">
      <w:pPr>
        <w:pStyle w:val="ListParagraph"/>
        <w:spacing w:after="160" w:line="259" w:lineRule="auto"/>
        <w:ind w:left="1134"/>
        <w:rPr>
          <w:rFonts w:ascii="Arial" w:hAnsi="Arial" w:cs="Arial"/>
          <w:sz w:val="24"/>
          <w:szCs w:val="24"/>
        </w:rPr>
      </w:pPr>
    </w:p>
    <w:p w:rsidR="00646486" w:rsidRPr="008C57B4" w:rsidRDefault="00646486" w:rsidP="00125CA5">
      <w:pPr>
        <w:pStyle w:val="ListParagraph"/>
        <w:spacing w:after="160" w:line="259" w:lineRule="auto"/>
        <w:ind w:left="1134" w:hanging="850"/>
        <w:rPr>
          <w:rFonts w:ascii="Arial" w:hAnsi="Arial" w:cs="Arial"/>
          <w:b/>
          <w:sz w:val="24"/>
          <w:szCs w:val="24"/>
        </w:rPr>
      </w:pPr>
      <w:r w:rsidRPr="008C57B4">
        <w:rPr>
          <w:rFonts w:ascii="Arial" w:hAnsi="Arial" w:cs="Arial"/>
          <w:b/>
          <w:sz w:val="24"/>
          <w:szCs w:val="24"/>
        </w:rPr>
        <w:t xml:space="preserve">Action: JH to make contact with </w:t>
      </w:r>
      <w:proofErr w:type="spellStart"/>
      <w:r w:rsidRPr="008C57B4">
        <w:rPr>
          <w:rFonts w:ascii="Arial" w:hAnsi="Arial" w:cs="Arial"/>
          <w:b/>
          <w:sz w:val="24"/>
          <w:szCs w:val="24"/>
        </w:rPr>
        <w:t>Meilyr</w:t>
      </w:r>
      <w:proofErr w:type="spellEnd"/>
      <w:r w:rsidRPr="008C57B4">
        <w:rPr>
          <w:rFonts w:ascii="Arial" w:hAnsi="Arial" w:cs="Arial"/>
          <w:b/>
          <w:sz w:val="24"/>
          <w:szCs w:val="24"/>
        </w:rPr>
        <w:t xml:space="preserve"> Rowlands</w:t>
      </w:r>
    </w:p>
    <w:p w:rsidR="008060A5" w:rsidRPr="008C57B4" w:rsidRDefault="008060A5" w:rsidP="005466DB">
      <w:pPr>
        <w:pStyle w:val="ListParagraph"/>
        <w:spacing w:after="160" w:line="259" w:lineRule="auto"/>
        <w:ind w:left="1134"/>
        <w:rPr>
          <w:rFonts w:ascii="Arial" w:hAnsi="Arial" w:cs="Arial"/>
          <w:sz w:val="24"/>
          <w:szCs w:val="24"/>
        </w:rPr>
      </w:pPr>
    </w:p>
    <w:p w:rsidR="00FD7182" w:rsidRPr="008C57B4" w:rsidRDefault="008060A5"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 xml:space="preserve">A number of other names were suggested: </w:t>
      </w:r>
    </w:p>
    <w:p w:rsidR="00832442" w:rsidRPr="008C57B4" w:rsidRDefault="00832442" w:rsidP="00832442">
      <w:pPr>
        <w:pStyle w:val="ListParagraph"/>
        <w:numPr>
          <w:ilvl w:val="3"/>
          <w:numId w:val="1"/>
        </w:numPr>
        <w:spacing w:after="160" w:line="259" w:lineRule="auto"/>
        <w:ind w:left="1418" w:hanging="567"/>
        <w:rPr>
          <w:rFonts w:ascii="Arial" w:hAnsi="Arial" w:cs="Arial"/>
          <w:sz w:val="24"/>
          <w:szCs w:val="24"/>
        </w:rPr>
      </w:pPr>
      <w:r w:rsidRPr="008C57B4">
        <w:rPr>
          <w:rFonts w:ascii="Arial" w:hAnsi="Arial" w:cs="Arial"/>
          <w:sz w:val="24"/>
          <w:szCs w:val="24"/>
        </w:rPr>
        <w:t>Graham Martin;</w:t>
      </w:r>
      <w:r w:rsidR="008060A5" w:rsidRPr="008C57B4">
        <w:rPr>
          <w:rFonts w:ascii="Arial" w:hAnsi="Arial" w:cs="Arial"/>
          <w:sz w:val="24"/>
          <w:szCs w:val="24"/>
        </w:rPr>
        <w:t xml:space="preserve"> </w:t>
      </w:r>
    </w:p>
    <w:p w:rsidR="00832442" w:rsidRPr="005F36F8" w:rsidRDefault="00DB17D4" w:rsidP="00832442">
      <w:pPr>
        <w:pStyle w:val="ListParagraph"/>
        <w:numPr>
          <w:ilvl w:val="3"/>
          <w:numId w:val="1"/>
        </w:numPr>
        <w:spacing w:after="160" w:line="259" w:lineRule="auto"/>
        <w:ind w:left="1418" w:hanging="567"/>
        <w:rPr>
          <w:rFonts w:ascii="Arial" w:hAnsi="Arial" w:cs="Arial"/>
          <w:sz w:val="24"/>
          <w:szCs w:val="24"/>
        </w:rPr>
      </w:pPr>
      <w:hyperlink r:id="rId10" w:history="1">
        <w:r w:rsidR="008060A5" w:rsidRPr="003F1367">
          <w:rPr>
            <w:rStyle w:val="Hyperlink"/>
            <w:rFonts w:ascii="Arial" w:hAnsi="Arial" w:cs="Arial"/>
            <w:sz w:val="24"/>
            <w:szCs w:val="24"/>
          </w:rPr>
          <w:t>Richard Parks</w:t>
        </w:r>
      </w:hyperlink>
      <w:r w:rsidR="008060A5" w:rsidRPr="008C57B4">
        <w:rPr>
          <w:rFonts w:ascii="Arial" w:hAnsi="Arial" w:cs="Arial"/>
          <w:sz w:val="24"/>
          <w:szCs w:val="24"/>
        </w:rPr>
        <w:t xml:space="preserve"> </w:t>
      </w:r>
      <w:r w:rsidR="00832442" w:rsidRPr="003F1367">
        <w:rPr>
          <w:rFonts w:ascii="Arial" w:hAnsi="Arial" w:cs="Arial"/>
          <w:sz w:val="24"/>
          <w:szCs w:val="24"/>
        </w:rPr>
        <w:t xml:space="preserve">- </w:t>
      </w:r>
      <w:r w:rsidR="008060A5" w:rsidRPr="003F1367">
        <w:rPr>
          <w:rFonts w:ascii="Arial" w:hAnsi="Arial" w:cs="Arial"/>
          <w:sz w:val="24"/>
          <w:szCs w:val="24"/>
        </w:rPr>
        <w:t xml:space="preserve">given his use of technology in </w:t>
      </w:r>
      <w:r w:rsidR="00832442" w:rsidRPr="003F1367">
        <w:rPr>
          <w:rFonts w:ascii="Arial" w:hAnsi="Arial" w:cs="Arial"/>
          <w:sz w:val="24"/>
          <w:szCs w:val="24"/>
        </w:rPr>
        <w:t>his challenges and expeditions);</w:t>
      </w:r>
      <w:r w:rsidR="008060A5" w:rsidRPr="005F36F8">
        <w:rPr>
          <w:rFonts w:ascii="Arial" w:hAnsi="Arial" w:cs="Arial"/>
          <w:sz w:val="24"/>
          <w:szCs w:val="24"/>
        </w:rPr>
        <w:t xml:space="preserve"> </w:t>
      </w:r>
    </w:p>
    <w:p w:rsidR="00832442" w:rsidRPr="003F1367" w:rsidRDefault="00DB17D4" w:rsidP="00832442">
      <w:pPr>
        <w:pStyle w:val="ListParagraph"/>
        <w:numPr>
          <w:ilvl w:val="3"/>
          <w:numId w:val="1"/>
        </w:numPr>
        <w:spacing w:after="160" w:line="259" w:lineRule="auto"/>
        <w:ind w:left="1418" w:hanging="567"/>
        <w:rPr>
          <w:rFonts w:ascii="Arial" w:hAnsi="Arial" w:cs="Arial"/>
          <w:sz w:val="24"/>
          <w:szCs w:val="24"/>
        </w:rPr>
      </w:pPr>
      <w:hyperlink r:id="rId11" w:history="1">
        <w:r w:rsidR="008060A5" w:rsidRPr="003F1367">
          <w:rPr>
            <w:rStyle w:val="Hyperlink"/>
            <w:rFonts w:ascii="Arial" w:hAnsi="Arial" w:cs="Arial"/>
            <w:sz w:val="24"/>
            <w:szCs w:val="24"/>
          </w:rPr>
          <w:t>Lowri Morgan</w:t>
        </w:r>
      </w:hyperlink>
      <w:r w:rsidR="00832442" w:rsidRPr="008C57B4">
        <w:rPr>
          <w:rStyle w:val="Hyperlink"/>
          <w:rFonts w:ascii="Arial" w:hAnsi="Arial" w:cs="Arial"/>
          <w:sz w:val="24"/>
          <w:szCs w:val="24"/>
        </w:rPr>
        <w:t>;</w:t>
      </w:r>
      <w:r w:rsidR="008060A5" w:rsidRPr="003F1367">
        <w:rPr>
          <w:rFonts w:ascii="Arial" w:hAnsi="Arial" w:cs="Arial"/>
          <w:sz w:val="24"/>
          <w:szCs w:val="24"/>
        </w:rPr>
        <w:t xml:space="preserve"> </w:t>
      </w:r>
    </w:p>
    <w:p w:rsidR="00832442" w:rsidRPr="003F1367" w:rsidRDefault="00DB17D4" w:rsidP="00832442">
      <w:pPr>
        <w:pStyle w:val="ListParagraph"/>
        <w:numPr>
          <w:ilvl w:val="3"/>
          <w:numId w:val="1"/>
        </w:numPr>
        <w:spacing w:after="160" w:line="259" w:lineRule="auto"/>
        <w:ind w:left="1418" w:hanging="567"/>
        <w:rPr>
          <w:rFonts w:ascii="Arial" w:hAnsi="Arial" w:cs="Arial"/>
          <w:sz w:val="24"/>
          <w:szCs w:val="24"/>
        </w:rPr>
      </w:pPr>
      <w:hyperlink r:id="rId12" w:history="1">
        <w:r w:rsidR="008060A5" w:rsidRPr="003F1367">
          <w:rPr>
            <w:rStyle w:val="Hyperlink"/>
            <w:rFonts w:ascii="Arial" w:hAnsi="Arial" w:cs="Arial"/>
            <w:sz w:val="24"/>
            <w:szCs w:val="24"/>
          </w:rPr>
          <w:t>Terry Matthews</w:t>
        </w:r>
      </w:hyperlink>
      <w:r w:rsidR="00832442" w:rsidRPr="008C57B4">
        <w:rPr>
          <w:rStyle w:val="Hyperlink"/>
          <w:rFonts w:ascii="Arial" w:hAnsi="Arial" w:cs="Arial"/>
          <w:sz w:val="24"/>
          <w:szCs w:val="24"/>
        </w:rPr>
        <w:t>;</w:t>
      </w:r>
      <w:r w:rsidR="008060A5" w:rsidRPr="003F1367">
        <w:rPr>
          <w:rFonts w:ascii="Arial" w:hAnsi="Arial" w:cs="Arial"/>
          <w:sz w:val="24"/>
          <w:szCs w:val="24"/>
        </w:rPr>
        <w:t xml:space="preserve"> </w:t>
      </w:r>
      <w:r w:rsidR="00832442" w:rsidRPr="003F1367">
        <w:rPr>
          <w:rFonts w:ascii="Arial" w:hAnsi="Arial" w:cs="Arial"/>
          <w:sz w:val="24"/>
          <w:szCs w:val="24"/>
        </w:rPr>
        <w:t>and</w:t>
      </w:r>
    </w:p>
    <w:p w:rsidR="00125CA5" w:rsidRPr="005F36F8" w:rsidRDefault="008060A5" w:rsidP="00832442">
      <w:pPr>
        <w:pStyle w:val="ListParagraph"/>
        <w:numPr>
          <w:ilvl w:val="3"/>
          <w:numId w:val="1"/>
        </w:numPr>
        <w:spacing w:after="160" w:line="259" w:lineRule="auto"/>
        <w:ind w:left="1418" w:hanging="567"/>
        <w:rPr>
          <w:rFonts w:ascii="Arial" w:hAnsi="Arial" w:cs="Arial"/>
          <w:sz w:val="24"/>
          <w:szCs w:val="24"/>
        </w:rPr>
      </w:pPr>
      <w:r w:rsidRPr="005F36F8">
        <w:rPr>
          <w:rFonts w:ascii="Arial" w:hAnsi="Arial" w:cs="Arial"/>
          <w:sz w:val="24"/>
          <w:szCs w:val="24"/>
        </w:rPr>
        <w:t>Rob Rowley</w:t>
      </w:r>
      <w:r w:rsidR="00565F13" w:rsidRPr="005F36F8">
        <w:rPr>
          <w:rFonts w:ascii="Arial" w:hAnsi="Arial" w:cs="Arial"/>
          <w:sz w:val="24"/>
          <w:szCs w:val="24"/>
        </w:rPr>
        <w:t>, Director of General Dynamics.</w:t>
      </w:r>
    </w:p>
    <w:p w:rsidR="00125CA5" w:rsidRPr="008C57B4" w:rsidRDefault="00125CA5" w:rsidP="00125CA5">
      <w:pPr>
        <w:pStyle w:val="ListParagraph"/>
        <w:spacing w:after="160" w:line="259" w:lineRule="auto"/>
        <w:ind w:left="851" w:hanging="567"/>
        <w:rPr>
          <w:rFonts w:ascii="Arial" w:hAnsi="Arial" w:cs="Arial"/>
          <w:sz w:val="24"/>
          <w:szCs w:val="24"/>
        </w:rPr>
      </w:pPr>
    </w:p>
    <w:p w:rsidR="00125CA5" w:rsidRPr="008C57B4" w:rsidRDefault="00565F13"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GE questioned the use of the term ‘digital competence’. LH clarified the DfES position</w:t>
      </w:r>
      <w:r w:rsidR="0048129A" w:rsidRPr="008C57B4">
        <w:rPr>
          <w:rFonts w:ascii="Arial" w:hAnsi="Arial" w:cs="Arial"/>
          <w:sz w:val="24"/>
          <w:szCs w:val="24"/>
        </w:rPr>
        <w:t xml:space="preserve"> – this term</w:t>
      </w:r>
      <w:r w:rsidR="00832442" w:rsidRPr="008C57B4">
        <w:rPr>
          <w:rFonts w:ascii="Arial" w:hAnsi="Arial" w:cs="Arial"/>
          <w:sz w:val="24"/>
          <w:szCs w:val="24"/>
        </w:rPr>
        <w:t xml:space="preserve">, referred to within </w:t>
      </w:r>
      <w:proofErr w:type="spellStart"/>
      <w:r w:rsidR="00832442" w:rsidRPr="008C57B4">
        <w:rPr>
          <w:rFonts w:ascii="Arial" w:hAnsi="Arial" w:cs="Arial"/>
          <w:sz w:val="24"/>
          <w:szCs w:val="24"/>
        </w:rPr>
        <w:t>Prof.</w:t>
      </w:r>
      <w:proofErr w:type="spellEnd"/>
      <w:r w:rsidR="00832442" w:rsidRPr="008C57B4">
        <w:rPr>
          <w:rFonts w:ascii="Arial" w:hAnsi="Arial" w:cs="Arial"/>
          <w:sz w:val="24"/>
          <w:szCs w:val="24"/>
        </w:rPr>
        <w:t xml:space="preserve"> Donaldson’s report</w:t>
      </w:r>
      <w:r w:rsidR="0048129A" w:rsidRPr="008C57B4">
        <w:rPr>
          <w:rFonts w:ascii="Arial" w:hAnsi="Arial" w:cs="Arial"/>
          <w:sz w:val="24"/>
          <w:szCs w:val="24"/>
        </w:rPr>
        <w:t xml:space="preserve"> has now replaced ‘digital literacy’. </w:t>
      </w:r>
    </w:p>
    <w:p w:rsidR="00125CA5" w:rsidRPr="008C57B4" w:rsidRDefault="00125CA5" w:rsidP="00125CA5">
      <w:pPr>
        <w:pStyle w:val="ListParagraph"/>
        <w:ind w:left="851" w:hanging="567"/>
        <w:rPr>
          <w:rFonts w:ascii="Arial" w:hAnsi="Arial" w:cs="Arial"/>
          <w:sz w:val="24"/>
          <w:szCs w:val="24"/>
        </w:rPr>
      </w:pPr>
    </w:p>
    <w:p w:rsidR="00125CA5" w:rsidRPr="008C57B4" w:rsidRDefault="002F14F9"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CO advised that holding a parallel event in north Wales would present a significant challenge, given very limited staff</w:t>
      </w:r>
      <w:r w:rsidR="00832442" w:rsidRPr="008C57B4">
        <w:rPr>
          <w:rFonts w:ascii="Arial" w:hAnsi="Arial" w:cs="Arial"/>
          <w:sz w:val="24"/>
          <w:szCs w:val="24"/>
        </w:rPr>
        <w:t>ing</w:t>
      </w:r>
      <w:r w:rsidRPr="008C57B4">
        <w:rPr>
          <w:rFonts w:ascii="Arial" w:hAnsi="Arial" w:cs="Arial"/>
          <w:sz w:val="24"/>
          <w:szCs w:val="24"/>
        </w:rPr>
        <w:t xml:space="preserve"> resources and increasingly tight budgets, and that streaming the event online wou</w:t>
      </w:r>
      <w:r w:rsidR="00125CA5" w:rsidRPr="008C57B4">
        <w:rPr>
          <w:rFonts w:ascii="Arial" w:hAnsi="Arial" w:cs="Arial"/>
          <w:sz w:val="24"/>
          <w:szCs w:val="24"/>
        </w:rPr>
        <w:t>ld likely prove more practical.</w:t>
      </w:r>
      <w:r w:rsidR="00832442" w:rsidRPr="008C57B4">
        <w:rPr>
          <w:rFonts w:ascii="Arial" w:hAnsi="Arial" w:cs="Arial"/>
          <w:sz w:val="24"/>
          <w:szCs w:val="24"/>
        </w:rPr>
        <w:t xml:space="preserve"> </w:t>
      </w:r>
      <w:r w:rsidRPr="008C57B4">
        <w:rPr>
          <w:rFonts w:ascii="Arial" w:hAnsi="Arial" w:cs="Arial"/>
          <w:sz w:val="24"/>
          <w:szCs w:val="24"/>
        </w:rPr>
        <w:t xml:space="preserve">However, if local authorities or Hwb+ </w:t>
      </w:r>
      <w:r w:rsidR="00832442" w:rsidRPr="008C57B4">
        <w:rPr>
          <w:rFonts w:ascii="Arial" w:hAnsi="Arial" w:cs="Arial"/>
          <w:sz w:val="24"/>
          <w:szCs w:val="24"/>
        </w:rPr>
        <w:t>C</w:t>
      </w:r>
      <w:r w:rsidRPr="008C57B4">
        <w:rPr>
          <w:rFonts w:ascii="Arial" w:hAnsi="Arial" w:cs="Arial"/>
          <w:sz w:val="24"/>
          <w:szCs w:val="24"/>
        </w:rPr>
        <w:t xml:space="preserve">entres of </w:t>
      </w:r>
      <w:r w:rsidR="00832442" w:rsidRPr="008C57B4">
        <w:rPr>
          <w:rFonts w:ascii="Arial" w:hAnsi="Arial" w:cs="Arial"/>
          <w:sz w:val="24"/>
          <w:szCs w:val="24"/>
        </w:rPr>
        <w:t>E</w:t>
      </w:r>
      <w:r w:rsidRPr="008C57B4">
        <w:rPr>
          <w:rFonts w:ascii="Arial" w:hAnsi="Arial" w:cs="Arial"/>
          <w:sz w:val="24"/>
          <w:szCs w:val="24"/>
        </w:rPr>
        <w:t xml:space="preserve">xcellence could be brought on board to provide support to </w:t>
      </w:r>
      <w:r w:rsidR="00832442" w:rsidRPr="008C57B4">
        <w:rPr>
          <w:rFonts w:ascii="Arial" w:hAnsi="Arial" w:cs="Arial"/>
          <w:sz w:val="24"/>
          <w:szCs w:val="24"/>
        </w:rPr>
        <w:t xml:space="preserve">a </w:t>
      </w:r>
      <w:r w:rsidRPr="008C57B4">
        <w:rPr>
          <w:rFonts w:ascii="Arial" w:hAnsi="Arial" w:cs="Arial"/>
          <w:sz w:val="24"/>
          <w:szCs w:val="24"/>
        </w:rPr>
        <w:t>second event</w:t>
      </w:r>
      <w:r w:rsidR="00832442" w:rsidRPr="008C57B4">
        <w:rPr>
          <w:rFonts w:ascii="Arial" w:hAnsi="Arial" w:cs="Arial"/>
          <w:sz w:val="24"/>
          <w:szCs w:val="24"/>
        </w:rPr>
        <w:t xml:space="preserve"> in the north</w:t>
      </w:r>
      <w:r w:rsidRPr="008C57B4">
        <w:rPr>
          <w:rFonts w:ascii="Arial" w:hAnsi="Arial" w:cs="Arial"/>
          <w:sz w:val="24"/>
          <w:szCs w:val="24"/>
        </w:rPr>
        <w:t>, then this may be a viable option.</w:t>
      </w:r>
    </w:p>
    <w:p w:rsidR="00125CA5" w:rsidRPr="008C57B4" w:rsidRDefault="00125CA5" w:rsidP="00125CA5">
      <w:pPr>
        <w:pStyle w:val="ListParagraph"/>
        <w:ind w:left="851" w:hanging="567"/>
        <w:rPr>
          <w:rFonts w:ascii="Arial" w:hAnsi="Arial" w:cs="Arial"/>
          <w:sz w:val="24"/>
          <w:szCs w:val="24"/>
        </w:rPr>
      </w:pPr>
    </w:p>
    <w:p w:rsidR="00125CA5" w:rsidRPr="008C57B4" w:rsidRDefault="002F14F9"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 xml:space="preserve">There was discussion of focussing on attracting </w:t>
      </w:r>
      <w:r w:rsidR="00832442" w:rsidRPr="008C57B4">
        <w:rPr>
          <w:rFonts w:ascii="Arial" w:hAnsi="Arial" w:cs="Arial"/>
          <w:sz w:val="24"/>
          <w:szCs w:val="24"/>
        </w:rPr>
        <w:t>S</w:t>
      </w:r>
      <w:r w:rsidRPr="008C57B4">
        <w:rPr>
          <w:rFonts w:ascii="Arial" w:hAnsi="Arial" w:cs="Arial"/>
          <w:sz w:val="24"/>
          <w:szCs w:val="24"/>
        </w:rPr>
        <w:t xml:space="preserve">chool </w:t>
      </w:r>
      <w:r w:rsidR="00832442" w:rsidRPr="008C57B4">
        <w:rPr>
          <w:rFonts w:ascii="Arial" w:hAnsi="Arial" w:cs="Arial"/>
          <w:sz w:val="24"/>
          <w:szCs w:val="24"/>
        </w:rPr>
        <w:t>L</w:t>
      </w:r>
      <w:r w:rsidRPr="008C57B4">
        <w:rPr>
          <w:rFonts w:ascii="Arial" w:hAnsi="Arial" w:cs="Arial"/>
          <w:sz w:val="24"/>
          <w:szCs w:val="24"/>
        </w:rPr>
        <w:t xml:space="preserve">eadership </w:t>
      </w:r>
      <w:r w:rsidR="00832442" w:rsidRPr="008C57B4">
        <w:rPr>
          <w:rFonts w:ascii="Arial" w:hAnsi="Arial" w:cs="Arial"/>
          <w:sz w:val="24"/>
          <w:szCs w:val="24"/>
        </w:rPr>
        <w:t>T</w:t>
      </w:r>
      <w:r w:rsidRPr="008C57B4">
        <w:rPr>
          <w:rFonts w:ascii="Arial" w:hAnsi="Arial" w:cs="Arial"/>
          <w:sz w:val="24"/>
          <w:szCs w:val="24"/>
        </w:rPr>
        <w:t xml:space="preserve">eam members to the event, rather than merely teachers. LH questioned how these would be encouraged to attend. </w:t>
      </w:r>
      <w:r w:rsidR="00832442" w:rsidRPr="008C57B4">
        <w:rPr>
          <w:rFonts w:ascii="Arial" w:hAnsi="Arial" w:cs="Arial"/>
          <w:sz w:val="24"/>
          <w:szCs w:val="24"/>
        </w:rPr>
        <w:t>It was suggested that t</w:t>
      </w:r>
      <w:r w:rsidR="006D1714" w:rsidRPr="008C57B4">
        <w:rPr>
          <w:rFonts w:ascii="Arial" w:hAnsi="Arial" w:cs="Arial"/>
          <w:sz w:val="24"/>
          <w:szCs w:val="24"/>
        </w:rPr>
        <w:t xml:space="preserve">his could be </w:t>
      </w:r>
      <w:r w:rsidR="00EB56A5">
        <w:rPr>
          <w:rFonts w:ascii="Arial" w:hAnsi="Arial" w:cs="Arial"/>
          <w:sz w:val="24"/>
          <w:szCs w:val="24"/>
        </w:rPr>
        <w:t>linked to</w:t>
      </w:r>
      <w:r w:rsidR="006D1714" w:rsidRPr="008C57B4">
        <w:rPr>
          <w:rFonts w:ascii="Arial" w:hAnsi="Arial" w:cs="Arial"/>
          <w:sz w:val="24"/>
          <w:szCs w:val="24"/>
        </w:rPr>
        <w:t xml:space="preserve"> the Donaldson review, though another selling point would likely be required.</w:t>
      </w:r>
    </w:p>
    <w:p w:rsidR="00125CA5" w:rsidRPr="008C57B4" w:rsidRDefault="00125CA5" w:rsidP="00125CA5">
      <w:pPr>
        <w:pStyle w:val="ListParagraph"/>
        <w:ind w:left="851" w:hanging="567"/>
        <w:rPr>
          <w:rFonts w:ascii="Arial" w:hAnsi="Arial" w:cs="Arial"/>
          <w:sz w:val="24"/>
          <w:szCs w:val="24"/>
        </w:rPr>
      </w:pPr>
    </w:p>
    <w:p w:rsidR="00125CA5" w:rsidRPr="008C57B4" w:rsidRDefault="00373377"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 xml:space="preserve">GE suggested that there were not enough awards specifically targeted </w:t>
      </w:r>
      <w:r w:rsidR="00832442" w:rsidRPr="008C57B4">
        <w:rPr>
          <w:rFonts w:ascii="Arial" w:hAnsi="Arial" w:cs="Arial"/>
          <w:sz w:val="24"/>
          <w:szCs w:val="24"/>
        </w:rPr>
        <w:t xml:space="preserve">at </w:t>
      </w:r>
      <w:r w:rsidRPr="008C57B4">
        <w:rPr>
          <w:rFonts w:ascii="Arial" w:hAnsi="Arial" w:cs="Arial"/>
          <w:sz w:val="24"/>
          <w:szCs w:val="24"/>
        </w:rPr>
        <w:t xml:space="preserve">pupils. CO confirmed that it would not be possible to change the categories for this year’s event, but </w:t>
      </w:r>
      <w:r w:rsidR="00832442" w:rsidRPr="008C57B4">
        <w:rPr>
          <w:rFonts w:ascii="Arial" w:hAnsi="Arial" w:cs="Arial"/>
          <w:sz w:val="24"/>
          <w:szCs w:val="24"/>
        </w:rPr>
        <w:t xml:space="preserve">that </w:t>
      </w:r>
      <w:r w:rsidRPr="008C57B4">
        <w:rPr>
          <w:rFonts w:ascii="Arial" w:hAnsi="Arial" w:cs="Arial"/>
          <w:sz w:val="24"/>
          <w:szCs w:val="24"/>
        </w:rPr>
        <w:t>this will be taken into consideration next year</w:t>
      </w:r>
      <w:r w:rsidR="00C253AE" w:rsidRPr="008C57B4">
        <w:rPr>
          <w:rFonts w:ascii="Arial" w:hAnsi="Arial" w:cs="Arial"/>
          <w:sz w:val="24"/>
          <w:szCs w:val="24"/>
        </w:rPr>
        <w:t xml:space="preserve"> if feedback from stakeholders supported this approach</w:t>
      </w:r>
      <w:r w:rsidRPr="008C57B4">
        <w:rPr>
          <w:rFonts w:ascii="Arial" w:hAnsi="Arial" w:cs="Arial"/>
          <w:sz w:val="24"/>
          <w:szCs w:val="24"/>
        </w:rPr>
        <w:t>.</w:t>
      </w:r>
    </w:p>
    <w:p w:rsidR="00125CA5" w:rsidRPr="008C57B4" w:rsidRDefault="00125CA5" w:rsidP="00125CA5">
      <w:pPr>
        <w:pStyle w:val="ListParagraph"/>
        <w:ind w:left="851" w:hanging="567"/>
        <w:rPr>
          <w:rFonts w:ascii="Arial" w:hAnsi="Arial" w:cs="Arial"/>
          <w:sz w:val="24"/>
          <w:szCs w:val="24"/>
        </w:rPr>
      </w:pPr>
    </w:p>
    <w:p w:rsidR="00125CA5" w:rsidRPr="008C57B4" w:rsidRDefault="00373377"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 xml:space="preserve">LH highlighted the lack of media interest in the last two events. Very little press or publicity </w:t>
      </w:r>
      <w:r w:rsidR="00832442" w:rsidRPr="008C57B4">
        <w:rPr>
          <w:rFonts w:ascii="Arial" w:hAnsi="Arial" w:cs="Arial"/>
          <w:sz w:val="24"/>
          <w:szCs w:val="24"/>
        </w:rPr>
        <w:t xml:space="preserve">has </w:t>
      </w:r>
      <w:r w:rsidRPr="008C57B4">
        <w:rPr>
          <w:rFonts w:ascii="Arial" w:hAnsi="Arial" w:cs="Arial"/>
          <w:sz w:val="24"/>
          <w:szCs w:val="24"/>
        </w:rPr>
        <w:t>resulted from any significant source.</w:t>
      </w:r>
    </w:p>
    <w:p w:rsidR="00974C9D" w:rsidRPr="008C57B4" w:rsidRDefault="00974C9D" w:rsidP="00974C9D">
      <w:pPr>
        <w:pStyle w:val="ListParagraph"/>
        <w:rPr>
          <w:rFonts w:ascii="Arial" w:hAnsi="Arial" w:cs="Arial"/>
          <w:sz w:val="24"/>
          <w:szCs w:val="24"/>
        </w:rPr>
      </w:pPr>
    </w:p>
    <w:p w:rsidR="00974C9D" w:rsidRPr="008C57B4" w:rsidRDefault="00974C9D"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 xml:space="preserve">JJ suggested linking the event with the Wales Festival of Innovation 2015, which </w:t>
      </w:r>
      <w:r w:rsidR="00832442" w:rsidRPr="008C57B4">
        <w:rPr>
          <w:rFonts w:ascii="Arial" w:hAnsi="Arial" w:cs="Arial"/>
          <w:sz w:val="24"/>
          <w:szCs w:val="24"/>
        </w:rPr>
        <w:t>c</w:t>
      </w:r>
      <w:r w:rsidRPr="008C57B4">
        <w:rPr>
          <w:rFonts w:ascii="Arial" w:hAnsi="Arial" w:cs="Arial"/>
          <w:sz w:val="24"/>
          <w:szCs w:val="24"/>
        </w:rPr>
        <w:t>ould provide a considerable amount of free publicity.</w:t>
      </w:r>
    </w:p>
    <w:p w:rsidR="00125CA5" w:rsidRPr="008C57B4" w:rsidRDefault="00125CA5" w:rsidP="00125CA5">
      <w:pPr>
        <w:pStyle w:val="ListParagraph"/>
        <w:ind w:left="851" w:hanging="567"/>
        <w:rPr>
          <w:rFonts w:ascii="Arial" w:hAnsi="Arial" w:cs="Arial"/>
          <w:sz w:val="24"/>
          <w:szCs w:val="24"/>
        </w:rPr>
      </w:pPr>
    </w:p>
    <w:p w:rsidR="00125CA5" w:rsidRPr="008C57B4" w:rsidRDefault="00373377"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 xml:space="preserve">It was suggested that a breakout session be held at some point during the day, where Council members could mingle with </w:t>
      </w:r>
      <w:proofErr w:type="spellStart"/>
      <w:r w:rsidR="00832442" w:rsidRPr="008C57B4">
        <w:rPr>
          <w:rFonts w:ascii="Arial" w:hAnsi="Arial" w:cs="Arial"/>
          <w:sz w:val="24"/>
          <w:szCs w:val="24"/>
        </w:rPr>
        <w:t>headteachers</w:t>
      </w:r>
      <w:proofErr w:type="spellEnd"/>
      <w:r w:rsidR="00832442" w:rsidRPr="008C57B4">
        <w:rPr>
          <w:rFonts w:ascii="Arial" w:hAnsi="Arial" w:cs="Arial"/>
          <w:sz w:val="24"/>
          <w:szCs w:val="24"/>
        </w:rPr>
        <w:t xml:space="preserve"> or </w:t>
      </w:r>
      <w:r w:rsidRPr="008C57B4">
        <w:rPr>
          <w:rFonts w:ascii="Arial" w:hAnsi="Arial" w:cs="Arial"/>
          <w:sz w:val="24"/>
          <w:szCs w:val="24"/>
        </w:rPr>
        <w:t>teachers out in the field – possibly in groups based on the sub-group themes.</w:t>
      </w:r>
    </w:p>
    <w:p w:rsidR="00125CA5" w:rsidRPr="008C57B4" w:rsidRDefault="00125CA5" w:rsidP="00125CA5">
      <w:pPr>
        <w:pStyle w:val="ListParagraph"/>
        <w:ind w:left="851" w:hanging="567"/>
        <w:rPr>
          <w:rFonts w:ascii="Arial" w:hAnsi="Arial" w:cs="Arial"/>
          <w:sz w:val="24"/>
          <w:szCs w:val="24"/>
        </w:rPr>
      </w:pPr>
    </w:p>
    <w:p w:rsidR="00373377" w:rsidRPr="008C57B4" w:rsidRDefault="00373377"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 xml:space="preserve">A </w:t>
      </w:r>
      <w:r w:rsidR="006D1714" w:rsidRPr="008C57B4">
        <w:rPr>
          <w:rFonts w:ascii="Arial" w:hAnsi="Arial" w:cs="Arial"/>
          <w:sz w:val="24"/>
          <w:szCs w:val="24"/>
        </w:rPr>
        <w:t xml:space="preserve">breakfast event </w:t>
      </w:r>
      <w:r w:rsidRPr="008C57B4">
        <w:rPr>
          <w:rFonts w:ascii="Arial" w:hAnsi="Arial" w:cs="Arial"/>
          <w:sz w:val="24"/>
          <w:szCs w:val="24"/>
        </w:rPr>
        <w:t>aimed at school senior leadership teams was also suggested. However, L</w:t>
      </w:r>
      <w:r w:rsidR="006D1714" w:rsidRPr="008C57B4">
        <w:rPr>
          <w:rFonts w:ascii="Arial" w:hAnsi="Arial" w:cs="Arial"/>
          <w:sz w:val="24"/>
          <w:szCs w:val="24"/>
        </w:rPr>
        <w:t xml:space="preserve">H stated that this would discriminate against those travelling from </w:t>
      </w:r>
      <w:r w:rsidRPr="008C57B4">
        <w:rPr>
          <w:rFonts w:ascii="Arial" w:hAnsi="Arial" w:cs="Arial"/>
          <w:sz w:val="24"/>
          <w:szCs w:val="24"/>
        </w:rPr>
        <w:t xml:space="preserve">the </w:t>
      </w:r>
      <w:r w:rsidR="006D1714" w:rsidRPr="008C57B4">
        <w:rPr>
          <w:rFonts w:ascii="Arial" w:hAnsi="Arial" w:cs="Arial"/>
          <w:sz w:val="24"/>
          <w:szCs w:val="24"/>
        </w:rPr>
        <w:t>north to attend</w:t>
      </w:r>
      <w:r w:rsidRPr="008C57B4">
        <w:rPr>
          <w:rFonts w:ascii="Arial" w:hAnsi="Arial" w:cs="Arial"/>
          <w:sz w:val="24"/>
          <w:szCs w:val="24"/>
        </w:rPr>
        <w:t xml:space="preserve"> the event</w:t>
      </w:r>
      <w:r w:rsidR="006D1714" w:rsidRPr="008C57B4">
        <w:rPr>
          <w:rFonts w:ascii="Arial" w:hAnsi="Arial" w:cs="Arial"/>
          <w:sz w:val="24"/>
          <w:szCs w:val="24"/>
        </w:rPr>
        <w:t>, who would be unlikely to arrive before 10am.</w:t>
      </w:r>
      <w:r w:rsidR="00832442" w:rsidRPr="008C57B4">
        <w:rPr>
          <w:rFonts w:ascii="Arial" w:hAnsi="Arial" w:cs="Arial"/>
          <w:sz w:val="24"/>
          <w:szCs w:val="24"/>
        </w:rPr>
        <w:t xml:space="preserve"> </w:t>
      </w:r>
      <w:r w:rsidRPr="008C57B4">
        <w:rPr>
          <w:rFonts w:ascii="Arial" w:hAnsi="Arial" w:cs="Arial"/>
          <w:sz w:val="24"/>
          <w:szCs w:val="24"/>
        </w:rPr>
        <w:t>CO agreed to investigate whether this would be viable.</w:t>
      </w:r>
    </w:p>
    <w:p w:rsidR="00373377" w:rsidRPr="008C57B4" w:rsidRDefault="00373377" w:rsidP="005466DB">
      <w:pPr>
        <w:pStyle w:val="ListParagraph"/>
        <w:spacing w:after="160" w:line="259" w:lineRule="auto"/>
        <w:ind w:left="1134"/>
        <w:rPr>
          <w:rFonts w:ascii="Arial" w:hAnsi="Arial" w:cs="Arial"/>
          <w:sz w:val="24"/>
          <w:szCs w:val="24"/>
        </w:rPr>
      </w:pPr>
    </w:p>
    <w:p w:rsidR="00373377" w:rsidRPr="003F1367" w:rsidRDefault="00373377" w:rsidP="003F1367">
      <w:pPr>
        <w:pStyle w:val="ListParagraph"/>
        <w:spacing w:after="160" w:line="259" w:lineRule="auto"/>
        <w:ind w:left="284"/>
        <w:rPr>
          <w:rFonts w:ascii="Arial" w:hAnsi="Arial" w:cs="Arial"/>
        </w:rPr>
      </w:pPr>
      <w:r w:rsidRPr="003F1367">
        <w:rPr>
          <w:rFonts w:ascii="Arial" w:hAnsi="Arial" w:cs="Arial"/>
          <w:b/>
          <w:sz w:val="24"/>
          <w:szCs w:val="24"/>
        </w:rPr>
        <w:t xml:space="preserve">Action: CO to investigate </w:t>
      </w:r>
      <w:r w:rsidR="00832442" w:rsidRPr="003F1367">
        <w:rPr>
          <w:rFonts w:ascii="Arial" w:hAnsi="Arial" w:cs="Arial"/>
          <w:b/>
          <w:sz w:val="24"/>
          <w:szCs w:val="24"/>
        </w:rPr>
        <w:t xml:space="preserve">the </w:t>
      </w:r>
      <w:r w:rsidRPr="003F1367">
        <w:rPr>
          <w:rFonts w:ascii="Arial" w:hAnsi="Arial" w:cs="Arial"/>
          <w:b/>
          <w:sz w:val="24"/>
          <w:szCs w:val="24"/>
        </w:rPr>
        <w:t>possibility of breakout</w:t>
      </w:r>
      <w:r w:rsidR="00832442" w:rsidRPr="003F1367">
        <w:rPr>
          <w:rFonts w:ascii="Arial" w:hAnsi="Arial" w:cs="Arial"/>
          <w:b/>
          <w:sz w:val="24"/>
          <w:szCs w:val="24"/>
        </w:rPr>
        <w:t xml:space="preserve"> or </w:t>
      </w:r>
      <w:r w:rsidRPr="003F1367">
        <w:rPr>
          <w:rFonts w:ascii="Arial" w:hAnsi="Arial" w:cs="Arial"/>
          <w:b/>
          <w:sz w:val="24"/>
          <w:szCs w:val="24"/>
        </w:rPr>
        <w:t>breakfast session</w:t>
      </w:r>
      <w:r w:rsidR="00832442" w:rsidRPr="003F1367">
        <w:rPr>
          <w:rFonts w:ascii="Arial" w:hAnsi="Arial" w:cs="Arial"/>
          <w:b/>
          <w:sz w:val="24"/>
          <w:szCs w:val="24"/>
        </w:rPr>
        <w:t>s</w:t>
      </w:r>
      <w:r w:rsidRPr="003F1367">
        <w:rPr>
          <w:rFonts w:ascii="Arial" w:hAnsi="Arial" w:cs="Arial"/>
          <w:b/>
          <w:sz w:val="24"/>
          <w:szCs w:val="24"/>
        </w:rPr>
        <w:t xml:space="preserve"> for </w:t>
      </w:r>
      <w:r w:rsidR="00832442" w:rsidRPr="003F1367">
        <w:rPr>
          <w:rFonts w:ascii="Arial" w:hAnsi="Arial" w:cs="Arial"/>
          <w:b/>
          <w:sz w:val="24"/>
          <w:szCs w:val="24"/>
        </w:rPr>
        <w:t xml:space="preserve">the </w:t>
      </w:r>
      <w:r w:rsidRPr="003F1367">
        <w:rPr>
          <w:rFonts w:ascii="Arial" w:hAnsi="Arial" w:cs="Arial"/>
          <w:b/>
          <w:sz w:val="24"/>
          <w:szCs w:val="24"/>
        </w:rPr>
        <w:t>NDLE.</w:t>
      </w:r>
    </w:p>
    <w:p w:rsidR="00EE0394" w:rsidRPr="008C57B4" w:rsidRDefault="00EE0394" w:rsidP="005466DB">
      <w:pPr>
        <w:pStyle w:val="ListParagraph"/>
        <w:spacing w:after="160" w:line="259" w:lineRule="auto"/>
        <w:ind w:left="1134"/>
        <w:rPr>
          <w:rFonts w:ascii="Arial" w:hAnsi="Arial" w:cs="Arial"/>
          <w:sz w:val="24"/>
          <w:szCs w:val="24"/>
        </w:rPr>
      </w:pPr>
    </w:p>
    <w:p w:rsidR="00BA4045" w:rsidRPr="005F36F8" w:rsidRDefault="00BA4045" w:rsidP="00125CA5">
      <w:pPr>
        <w:pStyle w:val="ListParagraph"/>
        <w:numPr>
          <w:ilvl w:val="0"/>
          <w:numId w:val="1"/>
        </w:numPr>
        <w:spacing w:after="160" w:line="259" w:lineRule="auto"/>
        <w:ind w:left="851" w:hanging="851"/>
        <w:rPr>
          <w:rFonts w:ascii="Arial" w:hAnsi="Arial" w:cs="Arial"/>
          <w:b/>
          <w:sz w:val="24"/>
          <w:szCs w:val="24"/>
        </w:rPr>
      </w:pPr>
      <w:r w:rsidRPr="005F36F8">
        <w:rPr>
          <w:rFonts w:ascii="Arial" w:hAnsi="Arial" w:cs="Arial"/>
          <w:b/>
          <w:sz w:val="24"/>
          <w:szCs w:val="24"/>
        </w:rPr>
        <w:t>Future Meetings</w:t>
      </w:r>
    </w:p>
    <w:p w:rsidR="00BA4045" w:rsidRPr="008C57B4" w:rsidRDefault="00BA4045" w:rsidP="00BA4045">
      <w:pPr>
        <w:pStyle w:val="ListParagraph"/>
        <w:spacing w:after="160" w:line="259" w:lineRule="auto"/>
        <w:ind w:left="1134"/>
        <w:rPr>
          <w:rFonts w:ascii="Arial" w:hAnsi="Arial" w:cs="Arial"/>
          <w:sz w:val="24"/>
          <w:szCs w:val="24"/>
        </w:rPr>
      </w:pPr>
    </w:p>
    <w:p w:rsidR="00174A1F" w:rsidRPr="008C57B4" w:rsidRDefault="00174A1F" w:rsidP="00125CA5">
      <w:pPr>
        <w:pStyle w:val="ListParagraph"/>
        <w:numPr>
          <w:ilvl w:val="1"/>
          <w:numId w:val="1"/>
        </w:numPr>
        <w:spacing w:after="160" w:line="259" w:lineRule="auto"/>
        <w:ind w:left="851" w:hanging="567"/>
        <w:rPr>
          <w:rFonts w:ascii="Arial" w:hAnsi="Arial" w:cs="Arial"/>
          <w:b/>
          <w:sz w:val="24"/>
          <w:szCs w:val="24"/>
        </w:rPr>
      </w:pPr>
      <w:r w:rsidRPr="008C57B4">
        <w:rPr>
          <w:rFonts w:ascii="Arial" w:hAnsi="Arial" w:cs="Arial"/>
          <w:b/>
          <w:sz w:val="24"/>
          <w:szCs w:val="24"/>
        </w:rPr>
        <w:t>Dates</w:t>
      </w:r>
    </w:p>
    <w:p w:rsidR="00125CA5" w:rsidRPr="008C57B4" w:rsidRDefault="00125CA5" w:rsidP="00BA4045">
      <w:pPr>
        <w:pStyle w:val="ListParagraph"/>
        <w:spacing w:after="160" w:line="259" w:lineRule="auto"/>
        <w:ind w:left="1134"/>
        <w:rPr>
          <w:rFonts w:ascii="Arial" w:hAnsi="Arial" w:cs="Arial"/>
          <w:sz w:val="24"/>
          <w:szCs w:val="24"/>
        </w:rPr>
      </w:pPr>
    </w:p>
    <w:tbl>
      <w:tblPr>
        <w:tblStyle w:val="TableGrid"/>
        <w:tblW w:w="8789" w:type="dxa"/>
        <w:tblInd w:w="534" w:type="dxa"/>
        <w:tblLook w:val="04A0" w:firstRow="1" w:lastRow="0" w:firstColumn="1" w:lastColumn="0" w:noHBand="0" w:noVBand="1"/>
      </w:tblPr>
      <w:tblGrid>
        <w:gridCol w:w="2693"/>
        <w:gridCol w:w="3402"/>
        <w:gridCol w:w="2410"/>
        <w:gridCol w:w="284"/>
      </w:tblGrid>
      <w:tr w:rsidR="00BA4045" w:rsidRPr="008C57B4" w:rsidTr="00737B43">
        <w:tc>
          <w:tcPr>
            <w:tcW w:w="2693" w:type="dxa"/>
            <w:vAlign w:val="center"/>
          </w:tcPr>
          <w:p w:rsidR="00BA4045" w:rsidRPr="003F1367" w:rsidRDefault="00BA4045" w:rsidP="00737B43">
            <w:pPr>
              <w:pStyle w:val="ListParagraph"/>
              <w:spacing w:after="160" w:line="259" w:lineRule="auto"/>
              <w:ind w:left="0"/>
              <w:jc w:val="center"/>
              <w:rPr>
                <w:rFonts w:ascii="Arial" w:hAnsi="Arial" w:cs="Arial"/>
                <w:b/>
              </w:rPr>
            </w:pPr>
            <w:r w:rsidRPr="003F1367">
              <w:rPr>
                <w:rFonts w:ascii="Arial" w:hAnsi="Arial" w:cs="Arial"/>
                <w:b/>
              </w:rPr>
              <w:t>Date</w:t>
            </w:r>
          </w:p>
        </w:tc>
        <w:tc>
          <w:tcPr>
            <w:tcW w:w="3402" w:type="dxa"/>
            <w:tcBorders>
              <w:right w:val="single" w:sz="4" w:space="0" w:color="auto"/>
            </w:tcBorders>
            <w:vAlign w:val="center"/>
          </w:tcPr>
          <w:p w:rsidR="00BA4045" w:rsidRPr="005F36F8" w:rsidRDefault="00BA4045" w:rsidP="00737B43">
            <w:pPr>
              <w:pStyle w:val="ListParagraph"/>
              <w:spacing w:after="160" w:line="259" w:lineRule="auto"/>
              <w:ind w:left="0"/>
              <w:jc w:val="center"/>
              <w:rPr>
                <w:rFonts w:ascii="Arial" w:hAnsi="Arial" w:cs="Arial"/>
                <w:b/>
              </w:rPr>
            </w:pPr>
            <w:r w:rsidRPr="005F36F8">
              <w:rPr>
                <w:rFonts w:ascii="Arial" w:hAnsi="Arial" w:cs="Arial"/>
                <w:b/>
              </w:rPr>
              <w:t>Venue</w:t>
            </w:r>
          </w:p>
        </w:tc>
        <w:tc>
          <w:tcPr>
            <w:tcW w:w="2410" w:type="dxa"/>
            <w:vAlign w:val="center"/>
          </w:tcPr>
          <w:p w:rsidR="00BA4045" w:rsidRPr="008C57B4" w:rsidRDefault="00BA4045" w:rsidP="00737B43">
            <w:pPr>
              <w:pStyle w:val="ListParagraph"/>
              <w:spacing w:after="160" w:line="259" w:lineRule="auto"/>
              <w:ind w:left="0"/>
              <w:jc w:val="center"/>
              <w:rPr>
                <w:rFonts w:ascii="Arial" w:hAnsi="Arial" w:cs="Arial"/>
                <w:b/>
              </w:rPr>
            </w:pPr>
            <w:r w:rsidRPr="008C57B4">
              <w:rPr>
                <w:rFonts w:ascii="Arial" w:hAnsi="Arial" w:cs="Arial"/>
                <w:b/>
              </w:rPr>
              <w:t>Notes</w:t>
            </w:r>
          </w:p>
        </w:tc>
        <w:tc>
          <w:tcPr>
            <w:tcW w:w="284" w:type="dxa"/>
            <w:tcBorders>
              <w:top w:val="nil"/>
              <w:left w:val="single" w:sz="4" w:space="0" w:color="auto"/>
              <w:bottom w:val="nil"/>
              <w:right w:val="nil"/>
            </w:tcBorders>
            <w:vAlign w:val="center"/>
          </w:tcPr>
          <w:p w:rsidR="00BA4045" w:rsidRPr="008C57B4" w:rsidRDefault="00BA4045" w:rsidP="00737B43">
            <w:pPr>
              <w:pStyle w:val="ListParagraph"/>
              <w:spacing w:after="160" w:line="259" w:lineRule="auto"/>
              <w:ind w:left="0"/>
              <w:jc w:val="center"/>
              <w:rPr>
                <w:rFonts w:ascii="Arial" w:hAnsi="Arial" w:cs="Arial"/>
                <w:b/>
              </w:rPr>
            </w:pPr>
          </w:p>
        </w:tc>
      </w:tr>
      <w:tr w:rsidR="00BA4045" w:rsidRPr="008C57B4" w:rsidTr="00737B43">
        <w:tc>
          <w:tcPr>
            <w:tcW w:w="2693" w:type="dxa"/>
            <w:vAlign w:val="center"/>
          </w:tcPr>
          <w:p w:rsidR="00BA4045" w:rsidRPr="008C57B4" w:rsidRDefault="00BA4045" w:rsidP="00737B43">
            <w:pPr>
              <w:pStyle w:val="ListParagraph"/>
              <w:spacing w:after="160" w:line="259" w:lineRule="auto"/>
              <w:ind w:left="0"/>
              <w:rPr>
                <w:rFonts w:ascii="Arial" w:hAnsi="Arial" w:cs="Arial"/>
              </w:rPr>
            </w:pPr>
            <w:r w:rsidRPr="008C57B4">
              <w:rPr>
                <w:rFonts w:ascii="Arial" w:hAnsi="Arial" w:cs="Arial"/>
              </w:rPr>
              <w:t>9 July 2015 (Thurs)</w:t>
            </w:r>
          </w:p>
        </w:tc>
        <w:tc>
          <w:tcPr>
            <w:tcW w:w="3402" w:type="dxa"/>
            <w:tcBorders>
              <w:right w:val="single" w:sz="4" w:space="0" w:color="auto"/>
            </w:tcBorders>
            <w:vAlign w:val="center"/>
          </w:tcPr>
          <w:p w:rsidR="00BA4045" w:rsidRPr="003F1367" w:rsidRDefault="00BA4045" w:rsidP="008C57B4">
            <w:pPr>
              <w:pStyle w:val="ListParagraph"/>
              <w:spacing w:after="160" w:line="259" w:lineRule="auto"/>
              <w:ind w:left="0"/>
              <w:rPr>
                <w:rFonts w:ascii="Arial" w:hAnsi="Arial" w:cs="Arial"/>
              </w:rPr>
            </w:pPr>
            <w:proofErr w:type="spellStart"/>
            <w:r w:rsidRPr="005F36F8">
              <w:rPr>
                <w:rFonts w:ascii="Arial" w:hAnsi="Arial" w:cs="Arial"/>
              </w:rPr>
              <w:t>Seiont</w:t>
            </w:r>
            <w:proofErr w:type="spellEnd"/>
            <w:r w:rsidRPr="005F36F8">
              <w:rPr>
                <w:rFonts w:ascii="Arial" w:hAnsi="Arial" w:cs="Arial"/>
              </w:rPr>
              <w:t xml:space="preserve"> Manor Hotel, Snowdonia</w:t>
            </w:r>
          </w:p>
        </w:tc>
        <w:tc>
          <w:tcPr>
            <w:tcW w:w="2410" w:type="dxa"/>
            <w:vAlign w:val="center"/>
          </w:tcPr>
          <w:p w:rsidR="00BA4045" w:rsidRPr="003F1367" w:rsidRDefault="00BA4045" w:rsidP="00737B43">
            <w:pPr>
              <w:pStyle w:val="ListParagraph"/>
              <w:spacing w:after="160" w:line="259" w:lineRule="auto"/>
              <w:ind w:left="0"/>
              <w:rPr>
                <w:rFonts w:ascii="Arial" w:hAnsi="Arial" w:cs="Arial"/>
              </w:rPr>
            </w:pPr>
          </w:p>
        </w:tc>
        <w:tc>
          <w:tcPr>
            <w:tcW w:w="284" w:type="dxa"/>
            <w:tcBorders>
              <w:top w:val="nil"/>
              <w:left w:val="single" w:sz="4" w:space="0" w:color="auto"/>
              <w:bottom w:val="nil"/>
              <w:right w:val="nil"/>
            </w:tcBorders>
            <w:vAlign w:val="center"/>
          </w:tcPr>
          <w:p w:rsidR="00BA4045" w:rsidRPr="003F1367" w:rsidRDefault="00BA4045" w:rsidP="00737B43">
            <w:pPr>
              <w:pStyle w:val="ListParagraph"/>
              <w:spacing w:after="160" w:line="259" w:lineRule="auto"/>
              <w:ind w:left="0"/>
              <w:rPr>
                <w:rFonts w:ascii="Arial" w:hAnsi="Arial" w:cs="Arial"/>
              </w:rPr>
            </w:pPr>
          </w:p>
        </w:tc>
      </w:tr>
      <w:tr w:rsidR="00BA4045" w:rsidRPr="008C57B4" w:rsidTr="00737B43">
        <w:tc>
          <w:tcPr>
            <w:tcW w:w="2693" w:type="dxa"/>
            <w:vAlign w:val="center"/>
          </w:tcPr>
          <w:p w:rsidR="00BA4045" w:rsidRPr="008C57B4" w:rsidRDefault="00BA4045" w:rsidP="00737B43">
            <w:pPr>
              <w:pStyle w:val="ListParagraph"/>
              <w:spacing w:after="160" w:line="259" w:lineRule="auto"/>
              <w:ind w:left="0"/>
              <w:rPr>
                <w:rFonts w:ascii="Arial" w:hAnsi="Arial" w:cs="Arial"/>
              </w:rPr>
            </w:pPr>
            <w:r w:rsidRPr="008C57B4">
              <w:rPr>
                <w:rFonts w:ascii="Arial" w:hAnsi="Arial" w:cs="Arial"/>
              </w:rPr>
              <w:t>6 October 2015 (Tues)</w:t>
            </w:r>
          </w:p>
        </w:tc>
        <w:tc>
          <w:tcPr>
            <w:tcW w:w="3402" w:type="dxa"/>
            <w:tcBorders>
              <w:right w:val="single" w:sz="4" w:space="0" w:color="auto"/>
            </w:tcBorders>
            <w:vAlign w:val="center"/>
          </w:tcPr>
          <w:p w:rsidR="00BA4045" w:rsidRPr="003F1367" w:rsidRDefault="00BA4045" w:rsidP="00737B43">
            <w:pPr>
              <w:pStyle w:val="ListParagraph"/>
              <w:spacing w:after="160" w:line="259" w:lineRule="auto"/>
              <w:ind w:left="0"/>
              <w:rPr>
                <w:rFonts w:ascii="Arial" w:hAnsi="Arial" w:cs="Arial"/>
              </w:rPr>
            </w:pPr>
            <w:r w:rsidRPr="003F1367">
              <w:rPr>
                <w:rFonts w:ascii="Arial" w:hAnsi="Arial" w:cs="Arial"/>
              </w:rPr>
              <w:t xml:space="preserve">S4C, </w:t>
            </w:r>
            <w:proofErr w:type="spellStart"/>
            <w:r w:rsidRPr="003F1367">
              <w:rPr>
                <w:rFonts w:ascii="Arial" w:hAnsi="Arial" w:cs="Arial"/>
              </w:rPr>
              <w:t>Llanishen</w:t>
            </w:r>
            <w:proofErr w:type="spellEnd"/>
            <w:r w:rsidRPr="003F1367">
              <w:rPr>
                <w:rFonts w:ascii="Arial" w:hAnsi="Arial" w:cs="Arial"/>
              </w:rPr>
              <w:t>, Cardiff</w:t>
            </w:r>
          </w:p>
        </w:tc>
        <w:tc>
          <w:tcPr>
            <w:tcW w:w="2410" w:type="dxa"/>
            <w:vAlign w:val="center"/>
          </w:tcPr>
          <w:p w:rsidR="00BA4045" w:rsidRPr="003F1367" w:rsidRDefault="00BA4045" w:rsidP="00737B43">
            <w:pPr>
              <w:pStyle w:val="ListParagraph"/>
              <w:spacing w:after="160" w:line="259" w:lineRule="auto"/>
              <w:ind w:left="0"/>
              <w:rPr>
                <w:rFonts w:ascii="Arial" w:hAnsi="Arial" w:cs="Arial"/>
              </w:rPr>
            </w:pPr>
          </w:p>
        </w:tc>
        <w:tc>
          <w:tcPr>
            <w:tcW w:w="284" w:type="dxa"/>
            <w:tcBorders>
              <w:top w:val="nil"/>
              <w:left w:val="single" w:sz="4" w:space="0" w:color="auto"/>
              <w:bottom w:val="nil"/>
              <w:right w:val="nil"/>
            </w:tcBorders>
            <w:vAlign w:val="center"/>
          </w:tcPr>
          <w:p w:rsidR="00BA4045" w:rsidRPr="003F1367" w:rsidRDefault="00BA4045" w:rsidP="00737B43">
            <w:pPr>
              <w:pStyle w:val="ListParagraph"/>
              <w:spacing w:after="160" w:line="259" w:lineRule="auto"/>
              <w:ind w:left="0"/>
              <w:rPr>
                <w:rFonts w:ascii="Arial" w:hAnsi="Arial" w:cs="Arial"/>
              </w:rPr>
            </w:pPr>
          </w:p>
        </w:tc>
      </w:tr>
      <w:tr w:rsidR="00BA4045" w:rsidRPr="008C57B4" w:rsidTr="00737B43">
        <w:tc>
          <w:tcPr>
            <w:tcW w:w="2693" w:type="dxa"/>
            <w:vAlign w:val="center"/>
          </w:tcPr>
          <w:p w:rsidR="00BA4045" w:rsidRPr="008C57B4" w:rsidRDefault="00BA4045" w:rsidP="00737B43">
            <w:pPr>
              <w:pStyle w:val="ListParagraph"/>
              <w:spacing w:after="160" w:line="259" w:lineRule="auto"/>
              <w:ind w:left="0"/>
              <w:rPr>
                <w:rFonts w:ascii="Arial" w:hAnsi="Arial" w:cs="Arial"/>
              </w:rPr>
            </w:pPr>
            <w:r w:rsidRPr="008C57B4">
              <w:rPr>
                <w:rFonts w:ascii="Arial" w:hAnsi="Arial" w:cs="Arial"/>
              </w:rPr>
              <w:t>21 January 2016 (Thurs)</w:t>
            </w:r>
          </w:p>
        </w:tc>
        <w:tc>
          <w:tcPr>
            <w:tcW w:w="3402" w:type="dxa"/>
            <w:tcBorders>
              <w:right w:val="single" w:sz="4" w:space="0" w:color="auto"/>
            </w:tcBorders>
            <w:vAlign w:val="center"/>
          </w:tcPr>
          <w:p w:rsidR="00BA4045" w:rsidRPr="003F1367" w:rsidRDefault="00BA4045" w:rsidP="00737B43">
            <w:pPr>
              <w:pStyle w:val="ListParagraph"/>
              <w:spacing w:after="160" w:line="259" w:lineRule="auto"/>
              <w:ind w:left="0"/>
              <w:rPr>
                <w:rFonts w:ascii="Arial" w:hAnsi="Arial" w:cs="Arial"/>
              </w:rPr>
            </w:pPr>
            <w:r w:rsidRPr="003F1367">
              <w:rPr>
                <w:rFonts w:ascii="Arial" w:hAnsi="Arial" w:cs="Arial"/>
              </w:rPr>
              <w:t>TBC</w:t>
            </w:r>
          </w:p>
        </w:tc>
        <w:tc>
          <w:tcPr>
            <w:tcW w:w="2410" w:type="dxa"/>
            <w:vAlign w:val="center"/>
          </w:tcPr>
          <w:p w:rsidR="00BA4045" w:rsidRPr="003F1367" w:rsidRDefault="00BA4045" w:rsidP="00737B43">
            <w:pPr>
              <w:pStyle w:val="ListParagraph"/>
              <w:spacing w:after="160" w:line="259" w:lineRule="auto"/>
              <w:ind w:left="0"/>
              <w:rPr>
                <w:rFonts w:ascii="Arial" w:hAnsi="Arial" w:cs="Arial"/>
              </w:rPr>
            </w:pPr>
            <w:r w:rsidRPr="003F1367">
              <w:rPr>
                <w:rFonts w:ascii="Arial" w:hAnsi="Arial" w:cs="Arial"/>
              </w:rPr>
              <w:t>BETT 2016</w:t>
            </w:r>
          </w:p>
        </w:tc>
        <w:tc>
          <w:tcPr>
            <w:tcW w:w="284" w:type="dxa"/>
            <w:tcBorders>
              <w:top w:val="nil"/>
              <w:left w:val="single" w:sz="4" w:space="0" w:color="auto"/>
              <w:bottom w:val="nil"/>
              <w:right w:val="nil"/>
            </w:tcBorders>
            <w:vAlign w:val="center"/>
          </w:tcPr>
          <w:p w:rsidR="00BA4045" w:rsidRPr="003F1367" w:rsidRDefault="00BA4045" w:rsidP="00737B43">
            <w:pPr>
              <w:pStyle w:val="ListParagraph"/>
              <w:spacing w:after="160" w:line="259" w:lineRule="auto"/>
              <w:ind w:left="0"/>
              <w:rPr>
                <w:rFonts w:ascii="Arial" w:hAnsi="Arial" w:cs="Arial"/>
              </w:rPr>
            </w:pPr>
          </w:p>
        </w:tc>
      </w:tr>
      <w:tr w:rsidR="00BA4045" w:rsidRPr="008C57B4" w:rsidTr="00737B43">
        <w:tc>
          <w:tcPr>
            <w:tcW w:w="2693" w:type="dxa"/>
            <w:vAlign w:val="center"/>
          </w:tcPr>
          <w:p w:rsidR="00BA4045" w:rsidRPr="008C57B4" w:rsidRDefault="00BA4045" w:rsidP="00737B43">
            <w:pPr>
              <w:pStyle w:val="ListParagraph"/>
              <w:spacing w:after="160" w:line="259" w:lineRule="auto"/>
              <w:ind w:left="0"/>
              <w:rPr>
                <w:rFonts w:ascii="Arial" w:hAnsi="Arial" w:cs="Arial"/>
              </w:rPr>
            </w:pPr>
            <w:r w:rsidRPr="008C57B4">
              <w:rPr>
                <w:rFonts w:ascii="Arial" w:hAnsi="Arial" w:cs="Arial"/>
              </w:rPr>
              <w:t>15 March 2016 (Tues)</w:t>
            </w:r>
          </w:p>
        </w:tc>
        <w:tc>
          <w:tcPr>
            <w:tcW w:w="3402" w:type="dxa"/>
            <w:tcBorders>
              <w:right w:val="single" w:sz="4" w:space="0" w:color="auto"/>
            </w:tcBorders>
            <w:vAlign w:val="center"/>
          </w:tcPr>
          <w:p w:rsidR="00BA4045" w:rsidRPr="003F1367" w:rsidRDefault="00BA4045" w:rsidP="00737B43">
            <w:pPr>
              <w:pStyle w:val="ListParagraph"/>
              <w:spacing w:after="160" w:line="259" w:lineRule="auto"/>
              <w:ind w:left="0"/>
              <w:rPr>
                <w:rFonts w:ascii="Arial" w:hAnsi="Arial" w:cs="Arial"/>
              </w:rPr>
            </w:pPr>
            <w:r w:rsidRPr="003F1367">
              <w:rPr>
                <w:rFonts w:ascii="Arial" w:hAnsi="Arial" w:cs="Arial"/>
              </w:rPr>
              <w:t>Cadoxton Primary (tbc)</w:t>
            </w:r>
          </w:p>
        </w:tc>
        <w:tc>
          <w:tcPr>
            <w:tcW w:w="2410" w:type="dxa"/>
            <w:vAlign w:val="center"/>
          </w:tcPr>
          <w:p w:rsidR="00BA4045" w:rsidRPr="003F1367" w:rsidRDefault="00BA4045" w:rsidP="00737B43">
            <w:pPr>
              <w:pStyle w:val="ListParagraph"/>
              <w:spacing w:after="160" w:line="259" w:lineRule="auto"/>
              <w:ind w:left="0"/>
              <w:rPr>
                <w:rFonts w:ascii="Arial" w:hAnsi="Arial" w:cs="Arial"/>
              </w:rPr>
            </w:pPr>
            <w:r w:rsidRPr="003F1367">
              <w:rPr>
                <w:rFonts w:ascii="Arial" w:hAnsi="Arial" w:cs="Arial"/>
              </w:rPr>
              <w:t>Vale of Glamorgan</w:t>
            </w:r>
          </w:p>
        </w:tc>
        <w:tc>
          <w:tcPr>
            <w:tcW w:w="284" w:type="dxa"/>
            <w:tcBorders>
              <w:top w:val="nil"/>
              <w:left w:val="single" w:sz="4" w:space="0" w:color="auto"/>
              <w:bottom w:val="nil"/>
              <w:right w:val="nil"/>
            </w:tcBorders>
            <w:vAlign w:val="center"/>
          </w:tcPr>
          <w:p w:rsidR="00BA4045" w:rsidRPr="003F1367" w:rsidRDefault="00BA4045" w:rsidP="00737B43">
            <w:pPr>
              <w:pStyle w:val="ListParagraph"/>
              <w:spacing w:after="160" w:line="259" w:lineRule="auto"/>
              <w:ind w:left="0"/>
              <w:rPr>
                <w:rFonts w:ascii="Arial" w:hAnsi="Arial" w:cs="Arial"/>
              </w:rPr>
            </w:pPr>
          </w:p>
        </w:tc>
      </w:tr>
      <w:tr w:rsidR="00BA4045" w:rsidRPr="008C57B4" w:rsidTr="00737B43">
        <w:tc>
          <w:tcPr>
            <w:tcW w:w="2693" w:type="dxa"/>
            <w:vAlign w:val="center"/>
          </w:tcPr>
          <w:p w:rsidR="00BA4045" w:rsidRPr="008C57B4" w:rsidRDefault="00BA4045" w:rsidP="00737B43">
            <w:pPr>
              <w:pStyle w:val="ListParagraph"/>
              <w:spacing w:after="160" w:line="259" w:lineRule="auto"/>
              <w:ind w:left="0"/>
              <w:rPr>
                <w:rFonts w:ascii="Arial" w:hAnsi="Arial" w:cs="Arial"/>
              </w:rPr>
            </w:pPr>
            <w:r w:rsidRPr="008C57B4">
              <w:rPr>
                <w:rFonts w:ascii="Arial" w:hAnsi="Arial" w:cs="Arial"/>
              </w:rPr>
              <w:t>8 July 2016 (Fri)</w:t>
            </w:r>
          </w:p>
        </w:tc>
        <w:tc>
          <w:tcPr>
            <w:tcW w:w="3402" w:type="dxa"/>
            <w:tcBorders>
              <w:right w:val="single" w:sz="4" w:space="0" w:color="auto"/>
            </w:tcBorders>
            <w:vAlign w:val="center"/>
          </w:tcPr>
          <w:p w:rsidR="00BA4045" w:rsidRPr="003F1367" w:rsidRDefault="00C253AE" w:rsidP="00737B43">
            <w:pPr>
              <w:pStyle w:val="ListParagraph"/>
              <w:spacing w:after="160" w:line="259" w:lineRule="auto"/>
              <w:ind w:left="0"/>
              <w:rPr>
                <w:rFonts w:ascii="Arial" w:hAnsi="Arial" w:cs="Arial"/>
              </w:rPr>
            </w:pPr>
            <w:r w:rsidRPr="003F1367">
              <w:rPr>
                <w:rFonts w:ascii="Arial" w:hAnsi="Arial" w:cs="Arial"/>
              </w:rPr>
              <w:t>TBC</w:t>
            </w:r>
          </w:p>
        </w:tc>
        <w:tc>
          <w:tcPr>
            <w:tcW w:w="2410" w:type="dxa"/>
            <w:vAlign w:val="center"/>
          </w:tcPr>
          <w:p w:rsidR="00BA4045" w:rsidRPr="003F1367" w:rsidRDefault="00BA4045" w:rsidP="00737B43">
            <w:pPr>
              <w:pStyle w:val="ListParagraph"/>
              <w:spacing w:after="160" w:line="259" w:lineRule="auto"/>
              <w:ind w:left="0"/>
              <w:rPr>
                <w:rFonts w:ascii="Arial" w:hAnsi="Arial" w:cs="Arial"/>
              </w:rPr>
            </w:pPr>
          </w:p>
        </w:tc>
        <w:tc>
          <w:tcPr>
            <w:tcW w:w="284" w:type="dxa"/>
            <w:tcBorders>
              <w:top w:val="nil"/>
              <w:left w:val="single" w:sz="4" w:space="0" w:color="auto"/>
              <w:bottom w:val="nil"/>
              <w:right w:val="nil"/>
            </w:tcBorders>
            <w:vAlign w:val="center"/>
          </w:tcPr>
          <w:p w:rsidR="00BA4045" w:rsidRPr="003F1367" w:rsidRDefault="00BA4045" w:rsidP="00737B43">
            <w:pPr>
              <w:pStyle w:val="ListParagraph"/>
              <w:spacing w:after="160" w:line="259" w:lineRule="auto"/>
              <w:ind w:left="0"/>
              <w:rPr>
                <w:rFonts w:ascii="Arial" w:hAnsi="Arial" w:cs="Arial"/>
              </w:rPr>
            </w:pPr>
          </w:p>
        </w:tc>
      </w:tr>
    </w:tbl>
    <w:p w:rsidR="00832442" w:rsidRPr="008C57B4" w:rsidRDefault="00832442" w:rsidP="00832442">
      <w:pPr>
        <w:pStyle w:val="ListParagraph"/>
        <w:spacing w:after="160" w:line="259" w:lineRule="auto"/>
        <w:ind w:left="851"/>
        <w:rPr>
          <w:rFonts w:ascii="Arial" w:hAnsi="Arial" w:cs="Arial"/>
          <w:b/>
          <w:sz w:val="24"/>
          <w:szCs w:val="24"/>
        </w:rPr>
      </w:pPr>
    </w:p>
    <w:p w:rsidR="00174A1F" w:rsidRPr="003F1367" w:rsidRDefault="00174A1F" w:rsidP="00125CA5">
      <w:pPr>
        <w:pStyle w:val="ListParagraph"/>
        <w:numPr>
          <w:ilvl w:val="1"/>
          <w:numId w:val="1"/>
        </w:numPr>
        <w:spacing w:after="160" w:line="259" w:lineRule="auto"/>
        <w:ind w:left="851" w:hanging="567"/>
        <w:rPr>
          <w:rFonts w:ascii="Arial" w:hAnsi="Arial" w:cs="Arial"/>
          <w:b/>
          <w:sz w:val="24"/>
          <w:szCs w:val="24"/>
        </w:rPr>
      </w:pPr>
      <w:r w:rsidRPr="003F1367">
        <w:rPr>
          <w:rFonts w:ascii="Arial" w:hAnsi="Arial" w:cs="Arial"/>
          <w:b/>
          <w:sz w:val="24"/>
          <w:szCs w:val="24"/>
        </w:rPr>
        <w:t>Guest speakers</w:t>
      </w:r>
    </w:p>
    <w:p w:rsidR="00174A1F" w:rsidRPr="003F1367" w:rsidRDefault="00174A1F" w:rsidP="00174A1F">
      <w:pPr>
        <w:pStyle w:val="ListParagraph"/>
        <w:spacing w:after="160" w:line="259" w:lineRule="auto"/>
        <w:ind w:left="1134"/>
        <w:rPr>
          <w:rFonts w:ascii="Arial" w:hAnsi="Arial" w:cs="Arial"/>
          <w:sz w:val="24"/>
          <w:szCs w:val="24"/>
        </w:rPr>
      </w:pPr>
    </w:p>
    <w:p w:rsidR="00125CA5" w:rsidRPr="003F1367" w:rsidRDefault="00174A1F" w:rsidP="00125CA5">
      <w:pPr>
        <w:pStyle w:val="ListParagraph"/>
        <w:numPr>
          <w:ilvl w:val="2"/>
          <w:numId w:val="1"/>
        </w:numPr>
        <w:spacing w:after="160" w:line="259" w:lineRule="auto"/>
        <w:ind w:left="1560" w:hanging="709"/>
        <w:rPr>
          <w:rFonts w:ascii="Arial" w:hAnsi="Arial" w:cs="Arial"/>
          <w:sz w:val="24"/>
          <w:szCs w:val="24"/>
        </w:rPr>
      </w:pPr>
      <w:r w:rsidRPr="003F1367">
        <w:rPr>
          <w:rFonts w:ascii="Arial" w:hAnsi="Arial" w:cs="Arial"/>
          <w:sz w:val="24"/>
          <w:szCs w:val="24"/>
        </w:rPr>
        <w:t xml:space="preserve">JH enquired as to whether Council members would like guest speakers to provide an input at future meetings. </w:t>
      </w:r>
    </w:p>
    <w:p w:rsidR="00125CA5" w:rsidRPr="003F1367" w:rsidRDefault="00125CA5" w:rsidP="00125CA5">
      <w:pPr>
        <w:pStyle w:val="ListParagraph"/>
        <w:spacing w:after="160" w:line="259" w:lineRule="auto"/>
        <w:ind w:left="1560"/>
        <w:rPr>
          <w:rFonts w:ascii="Arial" w:hAnsi="Arial" w:cs="Arial"/>
          <w:sz w:val="24"/>
          <w:szCs w:val="24"/>
        </w:rPr>
      </w:pPr>
    </w:p>
    <w:p w:rsidR="00125CA5" w:rsidRPr="003F1367" w:rsidRDefault="00174A1F" w:rsidP="00125CA5">
      <w:pPr>
        <w:pStyle w:val="ListParagraph"/>
        <w:numPr>
          <w:ilvl w:val="2"/>
          <w:numId w:val="1"/>
        </w:numPr>
        <w:spacing w:after="160" w:line="259" w:lineRule="auto"/>
        <w:ind w:left="1560" w:hanging="709"/>
        <w:rPr>
          <w:rFonts w:ascii="Arial" w:hAnsi="Arial" w:cs="Arial"/>
          <w:sz w:val="24"/>
          <w:szCs w:val="24"/>
        </w:rPr>
      </w:pPr>
      <w:r w:rsidRPr="003F1367">
        <w:rPr>
          <w:rFonts w:ascii="Arial" w:hAnsi="Arial" w:cs="Arial"/>
          <w:sz w:val="24"/>
          <w:szCs w:val="24"/>
        </w:rPr>
        <w:t xml:space="preserve">CO suggested that a representative from Microsoft attend to speak about their </w:t>
      </w:r>
      <w:r w:rsidR="00C253AE" w:rsidRPr="003F1367">
        <w:rPr>
          <w:rFonts w:ascii="Arial" w:hAnsi="Arial" w:cs="Arial"/>
          <w:sz w:val="24"/>
          <w:szCs w:val="24"/>
        </w:rPr>
        <w:t>education services</w:t>
      </w:r>
      <w:r w:rsidRPr="003F1367">
        <w:rPr>
          <w:rFonts w:ascii="Arial" w:hAnsi="Arial" w:cs="Arial"/>
          <w:sz w:val="24"/>
          <w:szCs w:val="24"/>
        </w:rPr>
        <w:t xml:space="preserve">. </w:t>
      </w:r>
      <w:r w:rsidR="00C253AE" w:rsidRPr="003F1367">
        <w:rPr>
          <w:rFonts w:ascii="Arial" w:hAnsi="Arial" w:cs="Arial"/>
          <w:sz w:val="24"/>
          <w:szCs w:val="24"/>
        </w:rPr>
        <w:t>I</w:t>
      </w:r>
      <w:r w:rsidRPr="003F1367">
        <w:rPr>
          <w:rFonts w:ascii="Arial" w:hAnsi="Arial" w:cs="Arial"/>
          <w:sz w:val="24"/>
          <w:szCs w:val="24"/>
        </w:rPr>
        <w:t xml:space="preserve">t was stressed that this should not be a commercial presentation – </w:t>
      </w:r>
      <w:r w:rsidR="00832442" w:rsidRPr="003F1367">
        <w:rPr>
          <w:rFonts w:ascii="Arial" w:hAnsi="Arial" w:cs="Arial"/>
          <w:sz w:val="24"/>
          <w:szCs w:val="24"/>
        </w:rPr>
        <w:t>merely informing the Council what could potentially be provided free of charge.</w:t>
      </w:r>
    </w:p>
    <w:p w:rsidR="00174A1F" w:rsidRPr="008C57B4" w:rsidRDefault="00174A1F" w:rsidP="008C57B4">
      <w:pPr>
        <w:rPr>
          <w:rFonts w:ascii="Arial" w:hAnsi="Arial" w:cs="Arial"/>
          <w:b/>
          <w:sz w:val="24"/>
          <w:szCs w:val="24"/>
        </w:rPr>
      </w:pPr>
      <w:r w:rsidRPr="008C57B4">
        <w:rPr>
          <w:rFonts w:ascii="Arial" w:hAnsi="Arial" w:cs="Arial"/>
          <w:b/>
          <w:sz w:val="24"/>
          <w:szCs w:val="24"/>
        </w:rPr>
        <w:t>Action: Council members to provide any suggestions for future speakers to CR for consideration by the Hwb Team.</w:t>
      </w:r>
    </w:p>
    <w:p w:rsidR="00174A1F" w:rsidRPr="008C57B4" w:rsidRDefault="00174A1F">
      <w:pPr>
        <w:pStyle w:val="ListParagraph"/>
        <w:spacing w:after="160" w:line="259" w:lineRule="auto"/>
        <w:ind w:left="1134"/>
        <w:rPr>
          <w:rFonts w:ascii="Arial" w:hAnsi="Arial" w:cs="Arial"/>
          <w:sz w:val="24"/>
          <w:szCs w:val="24"/>
        </w:rPr>
      </w:pPr>
    </w:p>
    <w:p w:rsidR="00125CA5" w:rsidRPr="003F1367" w:rsidRDefault="00125CA5">
      <w:pPr>
        <w:pStyle w:val="ListParagraph"/>
        <w:spacing w:after="160" w:line="259" w:lineRule="auto"/>
        <w:ind w:left="1134"/>
        <w:rPr>
          <w:rFonts w:ascii="Arial" w:hAnsi="Arial" w:cs="Arial"/>
          <w:sz w:val="24"/>
          <w:szCs w:val="24"/>
        </w:rPr>
      </w:pPr>
    </w:p>
    <w:p w:rsidR="00040048" w:rsidRPr="003F1367" w:rsidRDefault="00040048" w:rsidP="00125CA5">
      <w:pPr>
        <w:pStyle w:val="ListParagraph"/>
        <w:numPr>
          <w:ilvl w:val="0"/>
          <w:numId w:val="1"/>
        </w:numPr>
        <w:spacing w:after="160" w:line="259" w:lineRule="auto"/>
        <w:ind w:left="851" w:hanging="851"/>
        <w:rPr>
          <w:rFonts w:ascii="Arial" w:hAnsi="Arial" w:cs="Arial"/>
          <w:b/>
          <w:sz w:val="24"/>
          <w:szCs w:val="24"/>
        </w:rPr>
      </w:pPr>
      <w:r w:rsidRPr="003F1367">
        <w:rPr>
          <w:rFonts w:ascii="Arial" w:hAnsi="Arial" w:cs="Arial"/>
          <w:b/>
          <w:sz w:val="24"/>
          <w:szCs w:val="24"/>
        </w:rPr>
        <w:lastRenderedPageBreak/>
        <w:t>Minutes of last meeting (22 January 2015)</w:t>
      </w:r>
    </w:p>
    <w:p w:rsidR="00040048" w:rsidRPr="003F1367" w:rsidRDefault="00040048">
      <w:pPr>
        <w:pStyle w:val="ListParagraph"/>
        <w:spacing w:after="160" w:line="259" w:lineRule="auto"/>
        <w:ind w:left="1134"/>
        <w:rPr>
          <w:rFonts w:ascii="Arial" w:hAnsi="Arial" w:cs="Arial"/>
          <w:sz w:val="24"/>
          <w:szCs w:val="24"/>
        </w:rPr>
      </w:pPr>
    </w:p>
    <w:p w:rsidR="00136C4F" w:rsidRPr="008C57B4" w:rsidRDefault="00610DAC" w:rsidP="008C57B4">
      <w:pPr>
        <w:pStyle w:val="ListParagraph"/>
        <w:numPr>
          <w:ilvl w:val="1"/>
          <w:numId w:val="1"/>
        </w:numPr>
        <w:spacing w:after="160" w:line="259" w:lineRule="auto"/>
        <w:ind w:left="851" w:hanging="567"/>
        <w:rPr>
          <w:rFonts w:ascii="Arial" w:hAnsi="Arial" w:cs="Arial"/>
        </w:rPr>
      </w:pPr>
      <w:r w:rsidRPr="008C57B4">
        <w:rPr>
          <w:rFonts w:ascii="Arial" w:hAnsi="Arial" w:cs="Arial"/>
          <w:sz w:val="24"/>
          <w:szCs w:val="24"/>
        </w:rPr>
        <w:t>All actions from the minutes of the previous meeting were actioned and the minutes were agreed for accuracy.</w:t>
      </w:r>
    </w:p>
    <w:p w:rsidR="00C253AE" w:rsidRPr="008C57B4" w:rsidRDefault="00C253AE" w:rsidP="008C57B4">
      <w:pPr>
        <w:pStyle w:val="ListParagraph"/>
        <w:spacing w:after="160" w:line="259" w:lineRule="auto"/>
        <w:ind w:left="851"/>
        <w:rPr>
          <w:rFonts w:ascii="Arial" w:hAnsi="Arial" w:cs="Arial"/>
          <w:b/>
          <w:sz w:val="24"/>
          <w:szCs w:val="24"/>
        </w:rPr>
      </w:pPr>
    </w:p>
    <w:p w:rsidR="0063176F" w:rsidRPr="008C57B4" w:rsidRDefault="0063176F" w:rsidP="00125CA5">
      <w:pPr>
        <w:pStyle w:val="ListParagraph"/>
        <w:numPr>
          <w:ilvl w:val="0"/>
          <w:numId w:val="1"/>
        </w:numPr>
        <w:spacing w:after="160" w:line="259" w:lineRule="auto"/>
        <w:ind w:left="851" w:hanging="851"/>
        <w:rPr>
          <w:rFonts w:ascii="Arial" w:hAnsi="Arial" w:cs="Arial"/>
          <w:b/>
          <w:sz w:val="24"/>
          <w:szCs w:val="24"/>
        </w:rPr>
      </w:pPr>
      <w:r w:rsidRPr="008C57B4">
        <w:rPr>
          <w:rFonts w:ascii="Arial" w:hAnsi="Arial" w:cs="Arial"/>
          <w:b/>
          <w:sz w:val="24"/>
          <w:szCs w:val="24"/>
        </w:rPr>
        <w:t>Any other business</w:t>
      </w:r>
    </w:p>
    <w:p w:rsidR="0063176F" w:rsidRPr="003F1367" w:rsidRDefault="0063176F">
      <w:pPr>
        <w:pStyle w:val="ListParagraph"/>
        <w:spacing w:after="160" w:line="259" w:lineRule="auto"/>
        <w:ind w:left="1134"/>
        <w:rPr>
          <w:rFonts w:ascii="Arial" w:hAnsi="Arial" w:cs="Arial"/>
          <w:sz w:val="24"/>
          <w:szCs w:val="24"/>
        </w:rPr>
      </w:pPr>
    </w:p>
    <w:p w:rsidR="00125CA5" w:rsidRPr="003F1367" w:rsidRDefault="0063176F"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 xml:space="preserve">LH informed the Council that Estyn had contacted him during the meeting to confirm that they would not be fielding a senior representative to attend the </w:t>
      </w:r>
      <w:r w:rsidR="00AE4B81" w:rsidRPr="003F1367">
        <w:rPr>
          <w:rFonts w:ascii="Arial" w:hAnsi="Arial" w:cs="Arial"/>
          <w:sz w:val="24"/>
          <w:szCs w:val="24"/>
        </w:rPr>
        <w:t xml:space="preserve">safeguarding </w:t>
      </w:r>
      <w:r w:rsidRPr="003F1367">
        <w:rPr>
          <w:rFonts w:ascii="Arial" w:hAnsi="Arial" w:cs="Arial"/>
          <w:sz w:val="24"/>
          <w:szCs w:val="24"/>
        </w:rPr>
        <w:t xml:space="preserve">meeting </w:t>
      </w:r>
      <w:r w:rsidR="00832442" w:rsidRPr="003F1367">
        <w:rPr>
          <w:rFonts w:ascii="Arial" w:hAnsi="Arial" w:cs="Arial"/>
          <w:sz w:val="24"/>
          <w:szCs w:val="24"/>
        </w:rPr>
        <w:t xml:space="preserve">arranged for </w:t>
      </w:r>
      <w:r w:rsidRPr="003F1367">
        <w:rPr>
          <w:rFonts w:ascii="Arial" w:hAnsi="Arial" w:cs="Arial"/>
          <w:sz w:val="24"/>
          <w:szCs w:val="24"/>
        </w:rPr>
        <w:t>20 March.</w:t>
      </w:r>
    </w:p>
    <w:p w:rsidR="00125CA5" w:rsidRPr="003F1367" w:rsidRDefault="00125CA5" w:rsidP="00125CA5">
      <w:pPr>
        <w:pStyle w:val="ListParagraph"/>
        <w:spacing w:after="160" w:line="259" w:lineRule="auto"/>
        <w:ind w:left="851"/>
        <w:rPr>
          <w:rFonts w:ascii="Arial" w:hAnsi="Arial" w:cs="Arial"/>
          <w:sz w:val="24"/>
          <w:szCs w:val="24"/>
        </w:rPr>
      </w:pPr>
    </w:p>
    <w:p w:rsidR="00931F97" w:rsidRPr="003F1367" w:rsidRDefault="00931F97" w:rsidP="00125CA5">
      <w:pPr>
        <w:pStyle w:val="ListParagraph"/>
        <w:numPr>
          <w:ilvl w:val="1"/>
          <w:numId w:val="1"/>
        </w:numPr>
        <w:spacing w:after="160" w:line="259" w:lineRule="auto"/>
        <w:ind w:left="851" w:hanging="567"/>
        <w:rPr>
          <w:rFonts w:ascii="Arial" w:hAnsi="Arial" w:cs="Arial"/>
          <w:sz w:val="24"/>
          <w:szCs w:val="24"/>
        </w:rPr>
      </w:pPr>
      <w:r w:rsidRPr="008C57B4">
        <w:rPr>
          <w:rFonts w:ascii="Arial" w:hAnsi="Arial" w:cs="Arial"/>
          <w:sz w:val="24"/>
          <w:szCs w:val="24"/>
        </w:rPr>
        <w:t>T</w:t>
      </w:r>
      <w:r w:rsidR="00AE4B81" w:rsidRPr="003F1367">
        <w:rPr>
          <w:rFonts w:ascii="Arial" w:hAnsi="Arial" w:cs="Arial"/>
          <w:sz w:val="24"/>
          <w:szCs w:val="24"/>
        </w:rPr>
        <w:t xml:space="preserve">he Council requested </w:t>
      </w:r>
      <w:r w:rsidR="00832442" w:rsidRPr="003F1367">
        <w:rPr>
          <w:rFonts w:ascii="Arial" w:hAnsi="Arial" w:cs="Arial"/>
          <w:sz w:val="24"/>
          <w:szCs w:val="24"/>
        </w:rPr>
        <w:t xml:space="preserve">that </w:t>
      </w:r>
      <w:r w:rsidRPr="003F1367">
        <w:rPr>
          <w:rFonts w:ascii="Arial" w:hAnsi="Arial" w:cs="Arial"/>
          <w:sz w:val="24"/>
          <w:szCs w:val="24"/>
        </w:rPr>
        <w:t>their disappointment be expressed to Estyn</w:t>
      </w:r>
      <w:r w:rsidR="00C253AE" w:rsidRPr="003F1367">
        <w:rPr>
          <w:rFonts w:ascii="Arial" w:hAnsi="Arial" w:cs="Arial"/>
          <w:sz w:val="24"/>
          <w:szCs w:val="24"/>
        </w:rPr>
        <w:t>.</w:t>
      </w:r>
    </w:p>
    <w:p w:rsidR="00AE4B81" w:rsidRPr="003F1367" w:rsidRDefault="00AE4B81">
      <w:pPr>
        <w:pStyle w:val="ListParagraph"/>
        <w:spacing w:after="160" w:line="259" w:lineRule="auto"/>
        <w:ind w:left="1134"/>
        <w:rPr>
          <w:rFonts w:ascii="Arial" w:hAnsi="Arial" w:cs="Arial"/>
          <w:sz w:val="24"/>
          <w:szCs w:val="24"/>
        </w:rPr>
      </w:pPr>
    </w:p>
    <w:p w:rsidR="00931F97" w:rsidRDefault="00FE182B" w:rsidP="00FE182B">
      <w:pPr>
        <w:pStyle w:val="ListParagraph"/>
        <w:spacing w:after="160" w:line="259" w:lineRule="auto"/>
        <w:ind w:left="851"/>
        <w:rPr>
          <w:rFonts w:ascii="Arial" w:hAnsi="Arial" w:cs="Arial"/>
          <w:b/>
          <w:sz w:val="24"/>
          <w:szCs w:val="24"/>
        </w:rPr>
      </w:pPr>
      <w:r w:rsidRPr="003F1367">
        <w:rPr>
          <w:rFonts w:ascii="Arial" w:hAnsi="Arial" w:cs="Arial"/>
          <w:b/>
          <w:sz w:val="24"/>
          <w:szCs w:val="24"/>
        </w:rPr>
        <w:t xml:space="preserve">Next meeting: Thursday 9 July: </w:t>
      </w:r>
      <w:proofErr w:type="spellStart"/>
      <w:r w:rsidRPr="003F1367">
        <w:rPr>
          <w:rFonts w:ascii="Arial" w:hAnsi="Arial" w:cs="Arial"/>
          <w:b/>
          <w:sz w:val="24"/>
          <w:szCs w:val="24"/>
        </w:rPr>
        <w:t>Seiont</w:t>
      </w:r>
      <w:proofErr w:type="spellEnd"/>
      <w:r w:rsidRPr="003F1367">
        <w:rPr>
          <w:rFonts w:ascii="Arial" w:hAnsi="Arial" w:cs="Arial"/>
          <w:b/>
          <w:sz w:val="24"/>
          <w:szCs w:val="24"/>
        </w:rPr>
        <w:t xml:space="preserve"> Manor Hotel, Snowdonia</w:t>
      </w:r>
    </w:p>
    <w:p w:rsidR="005F36F8" w:rsidRDefault="005F36F8" w:rsidP="00FE182B">
      <w:pPr>
        <w:pStyle w:val="ListParagraph"/>
        <w:spacing w:after="160" w:line="259" w:lineRule="auto"/>
        <w:ind w:left="851"/>
        <w:rPr>
          <w:rFonts w:ascii="Arial" w:hAnsi="Arial" w:cs="Arial"/>
          <w:b/>
          <w:sz w:val="24"/>
          <w:szCs w:val="24"/>
        </w:rPr>
      </w:pPr>
    </w:p>
    <w:p w:rsidR="005F36F8" w:rsidRDefault="005F36F8" w:rsidP="00FE182B">
      <w:pPr>
        <w:pStyle w:val="ListParagraph"/>
        <w:spacing w:after="160" w:line="259" w:lineRule="auto"/>
        <w:ind w:left="851"/>
        <w:rPr>
          <w:rFonts w:ascii="Arial" w:hAnsi="Arial" w:cs="Arial"/>
          <w:b/>
          <w:sz w:val="24"/>
          <w:szCs w:val="24"/>
        </w:rPr>
      </w:pPr>
    </w:p>
    <w:p w:rsidR="005F36F8" w:rsidRDefault="005F36F8" w:rsidP="00FE182B">
      <w:pPr>
        <w:pStyle w:val="ListParagraph"/>
        <w:spacing w:after="160" w:line="259" w:lineRule="auto"/>
        <w:ind w:left="851"/>
        <w:rPr>
          <w:rFonts w:ascii="Arial" w:hAnsi="Arial" w:cs="Arial"/>
          <w:b/>
          <w:sz w:val="24"/>
          <w:szCs w:val="24"/>
        </w:rPr>
      </w:pPr>
      <w:r>
        <w:rPr>
          <w:rFonts w:ascii="Arial" w:hAnsi="Arial" w:cs="Arial"/>
          <w:b/>
          <w:sz w:val="24"/>
          <w:szCs w:val="24"/>
        </w:rPr>
        <w:t>Summary of Actions</w:t>
      </w:r>
    </w:p>
    <w:p w:rsidR="005F36F8" w:rsidRDefault="005F36F8" w:rsidP="00FE182B">
      <w:pPr>
        <w:pStyle w:val="ListParagraph"/>
        <w:spacing w:after="160" w:line="259" w:lineRule="auto"/>
        <w:ind w:left="851"/>
        <w:rPr>
          <w:rFonts w:ascii="Arial" w:hAnsi="Arial" w:cs="Arial"/>
          <w:b/>
          <w:sz w:val="24"/>
          <w:szCs w:val="24"/>
        </w:rPr>
      </w:pPr>
    </w:p>
    <w:p w:rsidR="003F2EF6" w:rsidRDefault="003F2EF6" w:rsidP="00FE182B">
      <w:pPr>
        <w:pStyle w:val="ListParagraph"/>
        <w:spacing w:after="160" w:line="259" w:lineRule="auto"/>
        <w:ind w:left="851"/>
        <w:rPr>
          <w:rFonts w:ascii="Arial" w:hAnsi="Arial" w:cs="Arial"/>
          <w:b/>
          <w:sz w:val="24"/>
          <w:szCs w:val="24"/>
        </w:rPr>
      </w:pPr>
    </w:p>
    <w:tbl>
      <w:tblPr>
        <w:tblStyle w:val="TableGrid"/>
        <w:tblW w:w="0" w:type="auto"/>
        <w:tblInd w:w="-34" w:type="dxa"/>
        <w:shd w:val="clear" w:color="auto" w:fill="FFFFFF" w:themeFill="background1"/>
        <w:tblLook w:val="04A0" w:firstRow="1" w:lastRow="0" w:firstColumn="1" w:lastColumn="0" w:noHBand="0" w:noVBand="1"/>
      </w:tblPr>
      <w:tblGrid>
        <w:gridCol w:w="1418"/>
        <w:gridCol w:w="7858"/>
      </w:tblGrid>
      <w:tr w:rsidR="005F36F8" w:rsidTr="005F36F8">
        <w:tc>
          <w:tcPr>
            <w:tcW w:w="1418" w:type="dxa"/>
            <w:tcBorders>
              <w:bottom w:val="single" w:sz="4" w:space="0" w:color="auto"/>
            </w:tcBorders>
            <w:shd w:val="clear" w:color="auto" w:fill="FFFFFF" w:themeFill="background1"/>
          </w:tcPr>
          <w:p w:rsidR="005F36F8" w:rsidRDefault="005F36F8" w:rsidP="00FE182B">
            <w:pPr>
              <w:pStyle w:val="ListParagraph"/>
              <w:spacing w:after="160" w:line="259" w:lineRule="auto"/>
              <w:ind w:left="0"/>
              <w:rPr>
                <w:rFonts w:ascii="Arial" w:hAnsi="Arial" w:cs="Arial"/>
                <w:b/>
                <w:sz w:val="24"/>
                <w:szCs w:val="24"/>
              </w:rPr>
            </w:pPr>
            <w:r>
              <w:rPr>
                <w:rFonts w:ascii="Arial" w:hAnsi="Arial" w:cs="Arial"/>
                <w:b/>
                <w:sz w:val="24"/>
                <w:szCs w:val="24"/>
              </w:rPr>
              <w:t>Ref</w:t>
            </w:r>
          </w:p>
        </w:tc>
        <w:tc>
          <w:tcPr>
            <w:tcW w:w="7858" w:type="dxa"/>
            <w:tcBorders>
              <w:bottom w:val="single" w:sz="4" w:space="0" w:color="auto"/>
            </w:tcBorders>
            <w:shd w:val="clear" w:color="auto" w:fill="FFFFFF" w:themeFill="background1"/>
          </w:tcPr>
          <w:p w:rsidR="005F36F8" w:rsidRDefault="005F36F8" w:rsidP="00FE182B">
            <w:pPr>
              <w:pStyle w:val="ListParagraph"/>
              <w:spacing w:after="160" w:line="259" w:lineRule="auto"/>
              <w:ind w:left="0"/>
              <w:rPr>
                <w:rFonts w:ascii="Arial" w:hAnsi="Arial" w:cs="Arial"/>
                <w:b/>
                <w:sz w:val="24"/>
                <w:szCs w:val="24"/>
              </w:rPr>
            </w:pPr>
            <w:r>
              <w:rPr>
                <w:rFonts w:ascii="Arial" w:hAnsi="Arial" w:cs="Arial"/>
                <w:b/>
                <w:sz w:val="24"/>
                <w:szCs w:val="24"/>
              </w:rPr>
              <w:t>Action</w:t>
            </w:r>
          </w:p>
        </w:tc>
      </w:tr>
      <w:tr w:rsidR="005F36F8" w:rsidRPr="005F36F8" w:rsidTr="005F36F8">
        <w:tc>
          <w:tcPr>
            <w:tcW w:w="1418" w:type="dxa"/>
            <w:shd w:val="clear" w:color="auto" w:fill="auto"/>
          </w:tcPr>
          <w:p w:rsidR="005F36F8" w:rsidRPr="008A0523" w:rsidRDefault="005F36F8" w:rsidP="00FE182B">
            <w:pPr>
              <w:pStyle w:val="ListParagraph"/>
              <w:spacing w:after="160" w:line="259" w:lineRule="auto"/>
              <w:ind w:left="0"/>
              <w:rPr>
                <w:rFonts w:ascii="Arial" w:hAnsi="Arial" w:cs="Arial"/>
                <w:sz w:val="24"/>
                <w:szCs w:val="24"/>
              </w:rPr>
            </w:pPr>
            <w:r w:rsidRPr="008A0523">
              <w:rPr>
                <w:rFonts w:ascii="Arial" w:hAnsi="Arial" w:cs="Arial"/>
                <w:sz w:val="24"/>
                <w:szCs w:val="24"/>
              </w:rPr>
              <w:t>2.13</w:t>
            </w:r>
          </w:p>
        </w:tc>
        <w:tc>
          <w:tcPr>
            <w:tcW w:w="785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CR to circulate login details for NDLC collaboration space as required.</w:t>
            </w:r>
          </w:p>
        </w:tc>
      </w:tr>
      <w:tr w:rsidR="005F36F8" w:rsidRPr="005F36F8" w:rsidTr="005F36F8">
        <w:tc>
          <w:tcPr>
            <w:tcW w:w="141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2.25</w:t>
            </w:r>
          </w:p>
        </w:tc>
        <w:tc>
          <w:tcPr>
            <w:tcW w:w="785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CO to provide summary report on Hwb+ Centres of Excellence schools.</w:t>
            </w:r>
          </w:p>
        </w:tc>
      </w:tr>
      <w:tr w:rsidR="005F36F8" w:rsidRPr="005F36F8" w:rsidTr="005F36F8">
        <w:tc>
          <w:tcPr>
            <w:tcW w:w="141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2.35</w:t>
            </w:r>
          </w:p>
        </w:tc>
        <w:tc>
          <w:tcPr>
            <w:tcW w:w="785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CO to circulate Information Security guidance to Council members (via new collaboration site) prior to publishing.</w:t>
            </w:r>
          </w:p>
        </w:tc>
      </w:tr>
      <w:tr w:rsidR="005F36F8" w:rsidRPr="005F36F8" w:rsidTr="005F36F8">
        <w:tc>
          <w:tcPr>
            <w:tcW w:w="141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3.1.8</w:t>
            </w:r>
          </w:p>
        </w:tc>
        <w:tc>
          <w:tcPr>
            <w:tcW w:w="7858" w:type="dxa"/>
            <w:shd w:val="clear" w:color="auto" w:fill="auto"/>
          </w:tcPr>
          <w:p w:rsidR="005F36F8" w:rsidRPr="005F36F8" w:rsidRDefault="005F36F8" w:rsidP="005F36F8">
            <w:pPr>
              <w:pStyle w:val="ListParagraph"/>
              <w:tabs>
                <w:tab w:val="left" w:pos="851"/>
              </w:tabs>
              <w:ind w:left="0"/>
              <w:rPr>
                <w:rFonts w:ascii="Arial" w:hAnsi="Arial" w:cs="Arial"/>
                <w:sz w:val="24"/>
                <w:szCs w:val="24"/>
              </w:rPr>
            </w:pPr>
            <w:r w:rsidRPr="005F36F8">
              <w:rPr>
                <w:rFonts w:ascii="Arial" w:hAnsi="Arial" w:cs="Arial"/>
                <w:sz w:val="24"/>
                <w:szCs w:val="24"/>
              </w:rPr>
              <w:t>TG to inform M</w:t>
            </w:r>
            <w:r w:rsidR="00243693">
              <w:rPr>
                <w:rFonts w:ascii="Arial" w:hAnsi="Arial" w:cs="Arial"/>
                <w:sz w:val="24"/>
                <w:szCs w:val="24"/>
              </w:rPr>
              <w:t>R</w:t>
            </w:r>
            <w:r w:rsidRPr="005F36F8">
              <w:rPr>
                <w:rFonts w:ascii="Arial" w:hAnsi="Arial" w:cs="Arial"/>
                <w:sz w:val="24"/>
                <w:szCs w:val="24"/>
              </w:rPr>
              <w:t>J of change in leadership of sub-group.</w:t>
            </w:r>
          </w:p>
          <w:p w:rsidR="005F36F8" w:rsidRPr="008A0523" w:rsidRDefault="005F36F8" w:rsidP="00FE182B">
            <w:pPr>
              <w:pStyle w:val="ListParagraph"/>
              <w:spacing w:after="160" w:line="259" w:lineRule="auto"/>
              <w:ind w:left="0"/>
              <w:rPr>
                <w:rFonts w:ascii="Arial" w:hAnsi="Arial" w:cs="Arial"/>
                <w:sz w:val="24"/>
                <w:szCs w:val="24"/>
              </w:rPr>
            </w:pPr>
          </w:p>
        </w:tc>
      </w:tr>
      <w:tr w:rsidR="005F36F8" w:rsidRPr="005F36F8" w:rsidTr="005F36F8">
        <w:tc>
          <w:tcPr>
            <w:tcW w:w="141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3.2.4</w:t>
            </w:r>
          </w:p>
        </w:tc>
        <w:tc>
          <w:tcPr>
            <w:tcW w:w="785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Content Development Group to meet with Catrin Hughes and Ann Evans.</w:t>
            </w:r>
          </w:p>
        </w:tc>
      </w:tr>
      <w:tr w:rsidR="005F36F8" w:rsidRPr="005F36F8" w:rsidTr="005F36F8">
        <w:tc>
          <w:tcPr>
            <w:tcW w:w="141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4.3</w:t>
            </w:r>
          </w:p>
        </w:tc>
        <w:tc>
          <w:tcPr>
            <w:tcW w:w="785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 xml:space="preserve">JH to make contact with </w:t>
            </w:r>
            <w:proofErr w:type="spellStart"/>
            <w:r w:rsidRPr="005F36F8">
              <w:rPr>
                <w:rFonts w:ascii="Arial" w:hAnsi="Arial" w:cs="Arial"/>
                <w:sz w:val="24"/>
                <w:szCs w:val="24"/>
              </w:rPr>
              <w:t>Meilyr</w:t>
            </w:r>
            <w:proofErr w:type="spellEnd"/>
            <w:r w:rsidRPr="005F36F8">
              <w:rPr>
                <w:rFonts w:ascii="Arial" w:hAnsi="Arial" w:cs="Arial"/>
                <w:sz w:val="24"/>
                <w:szCs w:val="24"/>
              </w:rPr>
              <w:t xml:space="preserve"> Rowlands</w:t>
            </w:r>
          </w:p>
        </w:tc>
      </w:tr>
      <w:tr w:rsidR="005F36F8" w:rsidRPr="005F36F8" w:rsidTr="005F36F8">
        <w:tc>
          <w:tcPr>
            <w:tcW w:w="141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4.12</w:t>
            </w:r>
          </w:p>
        </w:tc>
        <w:tc>
          <w:tcPr>
            <w:tcW w:w="7858" w:type="dxa"/>
            <w:shd w:val="clear" w:color="auto" w:fill="auto"/>
          </w:tcPr>
          <w:p w:rsidR="005F36F8" w:rsidRPr="005F36F8" w:rsidRDefault="005F36F8" w:rsidP="005F36F8">
            <w:pPr>
              <w:pStyle w:val="ListParagraph"/>
              <w:spacing w:after="160" w:line="259" w:lineRule="auto"/>
              <w:ind w:left="0"/>
              <w:rPr>
                <w:rFonts w:ascii="Arial" w:hAnsi="Arial" w:cs="Arial"/>
              </w:rPr>
            </w:pPr>
            <w:r w:rsidRPr="005F36F8">
              <w:rPr>
                <w:rFonts w:ascii="Arial" w:hAnsi="Arial" w:cs="Arial"/>
                <w:sz w:val="24"/>
                <w:szCs w:val="24"/>
              </w:rPr>
              <w:t>CO to investigate the possibility of breakout or breakfast sessions for the NDLE.</w:t>
            </w:r>
          </w:p>
          <w:p w:rsidR="005F36F8" w:rsidRPr="005F36F8" w:rsidRDefault="005F36F8" w:rsidP="00FE182B">
            <w:pPr>
              <w:pStyle w:val="ListParagraph"/>
              <w:spacing w:after="160" w:line="259" w:lineRule="auto"/>
              <w:ind w:left="0"/>
              <w:rPr>
                <w:rFonts w:ascii="Arial" w:hAnsi="Arial" w:cs="Arial"/>
                <w:sz w:val="24"/>
                <w:szCs w:val="24"/>
              </w:rPr>
            </w:pPr>
          </w:p>
        </w:tc>
      </w:tr>
      <w:tr w:rsidR="005F36F8" w:rsidRPr="005F36F8" w:rsidTr="005F36F8">
        <w:tc>
          <w:tcPr>
            <w:tcW w:w="1418" w:type="dxa"/>
            <w:shd w:val="clear" w:color="auto" w:fill="auto"/>
          </w:tcPr>
          <w:p w:rsidR="005F36F8" w:rsidRPr="005F36F8" w:rsidRDefault="005F36F8" w:rsidP="00FE182B">
            <w:pPr>
              <w:pStyle w:val="ListParagraph"/>
              <w:spacing w:after="160" w:line="259" w:lineRule="auto"/>
              <w:ind w:left="0"/>
              <w:rPr>
                <w:rFonts w:ascii="Arial" w:hAnsi="Arial" w:cs="Arial"/>
                <w:sz w:val="24"/>
                <w:szCs w:val="24"/>
              </w:rPr>
            </w:pPr>
            <w:r w:rsidRPr="005F36F8">
              <w:rPr>
                <w:rFonts w:ascii="Arial" w:hAnsi="Arial" w:cs="Arial"/>
                <w:sz w:val="24"/>
                <w:szCs w:val="24"/>
              </w:rPr>
              <w:t>5.2.2</w:t>
            </w:r>
          </w:p>
        </w:tc>
        <w:tc>
          <w:tcPr>
            <w:tcW w:w="7858" w:type="dxa"/>
            <w:shd w:val="clear" w:color="auto" w:fill="auto"/>
          </w:tcPr>
          <w:p w:rsidR="005F36F8" w:rsidRPr="005F36F8" w:rsidRDefault="005F36F8" w:rsidP="005F36F8">
            <w:pPr>
              <w:pStyle w:val="ListParagraph"/>
              <w:spacing w:after="160" w:line="259" w:lineRule="auto"/>
              <w:ind w:left="0"/>
              <w:rPr>
                <w:rFonts w:ascii="Arial" w:hAnsi="Arial" w:cs="Arial"/>
                <w:sz w:val="24"/>
                <w:szCs w:val="24"/>
              </w:rPr>
            </w:pPr>
            <w:r w:rsidRPr="005F36F8">
              <w:rPr>
                <w:rFonts w:ascii="Arial" w:hAnsi="Arial" w:cs="Arial"/>
                <w:sz w:val="24"/>
                <w:szCs w:val="24"/>
              </w:rPr>
              <w:t xml:space="preserve">Council members to provide any suggestions for speakers </w:t>
            </w:r>
            <w:r>
              <w:rPr>
                <w:rFonts w:ascii="Arial" w:hAnsi="Arial" w:cs="Arial"/>
                <w:sz w:val="24"/>
                <w:szCs w:val="24"/>
              </w:rPr>
              <w:t xml:space="preserve">at future meetings </w:t>
            </w:r>
            <w:r w:rsidRPr="005F36F8">
              <w:rPr>
                <w:rFonts w:ascii="Arial" w:hAnsi="Arial" w:cs="Arial"/>
                <w:sz w:val="24"/>
                <w:szCs w:val="24"/>
              </w:rPr>
              <w:t>to CR for consideration by the Hwb Team.</w:t>
            </w:r>
          </w:p>
        </w:tc>
      </w:tr>
    </w:tbl>
    <w:p w:rsidR="005F36F8" w:rsidRPr="003F1367" w:rsidRDefault="005F36F8" w:rsidP="00FE182B">
      <w:pPr>
        <w:pStyle w:val="ListParagraph"/>
        <w:spacing w:after="160" w:line="259" w:lineRule="auto"/>
        <w:ind w:left="851"/>
        <w:rPr>
          <w:rFonts w:ascii="Arial" w:hAnsi="Arial" w:cs="Arial"/>
          <w:b/>
          <w:sz w:val="24"/>
          <w:szCs w:val="24"/>
        </w:rPr>
      </w:pPr>
    </w:p>
    <w:sectPr w:rsidR="005F36F8" w:rsidRPr="003F1367" w:rsidSect="00FD7182">
      <w:headerReference w:type="default" r:id="rId13"/>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48" w:rsidRDefault="00914748" w:rsidP="00CB002A">
      <w:pPr>
        <w:spacing w:after="0" w:line="240" w:lineRule="auto"/>
      </w:pPr>
      <w:r>
        <w:separator/>
      </w:r>
    </w:p>
  </w:endnote>
  <w:endnote w:type="continuationSeparator" w:id="0">
    <w:p w:rsidR="00914748" w:rsidRDefault="00914748" w:rsidP="00CB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48" w:rsidRDefault="00914748" w:rsidP="00CB002A">
      <w:pPr>
        <w:spacing w:after="0" w:line="240" w:lineRule="auto"/>
      </w:pPr>
      <w:r>
        <w:separator/>
      </w:r>
    </w:p>
  </w:footnote>
  <w:footnote w:type="continuationSeparator" w:id="0">
    <w:p w:rsidR="00914748" w:rsidRDefault="00914748" w:rsidP="00CB0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2A" w:rsidRDefault="00CB002A" w:rsidP="00CB002A">
    <w:pPr>
      <w:pStyle w:val="Header"/>
      <w:jc w:val="right"/>
    </w:pPr>
    <w:r>
      <w:t>NDLC2-0</w:t>
    </w:r>
    <w:r w:rsidR="0092226F">
      <w:t>3</w:t>
    </w:r>
    <w:r>
      <w:t>-0</w:t>
    </w:r>
    <w:r w:rsidR="00FB783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200"/>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2A1335"/>
    <w:multiLevelType w:val="hybridMultilevel"/>
    <w:tmpl w:val="0DE20A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32B4899"/>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D7058D"/>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B5449FF"/>
    <w:multiLevelType w:val="hybridMultilevel"/>
    <w:tmpl w:val="159A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B2978"/>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0AB2EF8"/>
    <w:multiLevelType w:val="multilevel"/>
    <w:tmpl w:val="93163C2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38C065B"/>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5BE5E38"/>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1A5A3167"/>
    <w:multiLevelType w:val="multilevel"/>
    <w:tmpl w:val="D52C816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A956FAF"/>
    <w:multiLevelType w:val="hybridMultilevel"/>
    <w:tmpl w:val="BA76E6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EAA1D4C"/>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1F0537DF"/>
    <w:multiLevelType w:val="hybridMultilevel"/>
    <w:tmpl w:val="5CB061E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3BA3F8B"/>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63627A2"/>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2DBD5EB4"/>
    <w:multiLevelType w:val="hybridMultilevel"/>
    <w:tmpl w:val="D818B5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2D41EF1"/>
    <w:multiLevelType w:val="hybridMultilevel"/>
    <w:tmpl w:val="95B0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924D9"/>
    <w:multiLevelType w:val="multilevel"/>
    <w:tmpl w:val="52E464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376F5303"/>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770774D"/>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8854C85"/>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90F0DFA"/>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A295C45"/>
    <w:multiLevelType w:val="hybridMultilevel"/>
    <w:tmpl w:val="CBA88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1CB125F"/>
    <w:multiLevelType w:val="hybridMultilevel"/>
    <w:tmpl w:val="D1762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4DB25D5"/>
    <w:multiLevelType w:val="hybridMultilevel"/>
    <w:tmpl w:val="3798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E11FDE"/>
    <w:multiLevelType w:val="hybridMultilevel"/>
    <w:tmpl w:val="8732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52656"/>
    <w:multiLevelType w:val="hybridMultilevel"/>
    <w:tmpl w:val="D0D2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291801"/>
    <w:multiLevelType w:val="hybridMultilevel"/>
    <w:tmpl w:val="29BEC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0417C0"/>
    <w:multiLevelType w:val="multilevel"/>
    <w:tmpl w:val="52E464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6210ECC"/>
    <w:multiLevelType w:val="hybridMultilevel"/>
    <w:tmpl w:val="69CC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500A89"/>
    <w:multiLevelType w:val="hybridMultilevel"/>
    <w:tmpl w:val="AC54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8C7EEB"/>
    <w:multiLevelType w:val="hybridMultilevel"/>
    <w:tmpl w:val="8C8C489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nsid w:val="7AD21CA3"/>
    <w:multiLevelType w:val="hybridMultilevel"/>
    <w:tmpl w:val="91A6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30"/>
  </w:num>
  <w:num w:numId="5">
    <w:abstractNumId w:val="31"/>
  </w:num>
  <w:num w:numId="6">
    <w:abstractNumId w:val="23"/>
  </w:num>
  <w:num w:numId="7">
    <w:abstractNumId w:val="2"/>
  </w:num>
  <w:num w:numId="8">
    <w:abstractNumId w:val="24"/>
  </w:num>
  <w:num w:numId="9">
    <w:abstractNumId w:val="22"/>
  </w:num>
  <w:num w:numId="10">
    <w:abstractNumId w:val="25"/>
  </w:num>
  <w:num w:numId="11">
    <w:abstractNumId w:val="26"/>
  </w:num>
  <w:num w:numId="12">
    <w:abstractNumId w:val="19"/>
  </w:num>
  <w:num w:numId="13">
    <w:abstractNumId w:val="16"/>
  </w:num>
  <w:num w:numId="14">
    <w:abstractNumId w:val="4"/>
  </w:num>
  <w:num w:numId="15">
    <w:abstractNumId w:val="29"/>
  </w:num>
  <w:num w:numId="16">
    <w:abstractNumId w:val="11"/>
  </w:num>
  <w:num w:numId="17">
    <w:abstractNumId w:val="17"/>
  </w:num>
  <w:num w:numId="18">
    <w:abstractNumId w:val="14"/>
  </w:num>
  <w:num w:numId="19">
    <w:abstractNumId w:val="20"/>
  </w:num>
  <w:num w:numId="20">
    <w:abstractNumId w:val="28"/>
  </w:num>
  <w:num w:numId="21">
    <w:abstractNumId w:val="0"/>
  </w:num>
  <w:num w:numId="22">
    <w:abstractNumId w:val="3"/>
  </w:num>
  <w:num w:numId="23">
    <w:abstractNumId w:val="8"/>
  </w:num>
  <w:num w:numId="24">
    <w:abstractNumId w:val="5"/>
  </w:num>
  <w:num w:numId="25">
    <w:abstractNumId w:val="26"/>
  </w:num>
  <w:num w:numId="26">
    <w:abstractNumId w:val="15"/>
  </w:num>
  <w:num w:numId="27">
    <w:abstractNumId w:val="19"/>
  </w:num>
  <w:num w:numId="28">
    <w:abstractNumId w:val="1"/>
  </w:num>
  <w:num w:numId="29">
    <w:abstractNumId w:val="32"/>
  </w:num>
  <w:num w:numId="30">
    <w:abstractNumId w:val="27"/>
  </w:num>
  <w:num w:numId="31">
    <w:abstractNumId w:val="12"/>
  </w:num>
  <w:num w:numId="32">
    <w:abstractNumId w:val="13"/>
  </w:num>
  <w:num w:numId="33">
    <w:abstractNumId w:val="21"/>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5E"/>
    <w:rsid w:val="00003F6A"/>
    <w:rsid w:val="00004408"/>
    <w:rsid w:val="00017AC8"/>
    <w:rsid w:val="00021425"/>
    <w:rsid w:val="00024044"/>
    <w:rsid w:val="000250EE"/>
    <w:rsid w:val="0002575E"/>
    <w:rsid w:val="000319C2"/>
    <w:rsid w:val="00032EB2"/>
    <w:rsid w:val="00033D4D"/>
    <w:rsid w:val="00034473"/>
    <w:rsid w:val="0003549E"/>
    <w:rsid w:val="00037A8B"/>
    <w:rsid w:val="00040048"/>
    <w:rsid w:val="00053422"/>
    <w:rsid w:val="000567CE"/>
    <w:rsid w:val="000579EB"/>
    <w:rsid w:val="0006066F"/>
    <w:rsid w:val="00072F17"/>
    <w:rsid w:val="00081A10"/>
    <w:rsid w:val="000834DC"/>
    <w:rsid w:val="00094FA0"/>
    <w:rsid w:val="000A6CF1"/>
    <w:rsid w:val="000C0F3B"/>
    <w:rsid w:val="000D004C"/>
    <w:rsid w:val="000D6587"/>
    <w:rsid w:val="000E58A0"/>
    <w:rsid w:val="000E5B96"/>
    <w:rsid w:val="000F0DC8"/>
    <w:rsid w:val="000F13E8"/>
    <w:rsid w:val="000F5D7A"/>
    <w:rsid w:val="00100A40"/>
    <w:rsid w:val="00100B4B"/>
    <w:rsid w:val="00100FF4"/>
    <w:rsid w:val="00103A16"/>
    <w:rsid w:val="00107414"/>
    <w:rsid w:val="00107610"/>
    <w:rsid w:val="00121FEF"/>
    <w:rsid w:val="00125CA5"/>
    <w:rsid w:val="00127CED"/>
    <w:rsid w:val="00127FE5"/>
    <w:rsid w:val="00132D4C"/>
    <w:rsid w:val="00136498"/>
    <w:rsid w:val="00136C4F"/>
    <w:rsid w:val="00137886"/>
    <w:rsid w:val="001459F9"/>
    <w:rsid w:val="00153F19"/>
    <w:rsid w:val="00157B4C"/>
    <w:rsid w:val="001640D0"/>
    <w:rsid w:val="0016493A"/>
    <w:rsid w:val="00174A1F"/>
    <w:rsid w:val="00184819"/>
    <w:rsid w:val="00192EEF"/>
    <w:rsid w:val="00194DB5"/>
    <w:rsid w:val="001959A3"/>
    <w:rsid w:val="0019785A"/>
    <w:rsid w:val="001A04E0"/>
    <w:rsid w:val="001A4D05"/>
    <w:rsid w:val="001A5393"/>
    <w:rsid w:val="001A6BEC"/>
    <w:rsid w:val="001B1C1A"/>
    <w:rsid w:val="001B2DFE"/>
    <w:rsid w:val="001B32E5"/>
    <w:rsid w:val="001B3BE0"/>
    <w:rsid w:val="001B4EBF"/>
    <w:rsid w:val="001D1855"/>
    <w:rsid w:val="001D380A"/>
    <w:rsid w:val="001D6E67"/>
    <w:rsid w:val="001F1C0C"/>
    <w:rsid w:val="001F2F64"/>
    <w:rsid w:val="001F3A23"/>
    <w:rsid w:val="001F463A"/>
    <w:rsid w:val="001F6631"/>
    <w:rsid w:val="00200546"/>
    <w:rsid w:val="00207FB1"/>
    <w:rsid w:val="00227D11"/>
    <w:rsid w:val="00233FDF"/>
    <w:rsid w:val="00237D04"/>
    <w:rsid w:val="00243693"/>
    <w:rsid w:val="0025102E"/>
    <w:rsid w:val="0025121A"/>
    <w:rsid w:val="0025401E"/>
    <w:rsid w:val="00265267"/>
    <w:rsid w:val="002668B1"/>
    <w:rsid w:val="00273AB7"/>
    <w:rsid w:val="00275FA1"/>
    <w:rsid w:val="00282013"/>
    <w:rsid w:val="00290225"/>
    <w:rsid w:val="0029401D"/>
    <w:rsid w:val="002A33F8"/>
    <w:rsid w:val="002A69CA"/>
    <w:rsid w:val="002B6816"/>
    <w:rsid w:val="002C4A71"/>
    <w:rsid w:val="002D02AC"/>
    <w:rsid w:val="002D1605"/>
    <w:rsid w:val="002D2BA6"/>
    <w:rsid w:val="002F14F9"/>
    <w:rsid w:val="003069CA"/>
    <w:rsid w:val="0032144A"/>
    <w:rsid w:val="00324E74"/>
    <w:rsid w:val="00336295"/>
    <w:rsid w:val="00341190"/>
    <w:rsid w:val="00347C79"/>
    <w:rsid w:val="00351884"/>
    <w:rsid w:val="00363559"/>
    <w:rsid w:val="00373377"/>
    <w:rsid w:val="00377860"/>
    <w:rsid w:val="003856D1"/>
    <w:rsid w:val="00386B2B"/>
    <w:rsid w:val="003A7AF0"/>
    <w:rsid w:val="003B6688"/>
    <w:rsid w:val="003C5387"/>
    <w:rsid w:val="003C755E"/>
    <w:rsid w:val="003D25D2"/>
    <w:rsid w:val="003D4132"/>
    <w:rsid w:val="003E629B"/>
    <w:rsid w:val="003E6D49"/>
    <w:rsid w:val="003F1367"/>
    <w:rsid w:val="003F2EF6"/>
    <w:rsid w:val="003F43EF"/>
    <w:rsid w:val="003F710F"/>
    <w:rsid w:val="004036B7"/>
    <w:rsid w:val="00407231"/>
    <w:rsid w:val="00425B58"/>
    <w:rsid w:val="00427B15"/>
    <w:rsid w:val="00432773"/>
    <w:rsid w:val="00433AED"/>
    <w:rsid w:val="004419B6"/>
    <w:rsid w:val="00447E89"/>
    <w:rsid w:val="00465243"/>
    <w:rsid w:val="00465C58"/>
    <w:rsid w:val="0048129A"/>
    <w:rsid w:val="00481650"/>
    <w:rsid w:val="00484255"/>
    <w:rsid w:val="00492586"/>
    <w:rsid w:val="00495582"/>
    <w:rsid w:val="004A1705"/>
    <w:rsid w:val="004A2A5D"/>
    <w:rsid w:val="004A47BF"/>
    <w:rsid w:val="004B2ECA"/>
    <w:rsid w:val="004B6CAC"/>
    <w:rsid w:val="004C302C"/>
    <w:rsid w:val="004D34B0"/>
    <w:rsid w:val="004D6B36"/>
    <w:rsid w:val="004D7CDA"/>
    <w:rsid w:val="004E10B3"/>
    <w:rsid w:val="004F15CD"/>
    <w:rsid w:val="004F43E3"/>
    <w:rsid w:val="005035D8"/>
    <w:rsid w:val="00511A74"/>
    <w:rsid w:val="00541683"/>
    <w:rsid w:val="00544CDC"/>
    <w:rsid w:val="005466DB"/>
    <w:rsid w:val="00546B90"/>
    <w:rsid w:val="0055679D"/>
    <w:rsid w:val="00560BC3"/>
    <w:rsid w:val="00563086"/>
    <w:rsid w:val="00565F13"/>
    <w:rsid w:val="00566AB9"/>
    <w:rsid w:val="005709FD"/>
    <w:rsid w:val="0057395A"/>
    <w:rsid w:val="00583C50"/>
    <w:rsid w:val="0058470B"/>
    <w:rsid w:val="00584A6F"/>
    <w:rsid w:val="005879F9"/>
    <w:rsid w:val="00592FA5"/>
    <w:rsid w:val="00597182"/>
    <w:rsid w:val="005976DA"/>
    <w:rsid w:val="005B0EA2"/>
    <w:rsid w:val="005B27CA"/>
    <w:rsid w:val="005B2F04"/>
    <w:rsid w:val="005C1EB8"/>
    <w:rsid w:val="005C7658"/>
    <w:rsid w:val="005D144A"/>
    <w:rsid w:val="005E1CFA"/>
    <w:rsid w:val="005E2D03"/>
    <w:rsid w:val="005E707E"/>
    <w:rsid w:val="005F036A"/>
    <w:rsid w:val="005F36F8"/>
    <w:rsid w:val="005F689D"/>
    <w:rsid w:val="00606BA9"/>
    <w:rsid w:val="00610D17"/>
    <w:rsid w:val="00610DAC"/>
    <w:rsid w:val="006154B7"/>
    <w:rsid w:val="00615CB9"/>
    <w:rsid w:val="006211FF"/>
    <w:rsid w:val="00621569"/>
    <w:rsid w:val="00621ED9"/>
    <w:rsid w:val="006253AD"/>
    <w:rsid w:val="0062640C"/>
    <w:rsid w:val="006306C5"/>
    <w:rsid w:val="0063176F"/>
    <w:rsid w:val="00636E60"/>
    <w:rsid w:val="00643F6C"/>
    <w:rsid w:val="00646486"/>
    <w:rsid w:val="00652D9A"/>
    <w:rsid w:val="0065320F"/>
    <w:rsid w:val="00670D5F"/>
    <w:rsid w:val="0067263B"/>
    <w:rsid w:val="00672FD4"/>
    <w:rsid w:val="00676252"/>
    <w:rsid w:val="00685604"/>
    <w:rsid w:val="00690E0F"/>
    <w:rsid w:val="00691697"/>
    <w:rsid w:val="006921C4"/>
    <w:rsid w:val="00692B1A"/>
    <w:rsid w:val="00694744"/>
    <w:rsid w:val="006A6A6F"/>
    <w:rsid w:val="006A7B8B"/>
    <w:rsid w:val="006C0E7D"/>
    <w:rsid w:val="006C206C"/>
    <w:rsid w:val="006C45DB"/>
    <w:rsid w:val="006C60A5"/>
    <w:rsid w:val="006C6817"/>
    <w:rsid w:val="006D1714"/>
    <w:rsid w:val="006D6BCD"/>
    <w:rsid w:val="006E1E3C"/>
    <w:rsid w:val="006F0505"/>
    <w:rsid w:val="006F785C"/>
    <w:rsid w:val="0070339D"/>
    <w:rsid w:val="00715290"/>
    <w:rsid w:val="00715CC3"/>
    <w:rsid w:val="007231CB"/>
    <w:rsid w:val="00726B55"/>
    <w:rsid w:val="0073016F"/>
    <w:rsid w:val="007354DE"/>
    <w:rsid w:val="00744556"/>
    <w:rsid w:val="00746D95"/>
    <w:rsid w:val="007521C5"/>
    <w:rsid w:val="0076579A"/>
    <w:rsid w:val="0076725B"/>
    <w:rsid w:val="00772785"/>
    <w:rsid w:val="00774A67"/>
    <w:rsid w:val="00782B0D"/>
    <w:rsid w:val="0078423A"/>
    <w:rsid w:val="007909CE"/>
    <w:rsid w:val="007918E2"/>
    <w:rsid w:val="00795E8A"/>
    <w:rsid w:val="007A07CD"/>
    <w:rsid w:val="007A3E2C"/>
    <w:rsid w:val="007A519B"/>
    <w:rsid w:val="007C18FD"/>
    <w:rsid w:val="007C5B62"/>
    <w:rsid w:val="007D3819"/>
    <w:rsid w:val="007E43C6"/>
    <w:rsid w:val="007E629B"/>
    <w:rsid w:val="007F01F3"/>
    <w:rsid w:val="007F0984"/>
    <w:rsid w:val="007F31F1"/>
    <w:rsid w:val="00800971"/>
    <w:rsid w:val="00804580"/>
    <w:rsid w:val="0080501B"/>
    <w:rsid w:val="008060A5"/>
    <w:rsid w:val="00807BA7"/>
    <w:rsid w:val="008226E8"/>
    <w:rsid w:val="00822BFE"/>
    <w:rsid w:val="00823A64"/>
    <w:rsid w:val="00827E14"/>
    <w:rsid w:val="008305FF"/>
    <w:rsid w:val="00830F59"/>
    <w:rsid w:val="00832442"/>
    <w:rsid w:val="0083510B"/>
    <w:rsid w:val="0084613C"/>
    <w:rsid w:val="00846433"/>
    <w:rsid w:val="00847868"/>
    <w:rsid w:val="00847E4B"/>
    <w:rsid w:val="008543F8"/>
    <w:rsid w:val="00854E10"/>
    <w:rsid w:val="008565E2"/>
    <w:rsid w:val="00856861"/>
    <w:rsid w:val="00861A10"/>
    <w:rsid w:val="00861A9B"/>
    <w:rsid w:val="00871491"/>
    <w:rsid w:val="00872770"/>
    <w:rsid w:val="008754D6"/>
    <w:rsid w:val="00882F62"/>
    <w:rsid w:val="00894E0B"/>
    <w:rsid w:val="008974E2"/>
    <w:rsid w:val="00897B7E"/>
    <w:rsid w:val="008A0523"/>
    <w:rsid w:val="008A3ED7"/>
    <w:rsid w:val="008A5864"/>
    <w:rsid w:val="008A7EB8"/>
    <w:rsid w:val="008B7633"/>
    <w:rsid w:val="008C0AEE"/>
    <w:rsid w:val="008C0C97"/>
    <w:rsid w:val="008C57B4"/>
    <w:rsid w:val="008D34E4"/>
    <w:rsid w:val="008F43AD"/>
    <w:rsid w:val="00914748"/>
    <w:rsid w:val="0092122D"/>
    <w:rsid w:val="0092226F"/>
    <w:rsid w:val="009229FF"/>
    <w:rsid w:val="0092605F"/>
    <w:rsid w:val="009318BF"/>
    <w:rsid w:val="00931F97"/>
    <w:rsid w:val="009356FC"/>
    <w:rsid w:val="009365AC"/>
    <w:rsid w:val="00942497"/>
    <w:rsid w:val="00944313"/>
    <w:rsid w:val="009467F4"/>
    <w:rsid w:val="00953FE4"/>
    <w:rsid w:val="00963FF4"/>
    <w:rsid w:val="009731F8"/>
    <w:rsid w:val="00974C9D"/>
    <w:rsid w:val="00977BAC"/>
    <w:rsid w:val="00980610"/>
    <w:rsid w:val="0099208D"/>
    <w:rsid w:val="00994E45"/>
    <w:rsid w:val="009A1B8E"/>
    <w:rsid w:val="009B489B"/>
    <w:rsid w:val="009B48A1"/>
    <w:rsid w:val="009D035F"/>
    <w:rsid w:val="009D5B7D"/>
    <w:rsid w:val="009D5F54"/>
    <w:rsid w:val="009D6880"/>
    <w:rsid w:val="00A035AF"/>
    <w:rsid w:val="00A04DB1"/>
    <w:rsid w:val="00A1004C"/>
    <w:rsid w:val="00A1273E"/>
    <w:rsid w:val="00A12950"/>
    <w:rsid w:val="00A13C3C"/>
    <w:rsid w:val="00A30648"/>
    <w:rsid w:val="00A42707"/>
    <w:rsid w:val="00A442EE"/>
    <w:rsid w:val="00A5030D"/>
    <w:rsid w:val="00A51F98"/>
    <w:rsid w:val="00A6159A"/>
    <w:rsid w:val="00A74395"/>
    <w:rsid w:val="00A758AD"/>
    <w:rsid w:val="00A75A2A"/>
    <w:rsid w:val="00A8578A"/>
    <w:rsid w:val="00A924E9"/>
    <w:rsid w:val="00A95692"/>
    <w:rsid w:val="00A97BE3"/>
    <w:rsid w:val="00AA05EE"/>
    <w:rsid w:val="00AA0D18"/>
    <w:rsid w:val="00AB5F73"/>
    <w:rsid w:val="00AB62D3"/>
    <w:rsid w:val="00AC0BA6"/>
    <w:rsid w:val="00AC16D6"/>
    <w:rsid w:val="00AC710C"/>
    <w:rsid w:val="00AC715A"/>
    <w:rsid w:val="00AD378E"/>
    <w:rsid w:val="00AD5380"/>
    <w:rsid w:val="00AD639C"/>
    <w:rsid w:val="00AE18E5"/>
    <w:rsid w:val="00AE42AC"/>
    <w:rsid w:val="00AE4B81"/>
    <w:rsid w:val="00AE4BBA"/>
    <w:rsid w:val="00AF33D9"/>
    <w:rsid w:val="00AF4AD3"/>
    <w:rsid w:val="00AF5D76"/>
    <w:rsid w:val="00B1103B"/>
    <w:rsid w:val="00B176B6"/>
    <w:rsid w:val="00B22CF5"/>
    <w:rsid w:val="00B24522"/>
    <w:rsid w:val="00B265AD"/>
    <w:rsid w:val="00B30370"/>
    <w:rsid w:val="00B316F5"/>
    <w:rsid w:val="00B31CFD"/>
    <w:rsid w:val="00B31F9A"/>
    <w:rsid w:val="00B32066"/>
    <w:rsid w:val="00B327A5"/>
    <w:rsid w:val="00B371D4"/>
    <w:rsid w:val="00B5014F"/>
    <w:rsid w:val="00B51D1D"/>
    <w:rsid w:val="00B634AA"/>
    <w:rsid w:val="00B67E4C"/>
    <w:rsid w:val="00B70832"/>
    <w:rsid w:val="00B820DC"/>
    <w:rsid w:val="00B916B6"/>
    <w:rsid w:val="00B92C91"/>
    <w:rsid w:val="00B93989"/>
    <w:rsid w:val="00BA4045"/>
    <w:rsid w:val="00BA4495"/>
    <w:rsid w:val="00BA7AF8"/>
    <w:rsid w:val="00BB1B2E"/>
    <w:rsid w:val="00BB5CF4"/>
    <w:rsid w:val="00BC2D8A"/>
    <w:rsid w:val="00BD4BD3"/>
    <w:rsid w:val="00BE62B9"/>
    <w:rsid w:val="00BF3447"/>
    <w:rsid w:val="00BF5158"/>
    <w:rsid w:val="00C014C9"/>
    <w:rsid w:val="00C02E15"/>
    <w:rsid w:val="00C1040E"/>
    <w:rsid w:val="00C253AE"/>
    <w:rsid w:val="00C30D07"/>
    <w:rsid w:val="00C31403"/>
    <w:rsid w:val="00C340FB"/>
    <w:rsid w:val="00C40555"/>
    <w:rsid w:val="00C422F5"/>
    <w:rsid w:val="00C43BDF"/>
    <w:rsid w:val="00C46157"/>
    <w:rsid w:val="00C47DB0"/>
    <w:rsid w:val="00C51D40"/>
    <w:rsid w:val="00C53D9E"/>
    <w:rsid w:val="00C65990"/>
    <w:rsid w:val="00C822AF"/>
    <w:rsid w:val="00C84C7C"/>
    <w:rsid w:val="00CA6735"/>
    <w:rsid w:val="00CB002A"/>
    <w:rsid w:val="00CB4DE6"/>
    <w:rsid w:val="00CC19B3"/>
    <w:rsid w:val="00CD289C"/>
    <w:rsid w:val="00CD2A3D"/>
    <w:rsid w:val="00CE2FB7"/>
    <w:rsid w:val="00CE3873"/>
    <w:rsid w:val="00D00F2B"/>
    <w:rsid w:val="00D11F3E"/>
    <w:rsid w:val="00D320C9"/>
    <w:rsid w:val="00D33338"/>
    <w:rsid w:val="00D33D1E"/>
    <w:rsid w:val="00D464AC"/>
    <w:rsid w:val="00D60555"/>
    <w:rsid w:val="00D64085"/>
    <w:rsid w:val="00D67EF6"/>
    <w:rsid w:val="00D73C78"/>
    <w:rsid w:val="00D758EA"/>
    <w:rsid w:val="00D82EFF"/>
    <w:rsid w:val="00D84CC7"/>
    <w:rsid w:val="00D90B3D"/>
    <w:rsid w:val="00D95E0E"/>
    <w:rsid w:val="00DA0D9F"/>
    <w:rsid w:val="00DA36A9"/>
    <w:rsid w:val="00DB0824"/>
    <w:rsid w:val="00DB17D4"/>
    <w:rsid w:val="00DB3464"/>
    <w:rsid w:val="00DB7832"/>
    <w:rsid w:val="00DB7D3D"/>
    <w:rsid w:val="00DD0E42"/>
    <w:rsid w:val="00DD3397"/>
    <w:rsid w:val="00DE212A"/>
    <w:rsid w:val="00DE72B9"/>
    <w:rsid w:val="00DF46A9"/>
    <w:rsid w:val="00E0002D"/>
    <w:rsid w:val="00E11319"/>
    <w:rsid w:val="00E14C0C"/>
    <w:rsid w:val="00E4694A"/>
    <w:rsid w:val="00E50BA4"/>
    <w:rsid w:val="00E6003C"/>
    <w:rsid w:val="00E6043D"/>
    <w:rsid w:val="00E605A3"/>
    <w:rsid w:val="00E62CE8"/>
    <w:rsid w:val="00E67247"/>
    <w:rsid w:val="00E67E0D"/>
    <w:rsid w:val="00E70697"/>
    <w:rsid w:val="00E759C9"/>
    <w:rsid w:val="00E91E0A"/>
    <w:rsid w:val="00EA6702"/>
    <w:rsid w:val="00EA6A68"/>
    <w:rsid w:val="00EB2116"/>
    <w:rsid w:val="00EB56A5"/>
    <w:rsid w:val="00EC432C"/>
    <w:rsid w:val="00EC6BFB"/>
    <w:rsid w:val="00EC72AF"/>
    <w:rsid w:val="00ED6C52"/>
    <w:rsid w:val="00EE0394"/>
    <w:rsid w:val="00EE22C4"/>
    <w:rsid w:val="00EF349F"/>
    <w:rsid w:val="00EF76FA"/>
    <w:rsid w:val="00EF7D2E"/>
    <w:rsid w:val="00F042FB"/>
    <w:rsid w:val="00F16FA8"/>
    <w:rsid w:val="00F315DC"/>
    <w:rsid w:val="00F31B68"/>
    <w:rsid w:val="00F4416D"/>
    <w:rsid w:val="00F47381"/>
    <w:rsid w:val="00F47C1D"/>
    <w:rsid w:val="00F5334B"/>
    <w:rsid w:val="00F5561F"/>
    <w:rsid w:val="00F568BE"/>
    <w:rsid w:val="00F67A9C"/>
    <w:rsid w:val="00F81390"/>
    <w:rsid w:val="00F87A6C"/>
    <w:rsid w:val="00F87AB5"/>
    <w:rsid w:val="00F95503"/>
    <w:rsid w:val="00FA0239"/>
    <w:rsid w:val="00FB0B0B"/>
    <w:rsid w:val="00FB0CB0"/>
    <w:rsid w:val="00FB783A"/>
    <w:rsid w:val="00FC38DE"/>
    <w:rsid w:val="00FC4FDD"/>
    <w:rsid w:val="00FD2500"/>
    <w:rsid w:val="00FD59AD"/>
    <w:rsid w:val="00FD7182"/>
    <w:rsid w:val="00FE182B"/>
    <w:rsid w:val="00FF34B0"/>
    <w:rsid w:val="00FF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5E"/>
    <w:pPr>
      <w:ind w:left="720"/>
      <w:contextualSpacing/>
    </w:pPr>
  </w:style>
  <w:style w:type="character" w:styleId="Hyperlink">
    <w:name w:val="Hyperlink"/>
    <w:basedOn w:val="DefaultParagraphFont"/>
    <w:uiPriority w:val="99"/>
    <w:unhideWhenUsed/>
    <w:rsid w:val="00E11319"/>
    <w:rPr>
      <w:color w:val="0000FF" w:themeColor="hyperlink"/>
      <w:u w:val="single"/>
    </w:rPr>
  </w:style>
  <w:style w:type="table" w:styleId="TableGrid">
    <w:name w:val="Table Grid"/>
    <w:basedOn w:val="TableNormal"/>
    <w:uiPriority w:val="59"/>
    <w:rsid w:val="00CB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2A"/>
  </w:style>
  <w:style w:type="paragraph" w:styleId="Footer">
    <w:name w:val="footer"/>
    <w:basedOn w:val="Normal"/>
    <w:link w:val="FooterChar"/>
    <w:uiPriority w:val="99"/>
    <w:unhideWhenUsed/>
    <w:rsid w:val="00CB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02A"/>
  </w:style>
  <w:style w:type="character" w:styleId="CommentReference">
    <w:name w:val="annotation reference"/>
    <w:basedOn w:val="DefaultParagraphFont"/>
    <w:uiPriority w:val="99"/>
    <w:semiHidden/>
    <w:unhideWhenUsed/>
    <w:rsid w:val="00597182"/>
    <w:rPr>
      <w:sz w:val="16"/>
      <w:szCs w:val="16"/>
    </w:rPr>
  </w:style>
  <w:style w:type="paragraph" w:styleId="CommentText">
    <w:name w:val="annotation text"/>
    <w:basedOn w:val="Normal"/>
    <w:link w:val="CommentTextChar"/>
    <w:uiPriority w:val="99"/>
    <w:semiHidden/>
    <w:unhideWhenUsed/>
    <w:rsid w:val="00597182"/>
    <w:pPr>
      <w:spacing w:line="240" w:lineRule="auto"/>
    </w:pPr>
    <w:rPr>
      <w:sz w:val="20"/>
      <w:szCs w:val="20"/>
    </w:rPr>
  </w:style>
  <w:style w:type="character" w:customStyle="1" w:styleId="CommentTextChar">
    <w:name w:val="Comment Text Char"/>
    <w:basedOn w:val="DefaultParagraphFont"/>
    <w:link w:val="CommentText"/>
    <w:uiPriority w:val="99"/>
    <w:semiHidden/>
    <w:rsid w:val="00597182"/>
    <w:rPr>
      <w:sz w:val="20"/>
      <w:szCs w:val="20"/>
    </w:rPr>
  </w:style>
  <w:style w:type="paragraph" w:styleId="CommentSubject">
    <w:name w:val="annotation subject"/>
    <w:basedOn w:val="CommentText"/>
    <w:next w:val="CommentText"/>
    <w:link w:val="CommentSubjectChar"/>
    <w:uiPriority w:val="99"/>
    <w:semiHidden/>
    <w:unhideWhenUsed/>
    <w:rsid w:val="00597182"/>
    <w:rPr>
      <w:b/>
      <w:bCs/>
    </w:rPr>
  </w:style>
  <w:style w:type="character" w:customStyle="1" w:styleId="CommentSubjectChar">
    <w:name w:val="Comment Subject Char"/>
    <w:basedOn w:val="CommentTextChar"/>
    <w:link w:val="CommentSubject"/>
    <w:uiPriority w:val="99"/>
    <w:semiHidden/>
    <w:rsid w:val="00597182"/>
    <w:rPr>
      <w:b/>
      <w:bCs/>
      <w:sz w:val="20"/>
      <w:szCs w:val="20"/>
    </w:rPr>
  </w:style>
  <w:style w:type="paragraph" w:styleId="BalloonText">
    <w:name w:val="Balloon Text"/>
    <w:basedOn w:val="Normal"/>
    <w:link w:val="BalloonTextChar"/>
    <w:uiPriority w:val="99"/>
    <w:semiHidden/>
    <w:unhideWhenUsed/>
    <w:rsid w:val="0059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5E"/>
    <w:pPr>
      <w:ind w:left="720"/>
      <w:contextualSpacing/>
    </w:pPr>
  </w:style>
  <w:style w:type="character" w:styleId="Hyperlink">
    <w:name w:val="Hyperlink"/>
    <w:basedOn w:val="DefaultParagraphFont"/>
    <w:uiPriority w:val="99"/>
    <w:unhideWhenUsed/>
    <w:rsid w:val="00E11319"/>
    <w:rPr>
      <w:color w:val="0000FF" w:themeColor="hyperlink"/>
      <w:u w:val="single"/>
    </w:rPr>
  </w:style>
  <w:style w:type="table" w:styleId="TableGrid">
    <w:name w:val="Table Grid"/>
    <w:basedOn w:val="TableNormal"/>
    <w:uiPriority w:val="59"/>
    <w:rsid w:val="00CB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0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2A"/>
  </w:style>
  <w:style w:type="paragraph" w:styleId="Footer">
    <w:name w:val="footer"/>
    <w:basedOn w:val="Normal"/>
    <w:link w:val="FooterChar"/>
    <w:uiPriority w:val="99"/>
    <w:unhideWhenUsed/>
    <w:rsid w:val="00CB0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02A"/>
  </w:style>
  <w:style w:type="character" w:styleId="CommentReference">
    <w:name w:val="annotation reference"/>
    <w:basedOn w:val="DefaultParagraphFont"/>
    <w:uiPriority w:val="99"/>
    <w:semiHidden/>
    <w:unhideWhenUsed/>
    <w:rsid w:val="00597182"/>
    <w:rPr>
      <w:sz w:val="16"/>
      <w:szCs w:val="16"/>
    </w:rPr>
  </w:style>
  <w:style w:type="paragraph" w:styleId="CommentText">
    <w:name w:val="annotation text"/>
    <w:basedOn w:val="Normal"/>
    <w:link w:val="CommentTextChar"/>
    <w:uiPriority w:val="99"/>
    <w:semiHidden/>
    <w:unhideWhenUsed/>
    <w:rsid w:val="00597182"/>
    <w:pPr>
      <w:spacing w:line="240" w:lineRule="auto"/>
    </w:pPr>
    <w:rPr>
      <w:sz w:val="20"/>
      <w:szCs w:val="20"/>
    </w:rPr>
  </w:style>
  <w:style w:type="character" w:customStyle="1" w:styleId="CommentTextChar">
    <w:name w:val="Comment Text Char"/>
    <w:basedOn w:val="DefaultParagraphFont"/>
    <w:link w:val="CommentText"/>
    <w:uiPriority w:val="99"/>
    <w:semiHidden/>
    <w:rsid w:val="00597182"/>
    <w:rPr>
      <w:sz w:val="20"/>
      <w:szCs w:val="20"/>
    </w:rPr>
  </w:style>
  <w:style w:type="paragraph" w:styleId="CommentSubject">
    <w:name w:val="annotation subject"/>
    <w:basedOn w:val="CommentText"/>
    <w:next w:val="CommentText"/>
    <w:link w:val="CommentSubjectChar"/>
    <w:uiPriority w:val="99"/>
    <w:semiHidden/>
    <w:unhideWhenUsed/>
    <w:rsid w:val="00597182"/>
    <w:rPr>
      <w:b/>
      <w:bCs/>
    </w:rPr>
  </w:style>
  <w:style w:type="character" w:customStyle="1" w:styleId="CommentSubjectChar">
    <w:name w:val="Comment Subject Char"/>
    <w:basedOn w:val="CommentTextChar"/>
    <w:link w:val="CommentSubject"/>
    <w:uiPriority w:val="99"/>
    <w:semiHidden/>
    <w:rsid w:val="00597182"/>
    <w:rPr>
      <w:b/>
      <w:bCs/>
      <w:sz w:val="20"/>
      <w:szCs w:val="20"/>
    </w:rPr>
  </w:style>
  <w:style w:type="paragraph" w:styleId="BalloonText">
    <w:name w:val="Balloon Text"/>
    <w:basedOn w:val="Normal"/>
    <w:link w:val="BalloonTextChar"/>
    <w:uiPriority w:val="99"/>
    <w:semiHidden/>
    <w:unhideWhenUsed/>
    <w:rsid w:val="0059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4727">
      <w:bodyDiv w:val="1"/>
      <w:marLeft w:val="0"/>
      <w:marRight w:val="0"/>
      <w:marTop w:val="0"/>
      <w:marBottom w:val="0"/>
      <w:divBdr>
        <w:top w:val="none" w:sz="0" w:space="0" w:color="auto"/>
        <w:left w:val="none" w:sz="0" w:space="0" w:color="auto"/>
        <w:bottom w:val="none" w:sz="0" w:space="0" w:color="auto"/>
        <w:right w:val="none" w:sz="0" w:space="0" w:color="auto"/>
      </w:divBdr>
    </w:div>
    <w:div w:id="16737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Terry_Matth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wrimorga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ichardparks.co.uk/" TargetMode="External"/><Relationship Id="rId4" Type="http://schemas.microsoft.com/office/2007/relationships/stylesWithEffects" Target="stylesWithEffects.xml"/><Relationship Id="rId9" Type="http://schemas.openxmlformats.org/officeDocument/2006/relationships/hyperlink" Target="http://hwb.wal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6EB1-43C2-4192-9B31-EAB1E3E8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34B54910</Template>
  <TotalTime>0</TotalTime>
  <Pages>9</Pages>
  <Words>2697</Words>
  <Characters>15377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Hughes, Catrin (DfES - Digital Learning Division)</cp:lastModifiedBy>
  <cp:revision>2</cp:revision>
  <cp:lastPrinted>2014-10-27T11:27:00Z</cp:lastPrinted>
  <dcterms:created xsi:type="dcterms:W3CDTF">2015-08-10T11:11:00Z</dcterms:created>
  <dcterms:modified xsi:type="dcterms:W3CDTF">2015-08-10T11:11:00Z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A11482492</vt:lpwstr>
  </property>
  <property fmtid="{D5CDD505-2E9C-101B-9397-08002B2CF9AE}" pid="4" name="Objective-Title">
    <vt:lpwstr>NDLC2-03-01 Minutes (10 Mar 2015) [Eng]</vt:lpwstr>
  </property>
  <property fmtid="{D5CDD505-2E9C-101B-9397-08002B2CF9AE}" pid="5" name="Objective-Comment">
    <vt:lpwstr/>
  </property>
  <property fmtid="{D5CDD505-2E9C-101B-9397-08002B2CF9AE}" pid="6" name="Objective-CreationStamp">
    <vt:filetime>2015-07-27T08:58:51Z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2015-07-27T09:06:09Z</vt:filetime>
  </property>
  <property fmtid="{D5CDD505-2E9C-101B-9397-08002B2CF9AE}" pid="10" name="Objective-ModificationStamp">
    <vt:filetime>2015-07-29T13:23:45Z</vt:filetime>
  </property>
  <property fmtid="{D5CDD505-2E9C-101B-9397-08002B2CF9AE}" pid="11" name="Objective-Owner">
    <vt:lpwstr>Roderick, Chris (DfES - Digital Learning Division)</vt:lpwstr>
  </property>
  <property fmtid="{D5CDD505-2E9C-101B-9397-08002B2CF9AE}" pid="12" name="Objective-Path">
    <vt:lpwstr>Objective Global Folder:Corporate File Plan:PROGRAMME &amp; PROJECT MANAGEMENT:Virtual Learning Environment:02 - Governance:National Digital Learning Council - Meeting Papers - 2014 - 2016:FOR PUBLICATION:</vt:lpwstr>
  </property>
  <property fmtid="{D5CDD505-2E9C-101B-9397-08002B2CF9AE}" pid="13" name="Objective-Parent">
    <vt:lpwstr>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2015-07-26T23:00:00Z</vt:filetime>
  </property>
  <property fmtid="{D5CDD505-2E9C-101B-9397-08002B2CF9AE}" pid="23" name="Objective-What to Keep [system]">
    <vt:lpwstr>No</vt:lpwstr>
  </property>
  <property fmtid="{D5CDD505-2E9C-101B-9397-08002B2CF9AE}" pid="24" name="Objective-Official Translation [system]">
    <vt:lpwstr/>
  </property>
</Properties>
</file>