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94C1" w14:textId="5454EA63" w:rsidR="00CF54C8" w:rsidRPr="00B6732F" w:rsidRDefault="00CF54C8" w:rsidP="003B6197">
      <w:pPr>
        <w:pStyle w:val="Title"/>
      </w:pPr>
      <w:proofErr w:type="spellStart"/>
      <w:r w:rsidRPr="00B6732F">
        <w:t>Gwirio</w:t>
      </w:r>
      <w:proofErr w:type="spellEnd"/>
      <w:r w:rsidRPr="00B6732F">
        <w:t xml:space="preserve"> </w:t>
      </w:r>
      <w:proofErr w:type="spellStart"/>
      <w:r w:rsidRPr="00B6732F">
        <w:t>eich</w:t>
      </w:r>
      <w:proofErr w:type="spellEnd"/>
      <w:r w:rsidRPr="00B6732F">
        <w:t xml:space="preserve"> </w:t>
      </w:r>
      <w:proofErr w:type="spellStart"/>
      <w:r w:rsidRPr="00B6732F">
        <w:t>adnodd</w:t>
      </w:r>
      <w:proofErr w:type="spellEnd"/>
    </w:p>
    <w:p w14:paraId="00968D8E" w14:textId="77777777" w:rsidR="00CF54C8" w:rsidRPr="00B6732F" w:rsidRDefault="00CF54C8" w:rsidP="00CF54C8">
      <w:pPr>
        <w:spacing w:line="240" w:lineRule="auto"/>
        <w:rPr>
          <w:rFonts w:cs="Arial"/>
        </w:rPr>
      </w:pPr>
      <w:r w:rsidRPr="00B6732F">
        <w:rPr>
          <w:rFonts w:cs="Arial"/>
          <w:lang w:bidi="cy-GB"/>
        </w:rPr>
        <w:t>Defnyddiwch y rhestr wirio hon i wneud yn siŵr bod eich adnodd yn barod i'w gyflwyno.</w:t>
      </w:r>
    </w:p>
    <w:p w14:paraId="2AC1211B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53284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Sicrhawyd ansawdd yr adnodd a barnwyd ei fod yn briodol i’w ddefnyddio yng Nghymru.</w:t>
      </w:r>
    </w:p>
    <w:p w14:paraId="4E1FDC34" w14:textId="77777777" w:rsidR="00CF54C8" w:rsidRPr="00B6732F" w:rsidRDefault="00CF54C8" w:rsidP="003B6197">
      <w:pPr>
        <w:pStyle w:val="Heading1"/>
      </w:pPr>
      <w:proofErr w:type="spellStart"/>
      <w:r w:rsidRPr="00B6732F">
        <w:t>Rhestr</w:t>
      </w:r>
      <w:proofErr w:type="spellEnd"/>
      <w:r w:rsidRPr="00B6732F">
        <w:t xml:space="preserve"> </w:t>
      </w:r>
      <w:proofErr w:type="spellStart"/>
      <w:r w:rsidRPr="00B6732F">
        <w:t>wirio</w:t>
      </w:r>
      <w:proofErr w:type="spellEnd"/>
      <w:r w:rsidRPr="00B6732F">
        <w:t xml:space="preserve"> </w:t>
      </w:r>
      <w:proofErr w:type="spellStart"/>
      <w:r w:rsidRPr="00B6732F">
        <w:t>gofynion</w:t>
      </w:r>
      <w:proofErr w:type="spellEnd"/>
      <w:r w:rsidRPr="00B6732F">
        <w:t xml:space="preserve"> </w:t>
      </w:r>
      <w:proofErr w:type="spellStart"/>
      <w:r w:rsidRPr="00B6732F">
        <w:t>technegol</w:t>
      </w:r>
      <w:proofErr w:type="spellEnd"/>
    </w:p>
    <w:p w14:paraId="374FA29A" w14:textId="77777777" w:rsidR="00CF54C8" w:rsidRPr="003B6197" w:rsidRDefault="00CF54C8" w:rsidP="003B6197">
      <w:pPr>
        <w:pStyle w:val="Heading2"/>
      </w:pPr>
      <w:r w:rsidRPr="003B6197">
        <w:t xml:space="preserve">Ble y </w:t>
      </w:r>
      <w:proofErr w:type="spellStart"/>
      <w:r w:rsidRPr="003B6197">
        <w:t>dylid</w:t>
      </w:r>
      <w:proofErr w:type="spellEnd"/>
      <w:r w:rsidRPr="003B6197">
        <w:t xml:space="preserve"> </w:t>
      </w:r>
      <w:proofErr w:type="spellStart"/>
      <w:r w:rsidRPr="003B6197">
        <w:t>cyhoeddi</w:t>
      </w:r>
      <w:proofErr w:type="spellEnd"/>
      <w:r w:rsidRPr="003B6197">
        <w:t xml:space="preserve"> </w:t>
      </w:r>
      <w:proofErr w:type="spellStart"/>
      <w:r w:rsidRPr="003B6197">
        <w:t>adnodd</w:t>
      </w:r>
      <w:proofErr w:type="spellEnd"/>
    </w:p>
    <w:p w14:paraId="051DB8BA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393276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Lletya ar Hwb: sicrhau cydymffurfio â gofynion hygyrchedd a safonau'r Gymraeg.</w:t>
      </w:r>
    </w:p>
    <w:p w14:paraId="604475AF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839683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Cyfeirio: sicrhau bod y wefan allanol yn gwbl ddwyieithog ac yn cynnig profiad cyfartal yn y Gymraeg a'r Saesneg.</w:t>
      </w:r>
    </w:p>
    <w:p w14:paraId="3D63AAAB" w14:textId="77777777" w:rsidR="00CF54C8" w:rsidRPr="00B6732F" w:rsidRDefault="00CF54C8" w:rsidP="003B6197">
      <w:pPr>
        <w:pStyle w:val="Heading2"/>
      </w:pPr>
      <w:proofErr w:type="spellStart"/>
      <w:r w:rsidRPr="00B6732F">
        <w:t>Cydymffurfio</w:t>
      </w:r>
      <w:proofErr w:type="spellEnd"/>
      <w:r w:rsidRPr="00B6732F">
        <w:t xml:space="preserve"> â </w:t>
      </w:r>
      <w:proofErr w:type="spellStart"/>
      <w:r w:rsidRPr="00B6732F">
        <w:t>meini</w:t>
      </w:r>
      <w:proofErr w:type="spellEnd"/>
      <w:r w:rsidRPr="00B6732F">
        <w:t xml:space="preserve"> </w:t>
      </w:r>
      <w:proofErr w:type="spellStart"/>
      <w:r w:rsidRPr="00B6732F">
        <w:t>prawf</w:t>
      </w:r>
      <w:proofErr w:type="spellEnd"/>
    </w:p>
    <w:p w14:paraId="339731C5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0992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Mae’r adnoddau am ddim i’w defnyddio.</w:t>
      </w:r>
    </w:p>
    <w:p w14:paraId="4A5D2FA1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3294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Nid oes angen mewngofnodi.</w:t>
      </w:r>
    </w:p>
    <w:p w14:paraId="73F8FDE4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245489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Mae’r adnoddau yn anfasnachol eu natur ac nid ydyn nhw’n hyrwyddo unrhyw gynnyrch, gwasanaeth neu sefydliad lle y mae gweithgarwch masnachol.</w:t>
      </w:r>
    </w:p>
    <w:p w14:paraId="3230FBD4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31082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Mae gwefannau allanol cysylltiedig yn ddiogel (HTTPS).</w:t>
      </w:r>
    </w:p>
    <w:p w14:paraId="1C39D25A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49711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Cydymffurfio â safonau'r Gymraeg.</w:t>
      </w:r>
    </w:p>
    <w:p w14:paraId="71479478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06607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Mae'r adnoddau yn hygyrch ac yn bodloni safon AA WCAG 2.2.</w:t>
      </w:r>
    </w:p>
    <w:p w14:paraId="6217AE43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28534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Mae’r adnoddau yn cydymffurfio â chyfreithiau hawlfraint ac mae caniatâd priodol i’w defnyddio</w:t>
      </w:r>
    </w:p>
    <w:p w14:paraId="4185251E" w14:textId="77777777" w:rsidR="00CF54C8" w:rsidRPr="003B6197" w:rsidRDefault="00CF54C8" w:rsidP="003B6197">
      <w:pPr>
        <w:pStyle w:val="Heading1"/>
      </w:pPr>
      <w:proofErr w:type="spellStart"/>
      <w:r w:rsidRPr="003B6197">
        <w:t>Rhestr</w:t>
      </w:r>
      <w:proofErr w:type="spellEnd"/>
      <w:r w:rsidRPr="003B6197">
        <w:t xml:space="preserve"> </w:t>
      </w:r>
      <w:proofErr w:type="spellStart"/>
      <w:r w:rsidRPr="003B6197">
        <w:t>wirio</w:t>
      </w:r>
      <w:proofErr w:type="spellEnd"/>
      <w:r w:rsidRPr="003B6197">
        <w:t xml:space="preserve"> </w:t>
      </w:r>
      <w:proofErr w:type="spellStart"/>
      <w:r w:rsidRPr="003B6197">
        <w:t>hygyrchedd</w:t>
      </w:r>
      <w:proofErr w:type="spellEnd"/>
    </w:p>
    <w:p w14:paraId="2BEDD581" w14:textId="77777777" w:rsidR="00CF54C8" w:rsidRPr="00B6732F" w:rsidRDefault="00CF54C8" w:rsidP="003B6197">
      <w:pPr>
        <w:pStyle w:val="Heading2"/>
      </w:pPr>
      <w:proofErr w:type="spellStart"/>
      <w:r w:rsidRPr="00B6732F">
        <w:t>Hygyrchedd</w:t>
      </w:r>
      <w:proofErr w:type="spellEnd"/>
      <w:r w:rsidRPr="00B6732F">
        <w:t xml:space="preserve"> </w:t>
      </w:r>
      <w:proofErr w:type="spellStart"/>
      <w:r w:rsidRPr="00B6732F">
        <w:t>cyffredinol</w:t>
      </w:r>
      <w:proofErr w:type="spellEnd"/>
    </w:p>
    <w:p w14:paraId="5E247507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68826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Cymerwyd pob gofal i sicrhau bod yr adnoddau yn bodloni safon AA WCAG 2.2 (gweler rhestr wirio hygyrchedd dogfennau).</w:t>
      </w:r>
    </w:p>
    <w:p w14:paraId="37AA6C1A" w14:textId="77777777" w:rsidR="00CF54C8" w:rsidRPr="00B6732F" w:rsidRDefault="00CF54C8" w:rsidP="003B6197">
      <w:pPr>
        <w:pStyle w:val="Heading2"/>
        <w:rPr>
          <w:rFonts w:eastAsiaTheme="minorHAnsi"/>
        </w:rPr>
      </w:pPr>
      <w:proofErr w:type="spellStart"/>
      <w:r w:rsidRPr="00B6732F">
        <w:t>Mathau</w:t>
      </w:r>
      <w:proofErr w:type="spellEnd"/>
      <w:r w:rsidRPr="00B6732F">
        <w:t xml:space="preserve"> o </w:t>
      </w:r>
      <w:proofErr w:type="spellStart"/>
      <w:r w:rsidRPr="00B6732F">
        <w:t>ffeiliau</w:t>
      </w:r>
      <w:proofErr w:type="spellEnd"/>
      <w:r w:rsidRPr="00B6732F">
        <w:t xml:space="preserve"> a </w:t>
      </w:r>
      <w:proofErr w:type="spellStart"/>
      <w:r w:rsidRPr="00B6732F">
        <w:t>ddefnyddiwyd</w:t>
      </w:r>
      <w:proofErr w:type="spellEnd"/>
    </w:p>
    <w:p w14:paraId="20020421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58318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HTML (dolenni i wefannau allanol diogel)</w:t>
      </w:r>
    </w:p>
    <w:p w14:paraId="086521EF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01774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Rhestr chwarae (penodol i Hwb)</w:t>
      </w:r>
    </w:p>
    <w:p w14:paraId="2AD38D4A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19550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PDF</w:t>
      </w:r>
    </w:p>
    <w:p w14:paraId="10E023F5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31086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Dogfennau Microsoft Office (Word, PowerPoint)</w:t>
      </w:r>
    </w:p>
    <w:p w14:paraId="01D019D7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8327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Fideo (a ddarperir trwy ddilyn dolen i YouTube neu i wefan allanol ddiogel)</w:t>
      </w:r>
    </w:p>
    <w:p w14:paraId="277C0A8C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449436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MP3 (a thrawsgrifiadau perthnasol)</w:t>
      </w:r>
    </w:p>
    <w:p w14:paraId="5CAD749A" w14:textId="77777777" w:rsidR="00CF54C8" w:rsidRPr="00B6732F" w:rsidRDefault="00CF54C8" w:rsidP="00CF54C8">
      <w:pPr>
        <w:spacing w:after="0"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34254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</w:r>
      <w:proofErr w:type="spellStart"/>
      <w:r w:rsidRPr="00B6732F">
        <w:rPr>
          <w:rFonts w:cs="Arial"/>
          <w:lang w:bidi="cy-GB"/>
        </w:rPr>
        <w:t>Apiau</w:t>
      </w:r>
      <w:proofErr w:type="spellEnd"/>
      <w:r w:rsidRPr="00B6732F">
        <w:rPr>
          <w:rFonts w:cs="Arial"/>
          <w:lang w:bidi="cy-GB"/>
        </w:rPr>
        <w:t xml:space="preserve"> sydd wedi’u cymeradwyo ymlaen llaw</w:t>
      </w:r>
    </w:p>
    <w:p w14:paraId="055F1D54" w14:textId="77777777" w:rsidR="00CF54C8" w:rsidRPr="00B6732F" w:rsidRDefault="00CF54C8" w:rsidP="003B6197">
      <w:pPr>
        <w:pStyle w:val="Heading2"/>
      </w:pPr>
      <w:proofErr w:type="spellStart"/>
      <w:r w:rsidRPr="00B6732F">
        <w:lastRenderedPageBreak/>
        <w:t>Hygyrchedd</w:t>
      </w:r>
      <w:proofErr w:type="spellEnd"/>
      <w:r w:rsidRPr="00B6732F">
        <w:t xml:space="preserve"> PDF</w:t>
      </w:r>
    </w:p>
    <w:p w14:paraId="2CF4C9C7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46586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 xml:space="preserve">Gwirydd hygyrchedd: defnyddio </w:t>
      </w:r>
      <w:hyperlink r:id="rId4" w:history="1">
        <w:proofErr w:type="spellStart"/>
        <w:r w:rsidRPr="00B6732F">
          <w:rPr>
            <w:rStyle w:val="Hyperlink"/>
            <w:rFonts w:cs="Arial"/>
            <w:lang w:bidi="cy-GB"/>
          </w:rPr>
          <w:t>Adobe</w:t>
        </w:r>
        <w:proofErr w:type="spellEnd"/>
        <w:r w:rsidRPr="00B6732F">
          <w:rPr>
            <w:rStyle w:val="Hyperlink"/>
            <w:rFonts w:cs="Arial"/>
            <w:lang w:bidi="cy-GB"/>
          </w:rPr>
          <w:t xml:space="preserve"> Acrobat </w:t>
        </w:r>
        <w:proofErr w:type="spellStart"/>
        <w:r w:rsidRPr="00B6732F">
          <w:rPr>
            <w:rStyle w:val="Hyperlink"/>
            <w:rFonts w:cs="Arial"/>
            <w:lang w:bidi="cy-GB"/>
          </w:rPr>
          <w:t>Pro</w:t>
        </w:r>
        <w:proofErr w:type="spellEnd"/>
      </w:hyperlink>
      <w:r w:rsidRPr="00B6732F">
        <w:rPr>
          <w:rFonts w:cs="Arial"/>
          <w:lang w:bidi="cy-GB"/>
        </w:rPr>
        <w:t xml:space="preserve"> neu </w:t>
      </w:r>
      <w:hyperlink r:id="rId5" w:history="1">
        <w:r w:rsidRPr="00B6732F">
          <w:rPr>
            <w:rStyle w:val="Hyperlink"/>
            <w:rFonts w:cs="Arial"/>
            <w:lang w:bidi="cy-GB"/>
          </w:rPr>
          <w:t>PAVE</w:t>
        </w:r>
      </w:hyperlink>
      <w:r w:rsidRPr="00B6732F">
        <w:rPr>
          <w:rFonts w:cs="Arial"/>
          <w:lang w:bidi="cy-GB"/>
        </w:rPr>
        <w:t xml:space="preserve"> i wirio hygyrchedd PDF a gwneud cywiriadau angenrheidiol cyn cyflwyno.</w:t>
      </w:r>
    </w:p>
    <w:p w14:paraId="45ED9BDA" w14:textId="77777777" w:rsidR="00CF54C8" w:rsidRPr="00B6732F" w:rsidRDefault="00CF54C8" w:rsidP="003B6197">
      <w:pPr>
        <w:pStyle w:val="Heading2"/>
        <w:rPr>
          <w:rFonts w:eastAsiaTheme="minorHAnsi"/>
        </w:rPr>
      </w:pPr>
      <w:proofErr w:type="spellStart"/>
      <w:r w:rsidRPr="00B6732F">
        <w:rPr>
          <w:rFonts w:eastAsiaTheme="minorHAnsi"/>
        </w:rPr>
        <w:t>Hygyrchedd</w:t>
      </w:r>
      <w:proofErr w:type="spellEnd"/>
      <w:r w:rsidRPr="00B6732F">
        <w:rPr>
          <w:rFonts w:eastAsiaTheme="minorHAnsi"/>
        </w:rPr>
        <w:t xml:space="preserve"> </w:t>
      </w:r>
      <w:proofErr w:type="spellStart"/>
      <w:r w:rsidRPr="00B6732F">
        <w:rPr>
          <w:rFonts w:eastAsiaTheme="minorHAnsi"/>
        </w:rPr>
        <w:t>dogfennau</w:t>
      </w:r>
      <w:proofErr w:type="spellEnd"/>
    </w:p>
    <w:p w14:paraId="4780DBC0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14331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Testun amgen: testun amgen wedi’i ychwanegu at bob delwedd ac mae delweddau addurniadol wedi’u marcio’n briodol.</w:t>
      </w:r>
    </w:p>
    <w:p w14:paraId="357B419F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911822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 xml:space="preserve">Cyferbyniad lliw: sicrhewch gyferbyniad lliw priodol gan ddefnyddio offer fel </w:t>
      </w:r>
      <w:hyperlink r:id="rId6" w:history="1">
        <w:r w:rsidRPr="00B6732F">
          <w:rPr>
            <w:rStyle w:val="Hyperlink"/>
            <w:rFonts w:cs="Arial"/>
            <w:lang w:bidi="cy-GB"/>
          </w:rPr>
          <w:t xml:space="preserve">gwirydd cyferbyniad lliw </w:t>
        </w:r>
        <w:proofErr w:type="spellStart"/>
        <w:r w:rsidRPr="00B6732F">
          <w:rPr>
            <w:rStyle w:val="Hyperlink"/>
            <w:rFonts w:cs="Arial"/>
            <w:lang w:bidi="cy-GB"/>
          </w:rPr>
          <w:t>Web</w:t>
        </w:r>
        <w:proofErr w:type="spellEnd"/>
        <w:r w:rsidRPr="00B6732F">
          <w:rPr>
            <w:rStyle w:val="Hyperlink"/>
            <w:rFonts w:cs="Arial"/>
            <w:lang w:bidi="cy-GB"/>
          </w:rPr>
          <w:t xml:space="preserve"> </w:t>
        </w:r>
        <w:proofErr w:type="spellStart"/>
        <w:r w:rsidRPr="00B6732F">
          <w:rPr>
            <w:rStyle w:val="Hyperlink"/>
            <w:rFonts w:cs="Arial"/>
            <w:lang w:bidi="cy-GB"/>
          </w:rPr>
          <w:t>Aim</w:t>
        </w:r>
        <w:proofErr w:type="spellEnd"/>
      </w:hyperlink>
      <w:r w:rsidRPr="00B6732F">
        <w:rPr>
          <w:rFonts w:cs="Arial"/>
          <w:lang w:bidi="cy-GB"/>
        </w:rPr>
        <w:t>.</w:t>
      </w:r>
    </w:p>
    <w:p w14:paraId="549147AD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98777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Penawdau: defnyddiwch benawdau i roi strwythur i ddogfennau i wneud pethau’n haws i’r darllenydd.</w:t>
      </w:r>
    </w:p>
    <w:p w14:paraId="6477ACA9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90436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Trefn darllen: cywirwch y drefn ddarllen mewn dogfennau er mwyn sicrhau llif rhesymegol i ddarllenwyr sgrîn.</w:t>
      </w:r>
    </w:p>
    <w:p w14:paraId="5E27B00D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87306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Cysondeb iaith: sicrhewch bod testun amgen a chynnwys dogfen yn yr un iaith.</w:t>
      </w:r>
    </w:p>
    <w:p w14:paraId="3399C8B3" w14:textId="77777777" w:rsidR="00CF54C8" w:rsidRPr="00B6732F" w:rsidRDefault="00CF54C8" w:rsidP="003B6197">
      <w:pPr>
        <w:pStyle w:val="Heading2"/>
      </w:pPr>
      <w:proofErr w:type="spellStart"/>
      <w:r w:rsidRPr="00B6732F">
        <w:t>Hygyrchedd</w:t>
      </w:r>
      <w:proofErr w:type="spellEnd"/>
      <w:r w:rsidRPr="00B6732F">
        <w:t xml:space="preserve"> </w:t>
      </w:r>
      <w:proofErr w:type="spellStart"/>
      <w:r w:rsidRPr="00B6732F">
        <w:t>fideos</w:t>
      </w:r>
      <w:proofErr w:type="spellEnd"/>
    </w:p>
    <w:p w14:paraId="2DB55D09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24040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Fersiynau ar wahân: darparwch fideos ar wahân yn Gymraeg a Saesneg.</w:t>
      </w:r>
    </w:p>
    <w:p w14:paraId="21BEEC3A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02490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</w:r>
      <w:proofErr w:type="spellStart"/>
      <w:r w:rsidRPr="00B6732F">
        <w:rPr>
          <w:rFonts w:cs="Arial"/>
          <w:lang w:bidi="cy-GB"/>
        </w:rPr>
        <w:t>Uwchlwytho</w:t>
      </w:r>
      <w:proofErr w:type="spellEnd"/>
      <w:r w:rsidRPr="00B6732F">
        <w:rPr>
          <w:rFonts w:cs="Arial"/>
          <w:lang w:bidi="cy-GB"/>
        </w:rPr>
        <w:t xml:space="preserve"> i YouTube: sicrhewch bod y fideos wedi’u </w:t>
      </w:r>
      <w:proofErr w:type="spellStart"/>
      <w:r w:rsidRPr="00B6732F">
        <w:rPr>
          <w:rFonts w:cs="Arial"/>
          <w:lang w:bidi="cy-GB"/>
        </w:rPr>
        <w:t>huwchlwytho</w:t>
      </w:r>
      <w:proofErr w:type="spellEnd"/>
      <w:r w:rsidRPr="00B6732F">
        <w:rPr>
          <w:rFonts w:cs="Arial"/>
          <w:lang w:bidi="cy-GB"/>
        </w:rPr>
        <w:t xml:space="preserve"> i YouTube gyda'r gosodiadau cywir (oni bai eu bod yn cael eu lletya ar wefan allanol).</w:t>
      </w:r>
    </w:p>
    <w:p w14:paraId="34792B43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875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Capsiynau caeedig: ychwanegwch gapsiynau caeedig yn yr iaith a siaredir yn y fideo.</w:t>
      </w:r>
    </w:p>
    <w:p w14:paraId="277D7A0A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226416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Hawlfraint: mae’r adnoddau yn cydymffurfio â chyfreithiau hawlfraint ac mae caniatâd priodol i’w defnyddio.</w:t>
      </w:r>
    </w:p>
    <w:p w14:paraId="13BF9D2A" w14:textId="77777777" w:rsidR="00CF54C8" w:rsidRPr="00B6732F" w:rsidRDefault="00CF54C8" w:rsidP="003B6197">
      <w:pPr>
        <w:pStyle w:val="Heading2"/>
      </w:pPr>
      <w:proofErr w:type="spellStart"/>
      <w:r w:rsidRPr="00B6732F">
        <w:t>Hygyrchedd</w:t>
      </w:r>
      <w:proofErr w:type="spellEnd"/>
      <w:r w:rsidRPr="00B6732F">
        <w:t xml:space="preserve"> MP3</w:t>
      </w:r>
    </w:p>
    <w:p w14:paraId="38FD0B55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78545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Fersiynau ar wahân: darparwch ffeiliau sain MP3 ar wahân yn Gymraeg a Saesneg.</w:t>
      </w:r>
    </w:p>
    <w:p w14:paraId="5EA882C2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62577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Trawsgrifiadau: mae trawsgrifiadau ar ddogfennau Word ar gael ar gyfer fersiynau Cymraeg a Saesneg.</w:t>
      </w:r>
    </w:p>
    <w:p w14:paraId="01AD463D" w14:textId="77777777" w:rsidR="00CF54C8" w:rsidRPr="00B6732F" w:rsidRDefault="00CF54C8" w:rsidP="003B6197">
      <w:pPr>
        <w:pStyle w:val="Heading2"/>
      </w:pPr>
      <w:proofErr w:type="spellStart"/>
      <w:r w:rsidRPr="00B6732F">
        <w:t>Hygyrchedd</w:t>
      </w:r>
      <w:proofErr w:type="spellEnd"/>
      <w:r w:rsidRPr="00B6732F">
        <w:t xml:space="preserve"> </w:t>
      </w:r>
      <w:proofErr w:type="spellStart"/>
      <w:r w:rsidRPr="00B6732F">
        <w:t>apiau</w:t>
      </w:r>
      <w:proofErr w:type="spellEnd"/>
    </w:p>
    <w:p w14:paraId="6F6C4C01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247994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Cydymffurfio â WCAG: cadw at safon AA WCAG 2.2.</w:t>
      </w:r>
    </w:p>
    <w:p w14:paraId="28ACA4E6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89158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Cydymffurfio â’r gyfraith: sicrhewch eu bod yn cydymffurfio â chyfreithiau a rheoliadau hygyrchedd perthnasol.</w:t>
      </w:r>
    </w:p>
    <w:p w14:paraId="023ED091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49649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 xml:space="preserve">Cyfrifoldebau: mae cyfrifoldeb am gynnal a chadw </w:t>
      </w:r>
      <w:proofErr w:type="spellStart"/>
      <w:r w:rsidRPr="00B6732F">
        <w:rPr>
          <w:rFonts w:cs="Arial"/>
          <w:lang w:bidi="cy-GB"/>
        </w:rPr>
        <w:t>apiau</w:t>
      </w:r>
      <w:proofErr w:type="spellEnd"/>
      <w:r w:rsidRPr="00B6732F">
        <w:rPr>
          <w:rFonts w:cs="Arial"/>
          <w:lang w:bidi="cy-GB"/>
        </w:rPr>
        <w:t xml:space="preserve"> wedi’i ddiffinio a'i gytuno gan Hwb.</w:t>
      </w:r>
    </w:p>
    <w:p w14:paraId="3ED40951" w14:textId="77777777" w:rsidR="00CF54C8" w:rsidRPr="00B6732F" w:rsidRDefault="00CF54C8" w:rsidP="003B6197">
      <w:pPr>
        <w:pStyle w:val="Heading1"/>
      </w:pPr>
      <w:proofErr w:type="spellStart"/>
      <w:r w:rsidRPr="00B6732F">
        <w:lastRenderedPageBreak/>
        <w:t>Rhestr</w:t>
      </w:r>
      <w:proofErr w:type="spellEnd"/>
      <w:r w:rsidRPr="00B6732F">
        <w:t xml:space="preserve"> </w:t>
      </w:r>
      <w:proofErr w:type="spellStart"/>
      <w:r w:rsidRPr="00B6732F">
        <w:t>wirio</w:t>
      </w:r>
      <w:proofErr w:type="spellEnd"/>
      <w:r w:rsidRPr="00B6732F">
        <w:t xml:space="preserve"> </w:t>
      </w:r>
      <w:proofErr w:type="spellStart"/>
      <w:r w:rsidRPr="00B6732F">
        <w:t>safonau'r</w:t>
      </w:r>
      <w:proofErr w:type="spellEnd"/>
      <w:r w:rsidRPr="00B6732F">
        <w:t xml:space="preserve"> Gymraeg</w:t>
      </w:r>
    </w:p>
    <w:p w14:paraId="67763C92" w14:textId="77777777" w:rsidR="00CF54C8" w:rsidRPr="00B6732F" w:rsidRDefault="00CF54C8" w:rsidP="003B6197">
      <w:pPr>
        <w:pStyle w:val="Heading2"/>
      </w:pPr>
      <w:proofErr w:type="spellStart"/>
      <w:r w:rsidRPr="00B6732F">
        <w:t>Gofynion</w:t>
      </w:r>
      <w:proofErr w:type="spellEnd"/>
      <w:r w:rsidRPr="00B6732F">
        <w:t xml:space="preserve"> </w:t>
      </w:r>
      <w:proofErr w:type="spellStart"/>
      <w:r w:rsidRPr="00B6732F">
        <w:t>cyffredinol</w:t>
      </w:r>
      <w:proofErr w:type="spellEnd"/>
    </w:p>
    <w:p w14:paraId="3DFE9D35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45571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Cynnwys dwyieithog: mae eich adnodd ar gael yn Gymraeg a Saesneg.</w:t>
      </w:r>
    </w:p>
    <w:p w14:paraId="6BE1D0DE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207839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Ansawdd cyfartal: mae'r ddwy iaith o ansawdd cyfartal ac yn defnyddio’r derminoleg gywir.</w:t>
      </w:r>
    </w:p>
    <w:p w14:paraId="5116D3F3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587300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Ar gael ar yr un pryd: mae'r ddwy fersiwn iaith ar gael ar yr un pryd.</w:t>
      </w:r>
    </w:p>
    <w:p w14:paraId="73CE027E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40003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 xml:space="preserve">Terminoleg: defnyddio’r derminoleg gywir o Hwb, y </w:t>
      </w:r>
      <w:hyperlink r:id="rId7" w:history="1">
        <w:r w:rsidRPr="00B6732F">
          <w:rPr>
            <w:rStyle w:val="Hyperlink"/>
            <w:rFonts w:cs="Arial"/>
            <w:lang w:bidi="cy-GB"/>
          </w:rPr>
          <w:t>Cwricwlwm i Gymru</w:t>
        </w:r>
      </w:hyperlink>
      <w:r w:rsidRPr="00B6732F">
        <w:rPr>
          <w:rFonts w:cs="Arial"/>
          <w:lang w:bidi="cy-GB"/>
        </w:rPr>
        <w:t xml:space="preserve"> a </w:t>
      </w:r>
      <w:hyperlink r:id="rId8" w:history="1">
        <w:proofErr w:type="spellStart"/>
        <w:r w:rsidRPr="00B6732F">
          <w:rPr>
            <w:rStyle w:val="Hyperlink"/>
            <w:rFonts w:cs="Arial"/>
            <w:lang w:bidi="cy-GB"/>
          </w:rPr>
          <w:t>BydTermCymru</w:t>
        </w:r>
        <w:proofErr w:type="spellEnd"/>
      </w:hyperlink>
      <w:r w:rsidRPr="00B6732F">
        <w:rPr>
          <w:rFonts w:cs="Arial"/>
          <w:lang w:bidi="cy-GB"/>
        </w:rPr>
        <w:t>.</w:t>
      </w:r>
    </w:p>
    <w:p w14:paraId="41428739" w14:textId="77777777" w:rsidR="00CF54C8" w:rsidRPr="00B6732F" w:rsidRDefault="00CF54C8" w:rsidP="003B6197">
      <w:pPr>
        <w:pStyle w:val="Heading2"/>
      </w:pPr>
      <w:proofErr w:type="spellStart"/>
      <w:r w:rsidRPr="00B6732F">
        <w:t>Mathau</w:t>
      </w:r>
      <w:proofErr w:type="spellEnd"/>
      <w:r w:rsidRPr="00B6732F">
        <w:t xml:space="preserve"> </w:t>
      </w:r>
      <w:proofErr w:type="spellStart"/>
      <w:r w:rsidRPr="00B6732F">
        <w:t>penodol</w:t>
      </w:r>
      <w:proofErr w:type="spellEnd"/>
      <w:r w:rsidRPr="00B6732F">
        <w:t xml:space="preserve"> o </w:t>
      </w:r>
      <w:proofErr w:type="spellStart"/>
      <w:r w:rsidRPr="00B6732F">
        <w:t>gynnwys</w:t>
      </w:r>
      <w:proofErr w:type="spellEnd"/>
    </w:p>
    <w:p w14:paraId="304A5B77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-169514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Fideos a sain: mae fideos wedi'u cynhyrchu ar wahân yn Gymraeg a Saesneg, gyda chapsiynau caeedig yn yr iaith a siaredir.</w:t>
      </w:r>
    </w:p>
    <w:p w14:paraId="2FA3C231" w14:textId="77777777" w:rsidR="00CF54C8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88784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Dogfennau: mae dogfennau wedi'u darparu ar wahân yn Gymraeg a Saesneg. Derbynnir dogfennau dwyieithog dim ond os ydyn nhw’n benodol ar gyfer datblygu sgiliau amlieithog.</w:t>
      </w:r>
    </w:p>
    <w:p w14:paraId="5C9D9ADE" w14:textId="35AED18C" w:rsidR="00B63704" w:rsidRPr="00B6732F" w:rsidRDefault="00CF54C8" w:rsidP="00CF54C8">
      <w:pPr>
        <w:spacing w:line="240" w:lineRule="auto"/>
        <w:ind w:left="426" w:hanging="426"/>
        <w:rPr>
          <w:rFonts w:cs="Arial"/>
        </w:rPr>
      </w:pPr>
      <w:sdt>
        <w:sdtPr>
          <w:rPr>
            <w:rFonts w:cs="Arial"/>
          </w:rPr>
          <w:id w:val="187796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732F">
            <w:rPr>
              <w:rFonts w:ascii="Segoe UI Symbol" w:eastAsia="MS Gothic" w:hAnsi="Segoe UI Symbol" w:cs="Segoe UI Symbol"/>
              <w:lang w:bidi="cy-GB"/>
            </w:rPr>
            <w:t>☐</w:t>
          </w:r>
        </w:sdtContent>
      </w:sdt>
      <w:r w:rsidRPr="00B6732F">
        <w:rPr>
          <w:rFonts w:cs="Arial"/>
          <w:lang w:bidi="cy-GB"/>
        </w:rPr>
        <w:tab/>
        <w:t>Gwefannau allanol: mae gwefannau y cyfeirir atyn nhw yn gwbl ddwyieithog ac yn cynnig profiad cyfartal i ddefnyddwyr yn Gymraeg a Saesneg.</w:t>
      </w:r>
    </w:p>
    <w:sectPr w:rsidR="00B63704" w:rsidRPr="00B67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8"/>
    <w:rsid w:val="000667A9"/>
    <w:rsid w:val="00220A0A"/>
    <w:rsid w:val="00253D5A"/>
    <w:rsid w:val="002C188E"/>
    <w:rsid w:val="002E59BC"/>
    <w:rsid w:val="003B6197"/>
    <w:rsid w:val="003F13AB"/>
    <w:rsid w:val="00466746"/>
    <w:rsid w:val="005E6CE5"/>
    <w:rsid w:val="00642384"/>
    <w:rsid w:val="00761548"/>
    <w:rsid w:val="00792470"/>
    <w:rsid w:val="007D6679"/>
    <w:rsid w:val="00B63704"/>
    <w:rsid w:val="00B6732F"/>
    <w:rsid w:val="00C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B243D"/>
  <w15:chartTrackingRefBased/>
  <w15:docId w15:val="{9439E9F9-E075-4AF7-AD8F-495E8EEE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8"/>
    <w:pPr>
      <w:spacing w:line="259" w:lineRule="auto"/>
    </w:pPr>
    <w:rPr>
      <w:rFonts w:ascii="Arial" w:eastAsiaTheme="minorHAnsi" w:hAnsi="Arial"/>
      <w:szCs w:val="22"/>
      <w:lang w:val="cy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6197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bCs/>
      <w:sz w:val="36"/>
      <w:szCs w:val="28"/>
      <w:lang w:val="en-GB" w:eastAsia="en-GB" w:bidi="cy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6197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bCs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54C8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bCs/>
      <w:sz w:val="28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4C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0"/>
      <w:lang w:val="en-GB" w:eastAsia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4C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0"/>
      <w:lang w:val="en-GB" w:eastAsia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4C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0"/>
      <w:lang w:val="en-GB" w:eastAsia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4C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0"/>
      <w:lang w:val="en-GB" w:eastAsia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4C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0"/>
      <w:lang w:val="en-GB" w:eastAsia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4C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197"/>
    <w:rPr>
      <w:rFonts w:ascii="Arial" w:eastAsiaTheme="majorEastAsia" w:hAnsi="Arial" w:cstheme="majorBidi"/>
      <w:b/>
      <w:bCs/>
      <w:sz w:val="36"/>
      <w:szCs w:val="28"/>
      <w:lang w:eastAsia="en-GB" w:bidi="cy-GB"/>
    </w:rPr>
  </w:style>
  <w:style w:type="character" w:customStyle="1" w:styleId="Heading2Char">
    <w:name w:val="Heading 2 Char"/>
    <w:basedOn w:val="DefaultParagraphFont"/>
    <w:link w:val="Heading2"/>
    <w:uiPriority w:val="9"/>
    <w:rsid w:val="003B619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54C8"/>
    <w:rPr>
      <w:rFonts w:ascii="Arial" w:eastAsiaTheme="majorEastAsia" w:hAnsi="Arial" w:cstheme="majorBidi"/>
      <w:b/>
      <w:bCs/>
      <w:sz w:val="28"/>
    </w:rPr>
  </w:style>
  <w:style w:type="paragraph" w:customStyle="1" w:styleId="Title1">
    <w:name w:val="Title 1"/>
    <w:basedOn w:val="Normal"/>
    <w:link w:val="Title1Char"/>
    <w:autoRedefine/>
    <w:qFormat/>
    <w:rsid w:val="005E6CE5"/>
    <w:pPr>
      <w:spacing w:after="0" w:line="240" w:lineRule="auto"/>
    </w:pPr>
    <w:rPr>
      <w:rFonts w:eastAsia="Times New Roman" w:cs="Arial"/>
      <w:kern w:val="0"/>
      <w:sz w:val="40"/>
      <w:szCs w:val="24"/>
      <w:lang w:val="en-GB" w:eastAsia="en-GB"/>
      <w14:ligatures w14:val="none"/>
    </w:rPr>
  </w:style>
  <w:style w:type="character" w:customStyle="1" w:styleId="Title1Char">
    <w:name w:val="Title 1 Char"/>
    <w:basedOn w:val="DefaultParagraphFont"/>
    <w:link w:val="Title1"/>
    <w:rsid w:val="005E6CE5"/>
    <w:rPr>
      <w:rFonts w:ascii="Arial" w:eastAsia="Times New Roman" w:hAnsi="Arial" w:cs="Arial"/>
      <w:sz w:val="40"/>
      <w:lang w:eastAsia="en-GB"/>
    </w:rPr>
  </w:style>
  <w:style w:type="paragraph" w:styleId="Title">
    <w:name w:val="Title"/>
    <w:basedOn w:val="Normal"/>
    <w:next w:val="Normal"/>
    <w:link w:val="TitleChar"/>
    <w:autoRedefine/>
    <w:qFormat/>
    <w:rsid w:val="003B6197"/>
    <w:pPr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40"/>
      <w:szCs w:val="56"/>
      <w:lang w:val="en-GB" w:eastAsia="en-GB"/>
    </w:rPr>
  </w:style>
  <w:style w:type="character" w:customStyle="1" w:styleId="TitleChar">
    <w:name w:val="Title Char"/>
    <w:basedOn w:val="DefaultParagraphFont"/>
    <w:link w:val="Title"/>
    <w:rsid w:val="003B6197"/>
    <w:rPr>
      <w:rFonts w:ascii="Arial" w:eastAsiaTheme="majorEastAsia" w:hAnsi="Arial" w:cstheme="majorBidi"/>
      <w:b/>
      <w:bCs/>
      <w:spacing w:val="-10"/>
      <w:kern w:val="28"/>
      <w:sz w:val="40"/>
      <w:szCs w:val="5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4C8"/>
    <w:rPr>
      <w:rFonts w:eastAsiaTheme="majorEastAsia" w:cstheme="majorBidi"/>
      <w:i/>
      <w:iCs/>
      <w:color w:val="0F4761" w:themeColor="accent1" w:themeShade="BF"/>
      <w:kern w:val="0"/>
      <w:szCs w:val="2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4C8"/>
    <w:rPr>
      <w:rFonts w:eastAsiaTheme="majorEastAsia" w:cstheme="majorBidi"/>
      <w:color w:val="0F4761" w:themeColor="accent1" w:themeShade="BF"/>
      <w:kern w:val="0"/>
      <w:szCs w:val="2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4C8"/>
    <w:rPr>
      <w:rFonts w:eastAsiaTheme="majorEastAsia" w:cstheme="majorBidi"/>
      <w:i/>
      <w:iCs/>
      <w:color w:val="595959" w:themeColor="text1" w:themeTint="A6"/>
      <w:kern w:val="0"/>
      <w:szCs w:val="2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4C8"/>
    <w:rPr>
      <w:rFonts w:eastAsiaTheme="majorEastAsia" w:cstheme="majorBidi"/>
      <w:color w:val="595959" w:themeColor="text1" w:themeTint="A6"/>
      <w:kern w:val="0"/>
      <w:szCs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4C8"/>
    <w:rPr>
      <w:rFonts w:eastAsiaTheme="majorEastAsia" w:cstheme="majorBidi"/>
      <w:i/>
      <w:iCs/>
      <w:color w:val="272727" w:themeColor="text1" w:themeTint="D8"/>
      <w:kern w:val="0"/>
      <w:szCs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4C8"/>
    <w:rPr>
      <w:rFonts w:eastAsiaTheme="majorEastAsia" w:cstheme="majorBidi"/>
      <w:color w:val="272727" w:themeColor="text1" w:themeTint="D8"/>
      <w:kern w:val="0"/>
      <w:szCs w:val="20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4C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F54C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F54C8"/>
    <w:pPr>
      <w:spacing w:before="160" w:line="240" w:lineRule="auto"/>
      <w:jc w:val="center"/>
    </w:pPr>
    <w:rPr>
      <w:rFonts w:eastAsia="Times New Roman" w:cs="Times New Roman"/>
      <w:i/>
      <w:iCs/>
      <w:color w:val="404040" w:themeColor="text1" w:themeTint="BF"/>
      <w:kern w:val="0"/>
      <w:szCs w:val="20"/>
      <w:lang w:val="en-GB" w:eastAsia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CF54C8"/>
    <w:rPr>
      <w:rFonts w:ascii="Arial" w:hAnsi="Arial" w:cs="Times New Roman"/>
      <w:i/>
      <w:iCs/>
      <w:color w:val="404040" w:themeColor="text1" w:themeTint="BF"/>
      <w:kern w:val="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F54C8"/>
    <w:pPr>
      <w:spacing w:after="0" w:line="240" w:lineRule="auto"/>
      <w:ind w:left="720"/>
      <w:contextualSpacing/>
    </w:pPr>
    <w:rPr>
      <w:rFonts w:eastAsia="Times New Roman" w:cs="Times New Roman"/>
      <w:kern w:val="0"/>
      <w:szCs w:val="20"/>
      <w:lang w:val="en-GB"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CF5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0F4761" w:themeColor="accent1" w:themeShade="BF"/>
      <w:kern w:val="0"/>
      <w:szCs w:val="20"/>
      <w:lang w:val="en-GB" w:eastAsia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4C8"/>
    <w:rPr>
      <w:rFonts w:ascii="Arial" w:hAnsi="Arial" w:cs="Times New Roman"/>
      <w:i/>
      <w:iCs/>
      <w:color w:val="0F4761" w:themeColor="accent1" w:themeShade="BF"/>
      <w:kern w:val="0"/>
      <w:szCs w:val="2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F54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54C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yw.cymru/bydtermcym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wb.gov.wales/cwricwlwm-i-gym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aim.org/resources/contrastchecker/" TargetMode="External"/><Relationship Id="rId5" Type="http://schemas.openxmlformats.org/officeDocument/2006/relationships/hyperlink" Target="https://srv-lab-t-490.zhaw.ch/?lang=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elpx.adobe.com/uk/acrobat/using/create-verify-pdf-accessibility.html?msockid=30c65d2cf09d6fa3199548edf1576e9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3609</Characters>
  <Application>Microsoft Office Word</Application>
  <DocSecurity>0</DocSecurity>
  <Lines>83</Lines>
  <Paragraphs>55</Paragraphs>
  <ScaleCrop>false</ScaleCrop>
  <Company>Welsh Government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Marisa (ECWL - Schools Digital Services Division)</dc:creator>
  <cp:keywords/>
  <dc:description/>
  <cp:lastModifiedBy>Morgan, Marisa (ECWL - Schools Digital Services Division)</cp:lastModifiedBy>
  <cp:revision>3</cp:revision>
  <cp:lastPrinted>2026-01-12T14:19:00Z</cp:lastPrinted>
  <dcterms:created xsi:type="dcterms:W3CDTF">2026-01-12T14:15:00Z</dcterms:created>
  <dcterms:modified xsi:type="dcterms:W3CDTF">2026-01-12T14:20:00Z</dcterms:modified>
</cp:coreProperties>
</file>