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CA0" w:rsidRPr="00D2493F" w:rsidRDefault="00DF0CA0" w:rsidP="00DF0CA0">
      <w:pPr>
        <w:spacing w:after="0"/>
        <w:jc w:val="center"/>
        <w:rPr>
          <w:rFonts w:ascii="Arial" w:hAnsi="Arial" w:cs="Arial"/>
          <w:b/>
          <w:sz w:val="24"/>
          <w:szCs w:val="24"/>
        </w:rPr>
      </w:pPr>
      <w:bookmarkStart w:id="0" w:name="_GoBack"/>
      <w:bookmarkEnd w:id="0"/>
      <w:r w:rsidRPr="00D2493F">
        <w:rPr>
          <w:rFonts w:ascii="Arial" w:hAnsi="Arial" w:cs="Arial"/>
          <w:b/>
          <w:sz w:val="24"/>
          <w:szCs w:val="24"/>
        </w:rPr>
        <w:t>NATIONAL DIGITAL LEARNING COUNCIL</w:t>
      </w:r>
    </w:p>
    <w:p w:rsidR="00DF0CA0" w:rsidRPr="00D2493F" w:rsidRDefault="0097163C" w:rsidP="00DF0CA0">
      <w:pPr>
        <w:spacing w:after="0"/>
        <w:jc w:val="center"/>
        <w:rPr>
          <w:rFonts w:ascii="Arial" w:hAnsi="Arial" w:cs="Arial"/>
          <w:b/>
          <w:sz w:val="24"/>
          <w:szCs w:val="24"/>
        </w:rPr>
      </w:pPr>
      <w:r>
        <w:rPr>
          <w:rFonts w:ascii="Arial" w:hAnsi="Arial" w:cs="Arial"/>
          <w:b/>
          <w:sz w:val="24"/>
          <w:szCs w:val="24"/>
        </w:rPr>
        <w:t>FRIDAY 19 JANUARY 2018</w:t>
      </w:r>
    </w:p>
    <w:p w:rsidR="00DF0CA0" w:rsidRPr="00D2493F" w:rsidRDefault="0097163C" w:rsidP="00DF0CA0">
      <w:pPr>
        <w:spacing w:after="0"/>
        <w:jc w:val="center"/>
        <w:rPr>
          <w:rFonts w:ascii="Arial" w:hAnsi="Arial" w:cs="Arial"/>
          <w:b/>
          <w:sz w:val="24"/>
          <w:szCs w:val="24"/>
        </w:rPr>
      </w:pPr>
      <w:r>
        <w:rPr>
          <w:rFonts w:ascii="Arial" w:hAnsi="Arial" w:cs="Arial"/>
          <w:b/>
          <w:sz w:val="24"/>
          <w:szCs w:val="24"/>
        </w:rPr>
        <w:t>CLAYTON HOTEL, CARDIFF</w:t>
      </w:r>
    </w:p>
    <w:p w:rsidR="00807F13" w:rsidRPr="00D2493F" w:rsidRDefault="00807F13" w:rsidP="00DF0CA0">
      <w:pPr>
        <w:spacing w:after="0"/>
        <w:jc w:val="center"/>
        <w:rPr>
          <w:rFonts w:ascii="Arial" w:hAnsi="Arial" w:cs="Arial"/>
          <w:b/>
          <w:sz w:val="24"/>
          <w:szCs w:val="24"/>
        </w:rPr>
      </w:pPr>
    </w:p>
    <w:tbl>
      <w:tblPr>
        <w:tblStyle w:val="TableGrid"/>
        <w:tblW w:w="0" w:type="auto"/>
        <w:jc w:val="center"/>
        <w:tblLook w:val="04A0" w:firstRow="1" w:lastRow="0" w:firstColumn="1" w:lastColumn="0" w:noHBand="0" w:noVBand="1"/>
      </w:tblPr>
      <w:tblGrid>
        <w:gridCol w:w="3080"/>
        <w:gridCol w:w="3081"/>
        <w:gridCol w:w="3081"/>
      </w:tblGrid>
      <w:tr w:rsidR="00E432A1" w:rsidRPr="00E432A1" w:rsidTr="00F1394B">
        <w:trPr>
          <w:jc w:val="center"/>
        </w:trPr>
        <w:tc>
          <w:tcPr>
            <w:tcW w:w="9242" w:type="dxa"/>
            <w:gridSpan w:val="3"/>
          </w:tcPr>
          <w:p w:rsidR="00E432A1" w:rsidRPr="00F1394B" w:rsidRDefault="00E432A1" w:rsidP="00E432A1">
            <w:pPr>
              <w:jc w:val="center"/>
              <w:rPr>
                <w:rFonts w:ascii="Arial" w:hAnsi="Arial" w:cs="Arial"/>
                <w:b/>
                <w:sz w:val="24"/>
                <w:szCs w:val="24"/>
              </w:rPr>
            </w:pPr>
            <w:r w:rsidRPr="00E432A1">
              <w:rPr>
                <w:rFonts w:ascii="Arial" w:hAnsi="Arial" w:cs="Arial"/>
                <w:b/>
                <w:sz w:val="24"/>
                <w:szCs w:val="24"/>
              </w:rPr>
              <w:t xml:space="preserve">Council </w:t>
            </w:r>
            <w:r w:rsidRPr="00F1394B">
              <w:rPr>
                <w:rFonts w:ascii="Arial" w:hAnsi="Arial" w:cs="Arial"/>
                <w:b/>
                <w:sz w:val="24"/>
                <w:szCs w:val="24"/>
              </w:rPr>
              <w:t>members in attendance</w:t>
            </w:r>
          </w:p>
        </w:tc>
      </w:tr>
      <w:tr w:rsidR="00E432A1" w:rsidRPr="00E432A1" w:rsidTr="0097163C">
        <w:trPr>
          <w:trHeight w:val="267"/>
          <w:jc w:val="center"/>
        </w:trPr>
        <w:tc>
          <w:tcPr>
            <w:tcW w:w="3080" w:type="dxa"/>
          </w:tcPr>
          <w:p w:rsidR="00E432A1" w:rsidRPr="00F1394B" w:rsidRDefault="00E432A1" w:rsidP="0085366F">
            <w:pPr>
              <w:jc w:val="center"/>
              <w:rPr>
                <w:rFonts w:ascii="Arial" w:hAnsi="Arial" w:cs="Arial"/>
                <w:sz w:val="24"/>
                <w:szCs w:val="24"/>
              </w:rPr>
            </w:pPr>
            <w:r w:rsidRPr="00F1394B">
              <w:rPr>
                <w:rFonts w:ascii="Arial" w:hAnsi="Arial" w:cs="Arial"/>
                <w:sz w:val="24"/>
                <w:szCs w:val="24"/>
              </w:rPr>
              <w:t>Simon Billington (SB)</w:t>
            </w:r>
          </w:p>
        </w:tc>
        <w:tc>
          <w:tcPr>
            <w:tcW w:w="3081" w:type="dxa"/>
          </w:tcPr>
          <w:p w:rsidR="00E432A1" w:rsidRPr="00F1394B" w:rsidRDefault="00E432A1" w:rsidP="0085366F">
            <w:pPr>
              <w:jc w:val="center"/>
              <w:rPr>
                <w:rFonts w:ascii="Arial" w:hAnsi="Arial" w:cs="Arial"/>
                <w:sz w:val="24"/>
                <w:szCs w:val="24"/>
              </w:rPr>
            </w:pPr>
            <w:r w:rsidRPr="00F1394B">
              <w:rPr>
                <w:rFonts w:ascii="Arial" w:hAnsi="Arial" w:cs="Arial"/>
                <w:sz w:val="24"/>
                <w:szCs w:val="24"/>
              </w:rPr>
              <w:t>Dilwyn Owen (DO)</w:t>
            </w:r>
          </w:p>
        </w:tc>
        <w:tc>
          <w:tcPr>
            <w:tcW w:w="3081" w:type="dxa"/>
          </w:tcPr>
          <w:p w:rsidR="00E432A1" w:rsidRPr="00F1394B" w:rsidRDefault="00E432A1" w:rsidP="006812E4">
            <w:pPr>
              <w:jc w:val="center"/>
              <w:rPr>
                <w:rFonts w:ascii="Arial" w:hAnsi="Arial" w:cs="Arial"/>
                <w:sz w:val="24"/>
                <w:szCs w:val="24"/>
              </w:rPr>
            </w:pPr>
            <w:r w:rsidRPr="00F1394B">
              <w:rPr>
                <w:rFonts w:ascii="Arial" w:hAnsi="Arial" w:cs="Arial"/>
                <w:sz w:val="24"/>
                <w:szCs w:val="24"/>
              </w:rPr>
              <w:t>Ty Golding (TG)</w:t>
            </w:r>
          </w:p>
        </w:tc>
      </w:tr>
      <w:tr w:rsidR="00E432A1" w:rsidRPr="00E432A1" w:rsidTr="00DF0CA0">
        <w:trPr>
          <w:jc w:val="center"/>
        </w:trPr>
        <w:tc>
          <w:tcPr>
            <w:tcW w:w="3080" w:type="dxa"/>
          </w:tcPr>
          <w:p w:rsidR="00E432A1" w:rsidRPr="00F1394B" w:rsidRDefault="00E432A1" w:rsidP="0085366F">
            <w:pPr>
              <w:jc w:val="center"/>
              <w:rPr>
                <w:rFonts w:ascii="Arial" w:hAnsi="Arial" w:cs="Arial"/>
                <w:sz w:val="24"/>
                <w:szCs w:val="24"/>
              </w:rPr>
            </w:pPr>
            <w:r w:rsidRPr="00F1394B">
              <w:rPr>
                <w:rFonts w:ascii="Arial" w:hAnsi="Arial" w:cs="Arial"/>
                <w:sz w:val="24"/>
                <w:szCs w:val="24"/>
              </w:rPr>
              <w:t>Alison Howells (AH)</w:t>
            </w:r>
          </w:p>
        </w:tc>
        <w:tc>
          <w:tcPr>
            <w:tcW w:w="3081" w:type="dxa"/>
          </w:tcPr>
          <w:p w:rsidR="00E432A1" w:rsidRPr="00F1394B" w:rsidRDefault="00E432A1" w:rsidP="0085366F">
            <w:pPr>
              <w:jc w:val="center"/>
              <w:rPr>
                <w:rFonts w:ascii="Arial" w:hAnsi="Arial" w:cs="Arial"/>
                <w:sz w:val="24"/>
                <w:szCs w:val="24"/>
              </w:rPr>
            </w:pPr>
            <w:r w:rsidRPr="00F1394B">
              <w:rPr>
                <w:rFonts w:ascii="Arial" w:hAnsi="Arial" w:cs="Arial"/>
                <w:sz w:val="24"/>
                <w:szCs w:val="24"/>
              </w:rPr>
              <w:t>Paul Watkins (PW)</w:t>
            </w:r>
          </w:p>
        </w:tc>
        <w:tc>
          <w:tcPr>
            <w:tcW w:w="3081" w:type="dxa"/>
          </w:tcPr>
          <w:p w:rsidR="00E432A1" w:rsidRPr="00F1394B" w:rsidRDefault="00E432A1" w:rsidP="006812E4">
            <w:pPr>
              <w:jc w:val="center"/>
              <w:rPr>
                <w:rFonts w:ascii="Arial" w:hAnsi="Arial" w:cs="Arial"/>
                <w:sz w:val="24"/>
                <w:szCs w:val="24"/>
              </w:rPr>
            </w:pPr>
            <w:r w:rsidRPr="00F1394B">
              <w:rPr>
                <w:rFonts w:ascii="Arial" w:hAnsi="Arial" w:cs="Arial"/>
                <w:sz w:val="24"/>
                <w:szCs w:val="24"/>
              </w:rPr>
              <w:t>Gary Beauchamp (GB)</w:t>
            </w:r>
          </w:p>
        </w:tc>
      </w:tr>
      <w:tr w:rsidR="00E432A1" w:rsidRPr="00E432A1" w:rsidTr="0097163C">
        <w:trPr>
          <w:trHeight w:val="420"/>
          <w:jc w:val="center"/>
        </w:trPr>
        <w:tc>
          <w:tcPr>
            <w:tcW w:w="3080" w:type="dxa"/>
          </w:tcPr>
          <w:p w:rsidR="00E432A1" w:rsidRPr="00F1394B" w:rsidRDefault="00E432A1" w:rsidP="0085366F">
            <w:pPr>
              <w:jc w:val="center"/>
              <w:rPr>
                <w:rFonts w:ascii="Arial" w:hAnsi="Arial" w:cs="Arial"/>
                <w:sz w:val="24"/>
                <w:szCs w:val="24"/>
              </w:rPr>
            </w:pPr>
            <w:r w:rsidRPr="00F1394B">
              <w:rPr>
                <w:rFonts w:ascii="Arial" w:hAnsi="Arial" w:cs="Arial"/>
                <w:sz w:val="24"/>
                <w:szCs w:val="24"/>
              </w:rPr>
              <w:t>Chris Britten (CB)</w:t>
            </w:r>
          </w:p>
        </w:tc>
        <w:tc>
          <w:tcPr>
            <w:tcW w:w="3081" w:type="dxa"/>
          </w:tcPr>
          <w:p w:rsidR="00E432A1" w:rsidRPr="00F1394B" w:rsidRDefault="00E432A1" w:rsidP="0085366F">
            <w:pPr>
              <w:jc w:val="center"/>
              <w:rPr>
                <w:rFonts w:ascii="Arial" w:hAnsi="Arial" w:cs="Arial"/>
                <w:sz w:val="24"/>
                <w:szCs w:val="24"/>
              </w:rPr>
            </w:pPr>
            <w:r w:rsidRPr="00F1394B">
              <w:rPr>
                <w:rFonts w:ascii="Arial" w:hAnsi="Arial" w:cs="Arial"/>
                <w:sz w:val="24"/>
                <w:szCs w:val="24"/>
              </w:rPr>
              <w:t>Gareth Dacey (GD)</w:t>
            </w:r>
          </w:p>
        </w:tc>
        <w:tc>
          <w:tcPr>
            <w:tcW w:w="3081" w:type="dxa"/>
          </w:tcPr>
          <w:p w:rsidR="00E432A1" w:rsidRPr="00F1394B" w:rsidRDefault="00E432A1" w:rsidP="00F32F93">
            <w:pPr>
              <w:jc w:val="center"/>
              <w:rPr>
                <w:rFonts w:ascii="Arial" w:hAnsi="Arial" w:cs="Arial"/>
                <w:sz w:val="24"/>
                <w:szCs w:val="24"/>
              </w:rPr>
            </w:pPr>
            <w:r w:rsidRPr="00F1394B">
              <w:rPr>
                <w:rFonts w:ascii="Arial" w:hAnsi="Arial" w:cs="Arial"/>
                <w:sz w:val="24"/>
                <w:szCs w:val="24"/>
              </w:rPr>
              <w:t>Simon Brown (SB)</w:t>
            </w:r>
          </w:p>
        </w:tc>
      </w:tr>
      <w:tr w:rsidR="00E432A1" w:rsidRPr="00E432A1" w:rsidTr="0097163C">
        <w:trPr>
          <w:trHeight w:val="420"/>
          <w:jc w:val="center"/>
        </w:trPr>
        <w:tc>
          <w:tcPr>
            <w:tcW w:w="3080" w:type="dxa"/>
          </w:tcPr>
          <w:p w:rsidR="00E432A1" w:rsidRPr="00F1394B" w:rsidRDefault="00E432A1" w:rsidP="0085366F">
            <w:pPr>
              <w:jc w:val="center"/>
              <w:rPr>
                <w:rFonts w:ascii="Arial" w:hAnsi="Arial" w:cs="Arial"/>
                <w:sz w:val="24"/>
                <w:szCs w:val="24"/>
              </w:rPr>
            </w:pPr>
            <w:r w:rsidRPr="00F1394B">
              <w:rPr>
                <w:rFonts w:ascii="Arial" w:hAnsi="Arial" w:cs="Arial"/>
                <w:sz w:val="24"/>
                <w:szCs w:val="24"/>
              </w:rPr>
              <w:t>Alyson Nicholson (AN)</w:t>
            </w:r>
          </w:p>
        </w:tc>
        <w:tc>
          <w:tcPr>
            <w:tcW w:w="3081" w:type="dxa"/>
          </w:tcPr>
          <w:p w:rsidR="00E432A1" w:rsidRPr="00F1394B" w:rsidRDefault="00E432A1" w:rsidP="0085366F">
            <w:pPr>
              <w:jc w:val="center"/>
              <w:rPr>
                <w:rFonts w:ascii="Arial" w:hAnsi="Arial" w:cs="Arial"/>
                <w:sz w:val="24"/>
                <w:szCs w:val="24"/>
              </w:rPr>
            </w:pPr>
            <w:r w:rsidRPr="00F1394B">
              <w:rPr>
                <w:rFonts w:ascii="Arial" w:hAnsi="Arial" w:cs="Arial"/>
                <w:sz w:val="24"/>
                <w:szCs w:val="24"/>
              </w:rPr>
              <w:t>Catherine Kucia (CK)</w:t>
            </w:r>
          </w:p>
        </w:tc>
        <w:tc>
          <w:tcPr>
            <w:tcW w:w="3081" w:type="dxa"/>
          </w:tcPr>
          <w:p w:rsidR="00E432A1" w:rsidRPr="00F1394B" w:rsidRDefault="00E432A1" w:rsidP="00F32F93">
            <w:pPr>
              <w:jc w:val="center"/>
              <w:rPr>
                <w:rFonts w:ascii="Arial" w:hAnsi="Arial" w:cs="Arial"/>
                <w:sz w:val="24"/>
                <w:szCs w:val="24"/>
              </w:rPr>
            </w:pPr>
            <w:r w:rsidRPr="00F1394B">
              <w:rPr>
                <w:rFonts w:ascii="Arial" w:hAnsi="Arial" w:cs="Arial"/>
                <w:sz w:val="24"/>
                <w:szCs w:val="24"/>
              </w:rPr>
              <w:t>Hannah Mathias (HM)</w:t>
            </w:r>
          </w:p>
        </w:tc>
      </w:tr>
      <w:tr w:rsidR="00E432A1" w:rsidRPr="00F1394B" w:rsidTr="0097163C">
        <w:trPr>
          <w:trHeight w:val="420"/>
          <w:jc w:val="center"/>
        </w:trPr>
        <w:tc>
          <w:tcPr>
            <w:tcW w:w="3080" w:type="dxa"/>
          </w:tcPr>
          <w:p w:rsidR="00E432A1" w:rsidRPr="00F1394B" w:rsidRDefault="00E432A1" w:rsidP="0085366F">
            <w:pPr>
              <w:jc w:val="center"/>
              <w:rPr>
                <w:rFonts w:ascii="Arial" w:hAnsi="Arial" w:cs="Arial"/>
                <w:sz w:val="24"/>
                <w:szCs w:val="24"/>
              </w:rPr>
            </w:pPr>
            <w:r>
              <w:rPr>
                <w:rFonts w:ascii="Arial" w:hAnsi="Arial" w:cs="Arial"/>
                <w:sz w:val="24"/>
                <w:szCs w:val="24"/>
              </w:rPr>
              <w:t>Ruth Meadows (RM) – Interim Chair</w:t>
            </w:r>
          </w:p>
        </w:tc>
        <w:tc>
          <w:tcPr>
            <w:tcW w:w="3081" w:type="dxa"/>
          </w:tcPr>
          <w:p w:rsidR="00E432A1" w:rsidRPr="00F1394B" w:rsidRDefault="00E432A1" w:rsidP="0085366F">
            <w:pPr>
              <w:jc w:val="center"/>
              <w:rPr>
                <w:rFonts w:ascii="Arial" w:hAnsi="Arial" w:cs="Arial"/>
                <w:sz w:val="24"/>
                <w:szCs w:val="24"/>
              </w:rPr>
            </w:pPr>
            <w:r>
              <w:rPr>
                <w:rFonts w:ascii="Arial" w:hAnsi="Arial" w:cs="Arial"/>
                <w:sz w:val="24"/>
                <w:szCs w:val="24"/>
              </w:rPr>
              <w:t>Chris Owen (CO)</w:t>
            </w:r>
          </w:p>
        </w:tc>
        <w:tc>
          <w:tcPr>
            <w:tcW w:w="3081" w:type="dxa"/>
          </w:tcPr>
          <w:p w:rsidR="00E432A1" w:rsidRPr="00F1394B" w:rsidRDefault="00E432A1" w:rsidP="00F32F93">
            <w:pPr>
              <w:jc w:val="center"/>
              <w:rPr>
                <w:rFonts w:ascii="Arial" w:hAnsi="Arial" w:cs="Arial"/>
                <w:sz w:val="24"/>
                <w:szCs w:val="24"/>
              </w:rPr>
            </w:pPr>
            <w:r>
              <w:rPr>
                <w:rFonts w:ascii="Arial" w:hAnsi="Arial" w:cs="Arial"/>
                <w:sz w:val="24"/>
                <w:szCs w:val="24"/>
              </w:rPr>
              <w:t>Joe Walsh (JW)</w:t>
            </w:r>
          </w:p>
        </w:tc>
      </w:tr>
      <w:tr w:rsidR="00E432A1" w:rsidRPr="00F1394B" w:rsidTr="00F1394B">
        <w:trPr>
          <w:trHeight w:val="420"/>
          <w:jc w:val="center"/>
        </w:trPr>
        <w:tc>
          <w:tcPr>
            <w:tcW w:w="9242" w:type="dxa"/>
            <w:gridSpan w:val="3"/>
          </w:tcPr>
          <w:p w:rsidR="00E432A1" w:rsidRPr="00F1394B" w:rsidRDefault="00E432A1" w:rsidP="00F1394B">
            <w:pPr>
              <w:jc w:val="center"/>
              <w:rPr>
                <w:rFonts w:ascii="Arial" w:hAnsi="Arial" w:cs="Arial"/>
                <w:sz w:val="24"/>
                <w:szCs w:val="24"/>
              </w:rPr>
            </w:pPr>
            <w:r w:rsidRPr="009E3C8A">
              <w:rPr>
                <w:rFonts w:ascii="Arial" w:hAnsi="Arial" w:cs="Arial"/>
                <w:b/>
                <w:sz w:val="24"/>
                <w:szCs w:val="24"/>
              </w:rPr>
              <w:t>Council member apologies</w:t>
            </w:r>
          </w:p>
        </w:tc>
      </w:tr>
      <w:tr w:rsidR="00E432A1" w:rsidRPr="00E432A1" w:rsidTr="00DF0CA0">
        <w:trPr>
          <w:jc w:val="center"/>
        </w:trPr>
        <w:tc>
          <w:tcPr>
            <w:tcW w:w="3080" w:type="dxa"/>
          </w:tcPr>
          <w:p w:rsidR="00E432A1" w:rsidRPr="00F1394B" w:rsidDel="00A230BF" w:rsidRDefault="00E432A1" w:rsidP="0085366F">
            <w:pPr>
              <w:jc w:val="center"/>
              <w:rPr>
                <w:rFonts w:ascii="Arial" w:hAnsi="Arial" w:cs="Arial"/>
                <w:sz w:val="24"/>
                <w:szCs w:val="24"/>
              </w:rPr>
            </w:pPr>
            <w:r>
              <w:rPr>
                <w:rFonts w:ascii="Arial" w:hAnsi="Arial" w:cs="Arial"/>
                <w:sz w:val="24"/>
                <w:szCs w:val="24"/>
              </w:rPr>
              <w:t>Kay Morris (KM)</w:t>
            </w:r>
          </w:p>
        </w:tc>
        <w:tc>
          <w:tcPr>
            <w:tcW w:w="3081" w:type="dxa"/>
          </w:tcPr>
          <w:p w:rsidR="00E432A1" w:rsidRPr="009E3C8A" w:rsidDel="00E432A1" w:rsidRDefault="00E432A1" w:rsidP="00697B22">
            <w:pPr>
              <w:jc w:val="center"/>
              <w:rPr>
                <w:rFonts w:ascii="Arial" w:hAnsi="Arial" w:cs="Arial"/>
                <w:sz w:val="24"/>
                <w:szCs w:val="24"/>
              </w:rPr>
            </w:pPr>
            <w:r>
              <w:rPr>
                <w:rFonts w:ascii="Arial" w:hAnsi="Arial" w:cs="Arial"/>
                <w:sz w:val="24"/>
                <w:szCs w:val="24"/>
              </w:rPr>
              <w:t>Mike Jones (MJo)</w:t>
            </w:r>
          </w:p>
        </w:tc>
        <w:tc>
          <w:tcPr>
            <w:tcW w:w="3081" w:type="dxa"/>
          </w:tcPr>
          <w:p w:rsidR="00E432A1" w:rsidRPr="00F1394B" w:rsidRDefault="00E432A1" w:rsidP="00F32F93">
            <w:pPr>
              <w:jc w:val="center"/>
              <w:rPr>
                <w:rFonts w:ascii="Arial" w:hAnsi="Arial" w:cs="Arial"/>
                <w:sz w:val="24"/>
                <w:szCs w:val="24"/>
              </w:rPr>
            </w:pPr>
          </w:p>
        </w:tc>
      </w:tr>
      <w:tr w:rsidR="00E432A1" w:rsidRPr="00F1394B" w:rsidTr="00F1394B">
        <w:trPr>
          <w:jc w:val="center"/>
        </w:trPr>
        <w:tc>
          <w:tcPr>
            <w:tcW w:w="9242" w:type="dxa"/>
            <w:gridSpan w:val="3"/>
          </w:tcPr>
          <w:p w:rsidR="00E432A1" w:rsidRPr="009E3C8A" w:rsidRDefault="00E432A1" w:rsidP="00F32F93">
            <w:pPr>
              <w:jc w:val="center"/>
              <w:rPr>
                <w:rFonts w:ascii="Arial" w:hAnsi="Arial" w:cs="Arial"/>
                <w:b/>
                <w:sz w:val="24"/>
                <w:szCs w:val="24"/>
              </w:rPr>
            </w:pPr>
            <w:r w:rsidRPr="009E3C8A">
              <w:rPr>
                <w:rFonts w:ascii="Arial" w:hAnsi="Arial" w:cs="Arial"/>
                <w:b/>
                <w:sz w:val="24"/>
                <w:szCs w:val="24"/>
              </w:rPr>
              <w:t>Guest Speakers</w:t>
            </w:r>
          </w:p>
        </w:tc>
      </w:tr>
      <w:tr w:rsidR="00E432A1" w:rsidRPr="00E432A1" w:rsidTr="00DF0CA0">
        <w:trPr>
          <w:jc w:val="center"/>
        </w:trPr>
        <w:tc>
          <w:tcPr>
            <w:tcW w:w="3080" w:type="dxa"/>
          </w:tcPr>
          <w:p w:rsidR="00E432A1" w:rsidRPr="00F1394B" w:rsidRDefault="00E432A1" w:rsidP="0085366F">
            <w:pPr>
              <w:jc w:val="center"/>
              <w:rPr>
                <w:rFonts w:ascii="Arial" w:hAnsi="Arial" w:cs="Arial"/>
                <w:sz w:val="24"/>
                <w:szCs w:val="24"/>
              </w:rPr>
            </w:pPr>
            <w:r w:rsidRPr="005D17FD">
              <w:rPr>
                <w:rFonts w:ascii="Arial" w:hAnsi="Arial" w:cs="Arial"/>
                <w:sz w:val="24"/>
                <w:szCs w:val="24"/>
              </w:rPr>
              <w:t>Gerard Pitt (GP)</w:t>
            </w:r>
            <w:r>
              <w:rPr>
                <w:rFonts w:ascii="Arial" w:hAnsi="Arial" w:cs="Arial"/>
                <w:sz w:val="24"/>
                <w:szCs w:val="24"/>
              </w:rPr>
              <w:t xml:space="preserve"> – Digital Competence Framework</w:t>
            </w:r>
          </w:p>
        </w:tc>
        <w:tc>
          <w:tcPr>
            <w:tcW w:w="3081" w:type="dxa"/>
          </w:tcPr>
          <w:p w:rsidR="00E432A1" w:rsidRPr="009E3C8A" w:rsidRDefault="00E432A1" w:rsidP="00697B22">
            <w:pPr>
              <w:jc w:val="center"/>
              <w:rPr>
                <w:rFonts w:ascii="Arial" w:hAnsi="Arial" w:cs="Arial"/>
                <w:i/>
                <w:sz w:val="24"/>
                <w:szCs w:val="24"/>
              </w:rPr>
            </w:pPr>
            <w:r w:rsidRPr="005D17FD">
              <w:rPr>
                <w:rFonts w:ascii="Arial" w:hAnsi="Arial" w:cs="Arial"/>
                <w:sz w:val="24"/>
                <w:szCs w:val="24"/>
              </w:rPr>
              <w:t>Jamie Brotherton (JB)</w:t>
            </w:r>
            <w:r>
              <w:rPr>
                <w:rFonts w:ascii="Arial" w:hAnsi="Arial" w:cs="Arial"/>
                <w:sz w:val="24"/>
                <w:szCs w:val="24"/>
              </w:rPr>
              <w:t xml:space="preserve"> – Digital Pioneer School</w:t>
            </w:r>
          </w:p>
        </w:tc>
        <w:tc>
          <w:tcPr>
            <w:tcW w:w="3081" w:type="dxa"/>
          </w:tcPr>
          <w:p w:rsidR="00E432A1" w:rsidRPr="00F1394B" w:rsidRDefault="00E432A1" w:rsidP="00F32F93">
            <w:pPr>
              <w:jc w:val="center"/>
              <w:rPr>
                <w:rFonts w:ascii="Arial" w:hAnsi="Arial" w:cs="Arial"/>
                <w:sz w:val="24"/>
                <w:szCs w:val="24"/>
              </w:rPr>
            </w:pPr>
            <w:r w:rsidRPr="005D17FD">
              <w:rPr>
                <w:rFonts w:ascii="Arial" w:hAnsi="Arial" w:cs="Arial"/>
                <w:sz w:val="24"/>
                <w:szCs w:val="24"/>
              </w:rPr>
              <w:t>Bethan Stacey (BS)</w:t>
            </w:r>
            <w:r>
              <w:rPr>
                <w:rFonts w:ascii="Arial" w:hAnsi="Arial" w:cs="Arial"/>
                <w:sz w:val="24"/>
                <w:szCs w:val="24"/>
              </w:rPr>
              <w:t xml:space="preserve"> – Education Workforce Council</w:t>
            </w:r>
          </w:p>
        </w:tc>
      </w:tr>
    </w:tbl>
    <w:p w:rsidR="00D556D0" w:rsidRPr="00D2493F" w:rsidRDefault="00D556D0" w:rsidP="00D556D0">
      <w:pPr>
        <w:rPr>
          <w:rFonts w:ascii="Arial" w:hAnsi="Arial" w:cs="Arial"/>
          <w:sz w:val="24"/>
          <w:szCs w:val="24"/>
        </w:rPr>
      </w:pPr>
    </w:p>
    <w:p w:rsidR="00E432A1" w:rsidRPr="009E3C8A" w:rsidRDefault="00022261" w:rsidP="00F1394B">
      <w:pPr>
        <w:pStyle w:val="ListParagraph"/>
        <w:numPr>
          <w:ilvl w:val="0"/>
          <w:numId w:val="1"/>
        </w:numPr>
        <w:ind w:hanging="720"/>
        <w:rPr>
          <w:rFonts w:ascii="Arial" w:hAnsi="Arial" w:cs="Arial"/>
          <w:i/>
          <w:sz w:val="24"/>
          <w:szCs w:val="24"/>
        </w:rPr>
      </w:pPr>
      <w:r w:rsidRPr="00D2493F">
        <w:rPr>
          <w:rFonts w:ascii="Arial" w:hAnsi="Arial" w:cs="Arial"/>
          <w:b/>
          <w:sz w:val="24"/>
          <w:szCs w:val="24"/>
        </w:rPr>
        <w:t>Welcome and Introductions</w:t>
      </w:r>
    </w:p>
    <w:p w:rsidR="00E432A1" w:rsidRDefault="00F1394B" w:rsidP="009E3C8A">
      <w:pPr>
        <w:ind w:left="720" w:hanging="720"/>
        <w:rPr>
          <w:rFonts w:ascii="Arial" w:hAnsi="Arial" w:cs="Arial"/>
          <w:sz w:val="24"/>
          <w:szCs w:val="24"/>
        </w:rPr>
      </w:pPr>
      <w:r>
        <w:rPr>
          <w:rFonts w:ascii="Arial" w:hAnsi="Arial" w:cs="Arial"/>
          <w:sz w:val="24"/>
          <w:szCs w:val="24"/>
        </w:rPr>
        <w:t>1.1</w:t>
      </w:r>
      <w:r>
        <w:rPr>
          <w:rFonts w:ascii="Arial" w:hAnsi="Arial" w:cs="Arial"/>
          <w:sz w:val="24"/>
          <w:szCs w:val="24"/>
        </w:rPr>
        <w:tab/>
        <w:t xml:space="preserve">CO welcomed </w:t>
      </w:r>
      <w:r w:rsidR="00A3245B">
        <w:rPr>
          <w:rFonts w:ascii="Arial" w:hAnsi="Arial" w:cs="Arial"/>
          <w:sz w:val="24"/>
          <w:szCs w:val="24"/>
        </w:rPr>
        <w:t>C</w:t>
      </w:r>
      <w:r>
        <w:rPr>
          <w:rFonts w:ascii="Arial" w:hAnsi="Arial" w:cs="Arial"/>
          <w:sz w:val="24"/>
          <w:szCs w:val="24"/>
        </w:rPr>
        <w:t>ouncil members to the meeting and introductions were made to guest speakers.</w:t>
      </w:r>
    </w:p>
    <w:p w:rsidR="00A63615" w:rsidRPr="00C06043" w:rsidRDefault="00C06043" w:rsidP="00A63615">
      <w:pPr>
        <w:pStyle w:val="ListParagraph"/>
        <w:numPr>
          <w:ilvl w:val="0"/>
          <w:numId w:val="1"/>
        </w:numPr>
        <w:ind w:hanging="720"/>
        <w:rPr>
          <w:rFonts w:ascii="Arial" w:hAnsi="Arial" w:cs="Arial"/>
          <w:b/>
          <w:sz w:val="28"/>
          <w:szCs w:val="24"/>
        </w:rPr>
      </w:pPr>
      <w:r w:rsidRPr="00C06043">
        <w:rPr>
          <w:rFonts w:ascii="Arial" w:hAnsi="Arial" w:cs="Arial"/>
          <w:b/>
          <w:sz w:val="24"/>
        </w:rPr>
        <w:t>Curriculum Reform</w:t>
      </w:r>
      <w:r w:rsidR="00F1394B">
        <w:rPr>
          <w:rFonts w:ascii="Arial" w:hAnsi="Arial" w:cs="Arial"/>
          <w:b/>
          <w:sz w:val="24"/>
        </w:rPr>
        <w:t xml:space="preserve"> Update </w:t>
      </w:r>
      <w:r w:rsidRPr="00C06043">
        <w:rPr>
          <w:rFonts w:ascii="Arial" w:hAnsi="Arial" w:cs="Arial"/>
          <w:b/>
          <w:sz w:val="24"/>
        </w:rPr>
        <w:t xml:space="preserve">/ Digital Competence Framework </w:t>
      </w:r>
      <w:r>
        <w:rPr>
          <w:rFonts w:ascii="Arial" w:hAnsi="Arial" w:cs="Arial"/>
          <w:b/>
          <w:sz w:val="24"/>
        </w:rPr>
        <w:t>– Ty Golding</w:t>
      </w:r>
      <w:r w:rsidR="00F1394B">
        <w:rPr>
          <w:rFonts w:ascii="Arial" w:hAnsi="Arial" w:cs="Arial"/>
          <w:b/>
          <w:sz w:val="24"/>
        </w:rPr>
        <w:t xml:space="preserve"> </w:t>
      </w:r>
      <w:r>
        <w:rPr>
          <w:rFonts w:ascii="Arial" w:hAnsi="Arial" w:cs="Arial"/>
          <w:b/>
          <w:sz w:val="24"/>
        </w:rPr>
        <w:t>/</w:t>
      </w:r>
      <w:r w:rsidR="00F1394B">
        <w:rPr>
          <w:rFonts w:ascii="Arial" w:hAnsi="Arial" w:cs="Arial"/>
          <w:b/>
          <w:sz w:val="24"/>
        </w:rPr>
        <w:t xml:space="preserve"> </w:t>
      </w:r>
      <w:r>
        <w:rPr>
          <w:rFonts w:ascii="Arial" w:hAnsi="Arial" w:cs="Arial"/>
          <w:b/>
          <w:sz w:val="24"/>
        </w:rPr>
        <w:t>Gerard Pit</w:t>
      </w:r>
    </w:p>
    <w:p w:rsidR="001E66EF" w:rsidRPr="00D2493F" w:rsidRDefault="001E66EF" w:rsidP="001E66EF">
      <w:pPr>
        <w:pStyle w:val="ListParagraph"/>
        <w:rPr>
          <w:rFonts w:ascii="Arial" w:hAnsi="Arial" w:cs="Arial"/>
          <w:b/>
          <w:sz w:val="24"/>
          <w:szCs w:val="24"/>
        </w:rPr>
      </w:pPr>
    </w:p>
    <w:p w:rsidR="00D2493F" w:rsidRPr="00E4559C" w:rsidRDefault="00A63615" w:rsidP="00E4559C">
      <w:pPr>
        <w:pStyle w:val="ListParagraph"/>
        <w:numPr>
          <w:ilvl w:val="1"/>
          <w:numId w:val="7"/>
        </w:numPr>
        <w:ind w:left="709" w:hanging="709"/>
        <w:rPr>
          <w:rFonts w:ascii="Arial" w:hAnsi="Arial" w:cs="Arial"/>
          <w:sz w:val="24"/>
          <w:szCs w:val="24"/>
        </w:rPr>
      </w:pPr>
      <w:r w:rsidRPr="00D2493F">
        <w:rPr>
          <w:rFonts w:ascii="Arial" w:hAnsi="Arial" w:cs="Arial"/>
          <w:sz w:val="24"/>
          <w:szCs w:val="24"/>
        </w:rPr>
        <w:t xml:space="preserve">TG </w:t>
      </w:r>
      <w:r w:rsidR="004A1013" w:rsidRPr="00D2493F">
        <w:rPr>
          <w:rFonts w:ascii="Arial" w:hAnsi="Arial" w:cs="Arial"/>
          <w:sz w:val="24"/>
          <w:szCs w:val="24"/>
        </w:rPr>
        <w:t xml:space="preserve">gave a short </w:t>
      </w:r>
      <w:r w:rsidR="00D2493F">
        <w:rPr>
          <w:rFonts w:ascii="Arial" w:hAnsi="Arial" w:cs="Arial"/>
          <w:sz w:val="24"/>
          <w:szCs w:val="24"/>
        </w:rPr>
        <w:t xml:space="preserve">update </w:t>
      </w:r>
      <w:r w:rsidR="004A1013" w:rsidRPr="00D2493F">
        <w:rPr>
          <w:rFonts w:ascii="Arial" w:hAnsi="Arial" w:cs="Arial"/>
          <w:sz w:val="24"/>
          <w:szCs w:val="24"/>
        </w:rPr>
        <w:t>presentation</w:t>
      </w:r>
      <w:r w:rsidR="00394D1F" w:rsidRPr="00D2493F">
        <w:rPr>
          <w:rFonts w:ascii="Arial" w:hAnsi="Arial" w:cs="Arial"/>
          <w:sz w:val="24"/>
          <w:szCs w:val="24"/>
        </w:rPr>
        <w:t xml:space="preserve"> around the </w:t>
      </w:r>
      <w:r w:rsidR="00D2493F">
        <w:rPr>
          <w:rFonts w:ascii="Arial" w:hAnsi="Arial" w:cs="Arial"/>
          <w:sz w:val="24"/>
          <w:szCs w:val="24"/>
        </w:rPr>
        <w:t xml:space="preserve">curriculum </w:t>
      </w:r>
      <w:r w:rsidR="00394D1F" w:rsidRPr="00D2493F">
        <w:rPr>
          <w:rFonts w:ascii="Arial" w:hAnsi="Arial" w:cs="Arial"/>
          <w:sz w:val="24"/>
          <w:szCs w:val="24"/>
        </w:rPr>
        <w:t>reform</w:t>
      </w:r>
      <w:r w:rsidR="00D2493F">
        <w:rPr>
          <w:rFonts w:ascii="Arial" w:hAnsi="Arial" w:cs="Arial"/>
          <w:sz w:val="24"/>
          <w:szCs w:val="24"/>
        </w:rPr>
        <w:t xml:space="preserve"> programme</w:t>
      </w:r>
      <w:r w:rsidR="00394D1F" w:rsidRPr="00D2493F">
        <w:rPr>
          <w:rFonts w:ascii="Arial" w:hAnsi="Arial" w:cs="Arial"/>
          <w:sz w:val="24"/>
          <w:szCs w:val="24"/>
        </w:rPr>
        <w:t xml:space="preserve">. The presentation </w:t>
      </w:r>
      <w:r w:rsidR="00D2493F">
        <w:rPr>
          <w:rFonts w:ascii="Arial" w:hAnsi="Arial" w:cs="Arial"/>
          <w:sz w:val="24"/>
          <w:szCs w:val="24"/>
        </w:rPr>
        <w:t>detailed</w:t>
      </w:r>
      <w:r w:rsidR="00394D1F" w:rsidRPr="00D2493F">
        <w:rPr>
          <w:rFonts w:ascii="Arial" w:hAnsi="Arial" w:cs="Arial"/>
          <w:sz w:val="24"/>
          <w:szCs w:val="24"/>
        </w:rPr>
        <w:t xml:space="preserve">: </w:t>
      </w:r>
    </w:p>
    <w:p w:rsidR="00394D1F" w:rsidRPr="00D2493F" w:rsidRDefault="002B167E" w:rsidP="00394D1F">
      <w:pPr>
        <w:pStyle w:val="ListParagraph"/>
        <w:numPr>
          <w:ilvl w:val="0"/>
          <w:numId w:val="19"/>
        </w:numPr>
        <w:rPr>
          <w:rFonts w:ascii="Arial" w:hAnsi="Arial" w:cs="Arial"/>
          <w:sz w:val="24"/>
          <w:szCs w:val="24"/>
        </w:rPr>
      </w:pPr>
      <w:r>
        <w:rPr>
          <w:rFonts w:ascii="Arial" w:hAnsi="Arial" w:cs="Arial"/>
          <w:sz w:val="24"/>
          <w:szCs w:val="24"/>
        </w:rPr>
        <w:t xml:space="preserve">completed </w:t>
      </w:r>
      <w:r w:rsidR="008D701D">
        <w:rPr>
          <w:rFonts w:ascii="Arial" w:hAnsi="Arial" w:cs="Arial"/>
          <w:sz w:val="24"/>
          <w:szCs w:val="24"/>
        </w:rPr>
        <w:t>milestones</w:t>
      </w:r>
      <w:r w:rsidR="00F1394B">
        <w:rPr>
          <w:rFonts w:ascii="Arial" w:hAnsi="Arial" w:cs="Arial"/>
          <w:sz w:val="24"/>
          <w:szCs w:val="24"/>
        </w:rPr>
        <w:t>;</w:t>
      </w:r>
    </w:p>
    <w:p w:rsidR="00047369" w:rsidRDefault="002B167E" w:rsidP="00394D1F">
      <w:pPr>
        <w:pStyle w:val="ListParagraph"/>
        <w:numPr>
          <w:ilvl w:val="0"/>
          <w:numId w:val="19"/>
        </w:numPr>
        <w:rPr>
          <w:rFonts w:ascii="Arial" w:hAnsi="Arial" w:cs="Arial"/>
          <w:sz w:val="24"/>
          <w:szCs w:val="24"/>
        </w:rPr>
      </w:pPr>
      <w:r>
        <w:rPr>
          <w:rFonts w:ascii="Arial" w:hAnsi="Arial" w:cs="Arial"/>
          <w:sz w:val="24"/>
          <w:szCs w:val="24"/>
        </w:rPr>
        <w:t>a</w:t>
      </w:r>
      <w:r w:rsidRPr="00D2493F">
        <w:rPr>
          <w:rFonts w:ascii="Arial" w:hAnsi="Arial" w:cs="Arial"/>
          <w:sz w:val="24"/>
          <w:szCs w:val="24"/>
        </w:rPr>
        <w:t xml:space="preserve"> </w:t>
      </w:r>
      <w:r w:rsidR="00047369" w:rsidRPr="00D2493F">
        <w:rPr>
          <w:rFonts w:ascii="Arial" w:hAnsi="Arial" w:cs="Arial"/>
          <w:sz w:val="24"/>
          <w:szCs w:val="24"/>
        </w:rPr>
        <w:t xml:space="preserve">detailed </w:t>
      </w:r>
      <w:r w:rsidR="00D2493F">
        <w:rPr>
          <w:rFonts w:ascii="Arial" w:hAnsi="Arial" w:cs="Arial"/>
          <w:sz w:val="24"/>
          <w:szCs w:val="24"/>
        </w:rPr>
        <w:t xml:space="preserve">updated </w:t>
      </w:r>
      <w:r w:rsidR="00047369" w:rsidRPr="00D2493F">
        <w:rPr>
          <w:rFonts w:ascii="Arial" w:hAnsi="Arial" w:cs="Arial"/>
          <w:sz w:val="24"/>
          <w:szCs w:val="24"/>
        </w:rPr>
        <w:t>timeline of the reform</w:t>
      </w:r>
      <w:r w:rsidR="00F1394B">
        <w:rPr>
          <w:rFonts w:ascii="Arial" w:hAnsi="Arial" w:cs="Arial"/>
          <w:sz w:val="24"/>
          <w:szCs w:val="24"/>
        </w:rPr>
        <w:t>; and</w:t>
      </w:r>
    </w:p>
    <w:p w:rsidR="002229C2" w:rsidRPr="00D2493F" w:rsidRDefault="002B167E" w:rsidP="00394D1F">
      <w:pPr>
        <w:pStyle w:val="ListParagraph"/>
        <w:numPr>
          <w:ilvl w:val="0"/>
          <w:numId w:val="19"/>
        </w:numPr>
        <w:rPr>
          <w:rFonts w:ascii="Arial" w:hAnsi="Arial" w:cs="Arial"/>
          <w:sz w:val="24"/>
          <w:szCs w:val="24"/>
        </w:rPr>
      </w:pPr>
      <w:r>
        <w:rPr>
          <w:rFonts w:ascii="Arial" w:hAnsi="Arial" w:cs="Arial"/>
          <w:sz w:val="24"/>
          <w:szCs w:val="24"/>
        </w:rPr>
        <w:t xml:space="preserve">outlining </w:t>
      </w:r>
      <w:r w:rsidR="002229C2">
        <w:rPr>
          <w:rFonts w:ascii="Arial" w:hAnsi="Arial" w:cs="Arial"/>
          <w:sz w:val="24"/>
          <w:szCs w:val="24"/>
        </w:rPr>
        <w:t>the next steps forward</w:t>
      </w:r>
      <w:r w:rsidR="00D42F58">
        <w:rPr>
          <w:rFonts w:ascii="Arial" w:hAnsi="Arial" w:cs="Arial"/>
          <w:sz w:val="24"/>
          <w:szCs w:val="24"/>
        </w:rPr>
        <w:t>.</w:t>
      </w:r>
    </w:p>
    <w:p w:rsidR="001E66EF" w:rsidRPr="00D2493F" w:rsidRDefault="001E66EF" w:rsidP="001E66EF">
      <w:pPr>
        <w:pStyle w:val="ListParagraph"/>
        <w:ind w:left="360"/>
        <w:rPr>
          <w:rFonts w:ascii="Arial" w:hAnsi="Arial" w:cs="Arial"/>
          <w:sz w:val="24"/>
          <w:szCs w:val="24"/>
        </w:rPr>
      </w:pPr>
    </w:p>
    <w:p w:rsidR="001E66EF" w:rsidRPr="00D2493F" w:rsidRDefault="002229C2" w:rsidP="00D42F58">
      <w:pPr>
        <w:pStyle w:val="ListParagraph"/>
        <w:numPr>
          <w:ilvl w:val="1"/>
          <w:numId w:val="7"/>
        </w:numPr>
        <w:spacing w:after="0"/>
        <w:ind w:left="709" w:hanging="709"/>
        <w:rPr>
          <w:rFonts w:ascii="Arial" w:hAnsi="Arial" w:cs="Arial"/>
          <w:sz w:val="24"/>
          <w:szCs w:val="24"/>
        </w:rPr>
      </w:pPr>
      <w:r>
        <w:rPr>
          <w:rFonts w:ascii="Arial" w:hAnsi="Arial" w:cs="Arial"/>
          <w:sz w:val="24"/>
          <w:szCs w:val="24"/>
        </w:rPr>
        <w:t xml:space="preserve">TG confirmed </w:t>
      </w:r>
      <w:r w:rsidR="00F1394B">
        <w:rPr>
          <w:rFonts w:ascii="Arial" w:hAnsi="Arial" w:cs="Arial"/>
          <w:sz w:val="24"/>
          <w:szCs w:val="24"/>
        </w:rPr>
        <w:t xml:space="preserve">that </w:t>
      </w:r>
      <w:r>
        <w:rPr>
          <w:rFonts w:ascii="Arial" w:hAnsi="Arial" w:cs="Arial"/>
          <w:sz w:val="24"/>
          <w:szCs w:val="24"/>
        </w:rPr>
        <w:t xml:space="preserve">the </w:t>
      </w:r>
      <w:r w:rsidR="00D42F58">
        <w:rPr>
          <w:rFonts w:ascii="Arial" w:hAnsi="Arial" w:cs="Arial"/>
          <w:sz w:val="24"/>
          <w:szCs w:val="24"/>
        </w:rPr>
        <w:t>‘</w:t>
      </w:r>
      <w:r>
        <w:rPr>
          <w:rFonts w:ascii="Arial" w:hAnsi="Arial" w:cs="Arial"/>
          <w:sz w:val="24"/>
          <w:szCs w:val="24"/>
        </w:rPr>
        <w:t>What Matters</w:t>
      </w:r>
      <w:r w:rsidR="00D42F58">
        <w:rPr>
          <w:rFonts w:ascii="Arial" w:hAnsi="Arial" w:cs="Arial"/>
          <w:sz w:val="24"/>
          <w:szCs w:val="24"/>
        </w:rPr>
        <w:t>’</w:t>
      </w:r>
      <w:r>
        <w:rPr>
          <w:rFonts w:ascii="Arial" w:hAnsi="Arial" w:cs="Arial"/>
          <w:sz w:val="24"/>
          <w:szCs w:val="24"/>
        </w:rPr>
        <w:t xml:space="preserve"> statements were circulated at the Curriculum Assessment Group for feedback</w:t>
      </w:r>
      <w:r w:rsidR="00CB5101">
        <w:rPr>
          <w:rFonts w:ascii="Arial" w:hAnsi="Arial" w:cs="Arial"/>
          <w:sz w:val="24"/>
          <w:szCs w:val="24"/>
        </w:rPr>
        <w:t xml:space="preserve"> in December 2017</w:t>
      </w:r>
      <w:r>
        <w:rPr>
          <w:rFonts w:ascii="Arial" w:hAnsi="Arial" w:cs="Arial"/>
          <w:sz w:val="24"/>
          <w:szCs w:val="24"/>
        </w:rPr>
        <w:t>. TG highlighted the feedback was varied around each of the AoLE</w:t>
      </w:r>
      <w:r w:rsidR="00CB5101">
        <w:rPr>
          <w:rFonts w:ascii="Arial" w:hAnsi="Arial" w:cs="Arial"/>
          <w:sz w:val="24"/>
          <w:szCs w:val="24"/>
        </w:rPr>
        <w:t>s.</w:t>
      </w:r>
    </w:p>
    <w:p w:rsidR="007B1911" w:rsidRPr="00D2493F" w:rsidRDefault="007B1911" w:rsidP="00D42F58">
      <w:pPr>
        <w:spacing w:after="0"/>
        <w:rPr>
          <w:rFonts w:ascii="Arial" w:hAnsi="Arial" w:cs="Arial"/>
          <w:sz w:val="24"/>
          <w:szCs w:val="24"/>
        </w:rPr>
      </w:pPr>
    </w:p>
    <w:p w:rsidR="00692546" w:rsidRPr="00D2493F" w:rsidRDefault="00CB5101" w:rsidP="00D42F58">
      <w:pPr>
        <w:pStyle w:val="ListParagraph"/>
        <w:numPr>
          <w:ilvl w:val="1"/>
          <w:numId w:val="7"/>
        </w:numPr>
        <w:spacing w:after="0"/>
        <w:ind w:left="709" w:hanging="709"/>
        <w:rPr>
          <w:rFonts w:ascii="Arial" w:hAnsi="Arial" w:cs="Arial"/>
          <w:sz w:val="24"/>
          <w:szCs w:val="24"/>
        </w:rPr>
      </w:pPr>
      <w:r>
        <w:rPr>
          <w:rFonts w:ascii="Arial" w:hAnsi="Arial" w:cs="Arial"/>
          <w:sz w:val="24"/>
          <w:szCs w:val="24"/>
        </w:rPr>
        <w:t>TG confirmed a set of workshops took place following the Curriculum Assessment Group which considered the feedback from experts within the group</w:t>
      </w:r>
      <w:r w:rsidR="00D42F58">
        <w:rPr>
          <w:rFonts w:ascii="Arial" w:hAnsi="Arial" w:cs="Arial"/>
          <w:sz w:val="24"/>
          <w:szCs w:val="24"/>
        </w:rPr>
        <w:t>,</w:t>
      </w:r>
      <w:r>
        <w:rPr>
          <w:rFonts w:ascii="Arial" w:hAnsi="Arial" w:cs="Arial"/>
          <w:sz w:val="24"/>
          <w:szCs w:val="24"/>
        </w:rPr>
        <w:t xml:space="preserve"> and from members of </w:t>
      </w:r>
      <w:r w:rsidR="00D42F58">
        <w:rPr>
          <w:rFonts w:ascii="Arial" w:hAnsi="Arial" w:cs="Arial"/>
          <w:sz w:val="24"/>
          <w:szCs w:val="24"/>
        </w:rPr>
        <w:t xml:space="preserve">the </w:t>
      </w:r>
      <w:r>
        <w:rPr>
          <w:rFonts w:ascii="Arial" w:hAnsi="Arial" w:cs="Arial"/>
          <w:sz w:val="24"/>
          <w:szCs w:val="24"/>
        </w:rPr>
        <w:t>other AoLEs who were present. TG confirmed Camu were also present at these workshops.</w:t>
      </w:r>
    </w:p>
    <w:p w:rsidR="00692546" w:rsidRPr="00D2493F" w:rsidRDefault="00692546" w:rsidP="00692546">
      <w:pPr>
        <w:pStyle w:val="ListParagraph"/>
        <w:rPr>
          <w:rFonts w:ascii="Arial" w:hAnsi="Arial" w:cs="Arial"/>
          <w:sz w:val="24"/>
          <w:szCs w:val="24"/>
        </w:rPr>
      </w:pPr>
    </w:p>
    <w:p w:rsidR="000343E5" w:rsidRPr="00D2493F" w:rsidRDefault="00692546" w:rsidP="00926170">
      <w:pPr>
        <w:pStyle w:val="ListParagraph"/>
        <w:numPr>
          <w:ilvl w:val="1"/>
          <w:numId w:val="7"/>
        </w:numPr>
        <w:ind w:left="709" w:hanging="709"/>
        <w:rPr>
          <w:rFonts w:ascii="Arial" w:hAnsi="Arial" w:cs="Arial"/>
          <w:sz w:val="24"/>
          <w:szCs w:val="24"/>
        </w:rPr>
      </w:pPr>
      <w:r w:rsidRPr="00D2493F">
        <w:rPr>
          <w:rFonts w:ascii="Arial" w:hAnsi="Arial" w:cs="Arial"/>
          <w:sz w:val="24"/>
          <w:szCs w:val="24"/>
        </w:rPr>
        <w:t xml:space="preserve">TG </w:t>
      </w:r>
      <w:r w:rsidR="00CB5101">
        <w:rPr>
          <w:rFonts w:ascii="Arial" w:hAnsi="Arial" w:cs="Arial"/>
          <w:sz w:val="24"/>
          <w:szCs w:val="24"/>
        </w:rPr>
        <w:t xml:space="preserve">highlighted all the outputs from the workshops were taken to the Coherence Group on 20 December 2017. TG outlined the purpose of the </w:t>
      </w:r>
      <w:r w:rsidR="00CB5101">
        <w:rPr>
          <w:rFonts w:ascii="Arial" w:hAnsi="Arial" w:cs="Arial"/>
          <w:sz w:val="24"/>
          <w:szCs w:val="24"/>
        </w:rPr>
        <w:lastRenderedPageBreak/>
        <w:t>Coherence Group.</w:t>
      </w:r>
      <w:r w:rsidR="00E27F38">
        <w:rPr>
          <w:rFonts w:ascii="Arial" w:hAnsi="Arial" w:cs="Arial"/>
          <w:sz w:val="24"/>
          <w:szCs w:val="24"/>
        </w:rPr>
        <w:t xml:space="preserve"> </w:t>
      </w:r>
      <w:r w:rsidR="00005C82">
        <w:rPr>
          <w:rFonts w:ascii="Arial" w:hAnsi="Arial" w:cs="Arial"/>
          <w:sz w:val="24"/>
          <w:szCs w:val="24"/>
        </w:rPr>
        <w:t xml:space="preserve">TG </w:t>
      </w:r>
      <w:r w:rsidR="000B49B8">
        <w:rPr>
          <w:rFonts w:ascii="Arial" w:hAnsi="Arial" w:cs="Arial"/>
          <w:sz w:val="24"/>
          <w:szCs w:val="24"/>
        </w:rPr>
        <w:t xml:space="preserve">confirmed </w:t>
      </w:r>
      <w:r w:rsidR="00005C82">
        <w:rPr>
          <w:rFonts w:ascii="Arial" w:hAnsi="Arial" w:cs="Arial"/>
          <w:sz w:val="24"/>
          <w:szCs w:val="24"/>
        </w:rPr>
        <w:t>the outputs were also circulated to discipline experts within the AoLEs and specific panels (Literacy &amp; Numeracy and Foundation Phase expert panel), which have responded with their own feedback.</w:t>
      </w:r>
    </w:p>
    <w:p w:rsidR="00926170" w:rsidRPr="00F60383" w:rsidRDefault="00926170" w:rsidP="00F60383">
      <w:pPr>
        <w:pStyle w:val="ListParagraph"/>
        <w:ind w:left="709"/>
        <w:rPr>
          <w:rFonts w:ascii="Arial" w:hAnsi="Arial" w:cs="Arial"/>
          <w:sz w:val="24"/>
          <w:szCs w:val="24"/>
        </w:rPr>
      </w:pPr>
    </w:p>
    <w:p w:rsidR="00307986" w:rsidRDefault="00005C82" w:rsidP="001E66EF">
      <w:pPr>
        <w:pStyle w:val="ListParagraph"/>
        <w:numPr>
          <w:ilvl w:val="1"/>
          <w:numId w:val="7"/>
        </w:numPr>
        <w:ind w:left="709" w:hanging="709"/>
        <w:rPr>
          <w:rFonts w:ascii="Arial" w:hAnsi="Arial" w:cs="Arial"/>
          <w:sz w:val="24"/>
          <w:szCs w:val="24"/>
        </w:rPr>
      </w:pPr>
      <w:r w:rsidRPr="00596D01">
        <w:rPr>
          <w:rFonts w:ascii="Arial" w:hAnsi="Arial" w:cs="Arial"/>
          <w:sz w:val="24"/>
          <w:szCs w:val="24"/>
        </w:rPr>
        <w:t>TG confirmed a set of workshops took place over three days, week commencing 8 January 2018. TG outlined the setup of the workshops, explaining two of the days were for the Professional Digital Pioneers. TG highlighted the Curriculum pioneers had the chance</w:t>
      </w:r>
      <w:r w:rsidR="00596D01" w:rsidRPr="00596D01">
        <w:rPr>
          <w:rFonts w:ascii="Arial" w:hAnsi="Arial" w:cs="Arial"/>
          <w:sz w:val="24"/>
          <w:szCs w:val="24"/>
        </w:rPr>
        <w:t xml:space="preserve"> to engage and quest</w:t>
      </w:r>
      <w:r w:rsidR="00596D01">
        <w:rPr>
          <w:rFonts w:ascii="Arial" w:hAnsi="Arial" w:cs="Arial"/>
          <w:sz w:val="24"/>
          <w:szCs w:val="24"/>
        </w:rPr>
        <w:t>i</w:t>
      </w:r>
      <w:r w:rsidR="00596D01" w:rsidRPr="00596D01">
        <w:rPr>
          <w:rFonts w:ascii="Arial" w:hAnsi="Arial" w:cs="Arial"/>
          <w:sz w:val="24"/>
          <w:szCs w:val="24"/>
        </w:rPr>
        <w:t xml:space="preserve">on </w:t>
      </w:r>
      <w:r w:rsidRPr="00596D01">
        <w:rPr>
          <w:rFonts w:ascii="Arial" w:hAnsi="Arial" w:cs="Arial"/>
          <w:sz w:val="24"/>
          <w:szCs w:val="24"/>
        </w:rPr>
        <w:t xml:space="preserve">each other </w:t>
      </w:r>
      <w:r w:rsidR="00596D01">
        <w:rPr>
          <w:rFonts w:ascii="Arial" w:hAnsi="Arial" w:cs="Arial"/>
          <w:sz w:val="24"/>
          <w:szCs w:val="24"/>
        </w:rPr>
        <w:t xml:space="preserve">on their </w:t>
      </w:r>
      <w:r w:rsidR="00307986">
        <w:rPr>
          <w:rFonts w:ascii="Arial" w:hAnsi="Arial" w:cs="Arial"/>
          <w:sz w:val="24"/>
          <w:szCs w:val="24"/>
        </w:rPr>
        <w:t>‘</w:t>
      </w:r>
      <w:r w:rsidR="005B29F7">
        <w:rPr>
          <w:rFonts w:ascii="Arial" w:hAnsi="Arial" w:cs="Arial"/>
          <w:sz w:val="24"/>
          <w:szCs w:val="24"/>
        </w:rPr>
        <w:t>What Matter</w:t>
      </w:r>
      <w:r w:rsidR="00596D01">
        <w:rPr>
          <w:rFonts w:ascii="Arial" w:hAnsi="Arial" w:cs="Arial"/>
          <w:sz w:val="24"/>
          <w:szCs w:val="24"/>
        </w:rPr>
        <w:t>s</w:t>
      </w:r>
      <w:r w:rsidR="00307986">
        <w:rPr>
          <w:rFonts w:ascii="Arial" w:hAnsi="Arial" w:cs="Arial"/>
          <w:sz w:val="24"/>
          <w:szCs w:val="24"/>
        </w:rPr>
        <w:t xml:space="preserve">’ </w:t>
      </w:r>
      <w:r w:rsidR="00596D01">
        <w:rPr>
          <w:rFonts w:ascii="Arial" w:hAnsi="Arial" w:cs="Arial"/>
          <w:sz w:val="24"/>
          <w:szCs w:val="24"/>
        </w:rPr>
        <w:t>and the work that’s going on in each AoLE. TG confirmed these workshops were very productive.</w:t>
      </w:r>
    </w:p>
    <w:p w:rsidR="00596D01" w:rsidRPr="00E4559C" w:rsidRDefault="00596D01" w:rsidP="00E4559C">
      <w:pPr>
        <w:pStyle w:val="ListParagraph"/>
        <w:ind w:left="709"/>
        <w:rPr>
          <w:rFonts w:ascii="Arial" w:hAnsi="Arial" w:cs="Arial"/>
          <w:sz w:val="24"/>
          <w:szCs w:val="24"/>
        </w:rPr>
      </w:pPr>
    </w:p>
    <w:p w:rsidR="00C42C93" w:rsidRDefault="00FC3F40" w:rsidP="00C42C93">
      <w:pPr>
        <w:pStyle w:val="ListParagraph"/>
        <w:numPr>
          <w:ilvl w:val="1"/>
          <w:numId w:val="7"/>
        </w:numPr>
        <w:ind w:left="709" w:hanging="709"/>
        <w:rPr>
          <w:rFonts w:ascii="Arial" w:hAnsi="Arial" w:cs="Arial"/>
          <w:sz w:val="24"/>
          <w:szCs w:val="24"/>
        </w:rPr>
      </w:pPr>
      <w:r>
        <w:rPr>
          <w:rFonts w:ascii="Arial" w:hAnsi="Arial" w:cs="Arial"/>
          <w:sz w:val="24"/>
          <w:szCs w:val="24"/>
        </w:rPr>
        <w:t xml:space="preserve">TG confirmed a Regional Induction Programme for professional digital pioneers was launched at the event. TG outlined the purpose of the programme is for the pioneers </w:t>
      </w:r>
      <w:r w:rsidR="00DE73E6">
        <w:rPr>
          <w:rFonts w:ascii="Arial" w:hAnsi="Arial" w:cs="Arial"/>
          <w:sz w:val="24"/>
          <w:szCs w:val="24"/>
        </w:rPr>
        <w:t>to test and explore the product, and provide feedback on this.</w:t>
      </w:r>
    </w:p>
    <w:p w:rsidR="00DE73E6" w:rsidRPr="00DE73E6" w:rsidRDefault="00DE73E6" w:rsidP="00DE73E6">
      <w:pPr>
        <w:pStyle w:val="ListParagraph"/>
        <w:rPr>
          <w:rFonts w:ascii="Arial" w:hAnsi="Arial" w:cs="Arial"/>
          <w:sz w:val="24"/>
          <w:szCs w:val="24"/>
        </w:rPr>
      </w:pPr>
    </w:p>
    <w:p w:rsidR="00431308" w:rsidRPr="00F1394B" w:rsidRDefault="00DE73E6" w:rsidP="009E3C8A">
      <w:pPr>
        <w:pStyle w:val="ListParagraph"/>
        <w:numPr>
          <w:ilvl w:val="1"/>
          <w:numId w:val="7"/>
        </w:numPr>
        <w:ind w:left="709" w:hanging="709"/>
        <w:rPr>
          <w:rFonts w:ascii="Arial" w:hAnsi="Arial" w:cs="Arial"/>
          <w:sz w:val="24"/>
          <w:szCs w:val="24"/>
        </w:rPr>
      </w:pPr>
      <w:r w:rsidRPr="00F1394B">
        <w:rPr>
          <w:rFonts w:ascii="Arial" w:hAnsi="Arial" w:cs="Arial"/>
          <w:sz w:val="24"/>
          <w:szCs w:val="24"/>
        </w:rPr>
        <w:t>TG highlighted a Programme Board took place on 12 January 2018. TG confirmed there were two sign</w:t>
      </w:r>
      <w:r w:rsidR="00307986" w:rsidRPr="00F1394B">
        <w:rPr>
          <w:rFonts w:ascii="Arial" w:hAnsi="Arial" w:cs="Arial"/>
          <w:sz w:val="24"/>
          <w:szCs w:val="24"/>
        </w:rPr>
        <w:t>-</w:t>
      </w:r>
      <w:r w:rsidRPr="00F1394B">
        <w:rPr>
          <w:rFonts w:ascii="Arial" w:hAnsi="Arial" w:cs="Arial"/>
          <w:sz w:val="24"/>
          <w:szCs w:val="24"/>
        </w:rPr>
        <w:t xml:space="preserve">offs at the </w:t>
      </w:r>
      <w:r w:rsidR="00307986" w:rsidRPr="00F1394B">
        <w:rPr>
          <w:rFonts w:ascii="Arial" w:hAnsi="Arial" w:cs="Arial"/>
          <w:sz w:val="24"/>
          <w:szCs w:val="24"/>
        </w:rPr>
        <w:t>Board</w:t>
      </w:r>
      <w:r w:rsidRPr="00F1394B">
        <w:rPr>
          <w:rFonts w:ascii="Arial" w:hAnsi="Arial" w:cs="Arial"/>
          <w:sz w:val="24"/>
          <w:szCs w:val="24"/>
        </w:rPr>
        <w:t xml:space="preserve">. The first one being the decision to continue with the </w:t>
      </w:r>
      <w:r w:rsidR="00307986" w:rsidRPr="00F1394B">
        <w:rPr>
          <w:rFonts w:ascii="Arial" w:hAnsi="Arial" w:cs="Arial"/>
          <w:sz w:val="24"/>
          <w:szCs w:val="24"/>
        </w:rPr>
        <w:t>‘</w:t>
      </w:r>
      <w:r w:rsidRPr="00F1394B">
        <w:rPr>
          <w:rFonts w:ascii="Arial" w:hAnsi="Arial" w:cs="Arial"/>
          <w:sz w:val="24"/>
          <w:szCs w:val="24"/>
        </w:rPr>
        <w:t>What Matters</w:t>
      </w:r>
      <w:r w:rsidR="00307986" w:rsidRPr="00F1394B">
        <w:rPr>
          <w:rFonts w:ascii="Arial" w:hAnsi="Arial" w:cs="Arial"/>
          <w:sz w:val="24"/>
          <w:szCs w:val="24"/>
        </w:rPr>
        <w:t>’</w:t>
      </w:r>
      <w:r w:rsidRPr="00F1394B">
        <w:rPr>
          <w:rFonts w:ascii="Arial" w:hAnsi="Arial" w:cs="Arial"/>
          <w:sz w:val="24"/>
          <w:szCs w:val="24"/>
        </w:rPr>
        <w:t xml:space="preserve"> approach, </w:t>
      </w:r>
      <w:r w:rsidR="000B49B8" w:rsidRPr="00F1394B">
        <w:rPr>
          <w:rFonts w:ascii="Arial" w:hAnsi="Arial" w:cs="Arial"/>
          <w:sz w:val="24"/>
          <w:szCs w:val="24"/>
        </w:rPr>
        <w:t xml:space="preserve">with </w:t>
      </w:r>
      <w:r w:rsidRPr="00F1394B">
        <w:rPr>
          <w:rFonts w:ascii="Arial" w:hAnsi="Arial" w:cs="Arial"/>
          <w:sz w:val="24"/>
          <w:szCs w:val="24"/>
        </w:rPr>
        <w:t xml:space="preserve">a paper presented </w:t>
      </w:r>
      <w:r w:rsidR="000B49B8" w:rsidRPr="00F1394B">
        <w:rPr>
          <w:rFonts w:ascii="Arial" w:hAnsi="Arial" w:cs="Arial"/>
          <w:sz w:val="24"/>
          <w:szCs w:val="24"/>
        </w:rPr>
        <w:t xml:space="preserve">to </w:t>
      </w:r>
      <w:r w:rsidRPr="00F1394B">
        <w:rPr>
          <w:rFonts w:ascii="Arial" w:hAnsi="Arial" w:cs="Arial"/>
          <w:sz w:val="24"/>
          <w:szCs w:val="24"/>
        </w:rPr>
        <w:t xml:space="preserve">the </w:t>
      </w:r>
      <w:r w:rsidR="00307986" w:rsidRPr="00F1394B">
        <w:rPr>
          <w:rFonts w:ascii="Arial" w:hAnsi="Arial" w:cs="Arial"/>
          <w:sz w:val="24"/>
          <w:szCs w:val="24"/>
        </w:rPr>
        <w:t xml:space="preserve">Board </w:t>
      </w:r>
      <w:r w:rsidR="000B49B8" w:rsidRPr="00F1394B">
        <w:rPr>
          <w:rFonts w:ascii="Arial" w:hAnsi="Arial" w:cs="Arial"/>
          <w:sz w:val="24"/>
          <w:szCs w:val="24"/>
        </w:rPr>
        <w:t>regarding</w:t>
      </w:r>
      <w:r w:rsidRPr="00F1394B">
        <w:rPr>
          <w:rFonts w:ascii="Arial" w:hAnsi="Arial" w:cs="Arial"/>
          <w:sz w:val="24"/>
          <w:szCs w:val="24"/>
        </w:rPr>
        <w:t xml:space="preserve"> this. TG confirmed this will be shared with </w:t>
      </w:r>
      <w:r w:rsidR="00307986" w:rsidRPr="00F1394B">
        <w:rPr>
          <w:rFonts w:ascii="Arial" w:hAnsi="Arial" w:cs="Arial"/>
          <w:sz w:val="24"/>
          <w:szCs w:val="24"/>
        </w:rPr>
        <w:t xml:space="preserve">the </w:t>
      </w:r>
      <w:r w:rsidR="00797803" w:rsidRPr="00F1394B">
        <w:rPr>
          <w:rFonts w:ascii="Arial" w:hAnsi="Arial" w:cs="Arial"/>
          <w:sz w:val="24"/>
          <w:szCs w:val="24"/>
        </w:rPr>
        <w:t>NDLC</w:t>
      </w:r>
      <w:r w:rsidRPr="00F1394B">
        <w:rPr>
          <w:rFonts w:ascii="Arial" w:hAnsi="Arial" w:cs="Arial"/>
          <w:sz w:val="24"/>
          <w:szCs w:val="24"/>
        </w:rPr>
        <w:t xml:space="preserve"> </w:t>
      </w:r>
      <w:r w:rsidR="000B49B8" w:rsidRPr="00F1394B">
        <w:rPr>
          <w:rFonts w:ascii="Arial" w:hAnsi="Arial" w:cs="Arial"/>
          <w:sz w:val="24"/>
          <w:szCs w:val="24"/>
        </w:rPr>
        <w:t>when the</w:t>
      </w:r>
      <w:r w:rsidRPr="00F1394B">
        <w:rPr>
          <w:rFonts w:ascii="Arial" w:hAnsi="Arial" w:cs="Arial"/>
          <w:sz w:val="24"/>
          <w:szCs w:val="24"/>
        </w:rPr>
        <w:t xml:space="preserve"> </w:t>
      </w:r>
      <w:r w:rsidR="00307986" w:rsidRPr="00F1394B">
        <w:rPr>
          <w:rFonts w:ascii="Arial" w:hAnsi="Arial" w:cs="Arial"/>
          <w:sz w:val="24"/>
          <w:szCs w:val="24"/>
        </w:rPr>
        <w:t xml:space="preserve">paper </w:t>
      </w:r>
      <w:r w:rsidRPr="00F1394B">
        <w:rPr>
          <w:rFonts w:ascii="Arial" w:hAnsi="Arial" w:cs="Arial"/>
          <w:sz w:val="24"/>
          <w:szCs w:val="24"/>
        </w:rPr>
        <w:t xml:space="preserve">is </w:t>
      </w:r>
      <w:r w:rsidR="007F3A4E" w:rsidRPr="00F1394B">
        <w:rPr>
          <w:rFonts w:ascii="Arial" w:hAnsi="Arial" w:cs="Arial"/>
          <w:sz w:val="24"/>
          <w:szCs w:val="24"/>
        </w:rPr>
        <w:t>approved</w:t>
      </w:r>
      <w:r w:rsidRPr="00F1394B">
        <w:rPr>
          <w:rFonts w:ascii="Arial" w:hAnsi="Arial" w:cs="Arial"/>
          <w:sz w:val="24"/>
          <w:szCs w:val="24"/>
        </w:rPr>
        <w:t xml:space="preserve">. </w:t>
      </w:r>
    </w:p>
    <w:p w:rsidR="00F1394B" w:rsidRDefault="00F1394B" w:rsidP="009E3C8A">
      <w:pPr>
        <w:pStyle w:val="ListParagraph"/>
        <w:ind w:left="709"/>
        <w:rPr>
          <w:rFonts w:ascii="Arial" w:hAnsi="Arial" w:cs="Arial"/>
          <w:sz w:val="24"/>
          <w:szCs w:val="24"/>
        </w:rPr>
      </w:pPr>
    </w:p>
    <w:p w:rsidR="00431308" w:rsidRDefault="00431308" w:rsidP="00C42C93">
      <w:pPr>
        <w:pStyle w:val="ListParagraph"/>
        <w:numPr>
          <w:ilvl w:val="1"/>
          <w:numId w:val="7"/>
        </w:numPr>
        <w:ind w:left="709" w:hanging="709"/>
        <w:rPr>
          <w:rFonts w:ascii="Arial" w:hAnsi="Arial" w:cs="Arial"/>
          <w:sz w:val="24"/>
          <w:szCs w:val="24"/>
        </w:rPr>
      </w:pPr>
      <w:r>
        <w:rPr>
          <w:rFonts w:ascii="Arial" w:hAnsi="Arial" w:cs="Arial"/>
          <w:sz w:val="24"/>
          <w:szCs w:val="24"/>
        </w:rPr>
        <w:t xml:space="preserve">TG confirmed the Coherence Group will be meeting on 24 January 2018. TG </w:t>
      </w:r>
      <w:r w:rsidR="000B49B8">
        <w:rPr>
          <w:rFonts w:ascii="Arial" w:hAnsi="Arial" w:cs="Arial"/>
          <w:sz w:val="24"/>
          <w:szCs w:val="24"/>
        </w:rPr>
        <w:t xml:space="preserve">said </w:t>
      </w:r>
      <w:r>
        <w:rPr>
          <w:rFonts w:ascii="Arial" w:hAnsi="Arial" w:cs="Arial"/>
          <w:sz w:val="24"/>
          <w:szCs w:val="24"/>
        </w:rPr>
        <w:t xml:space="preserve">following this, he will share the current product and reference points to the </w:t>
      </w:r>
      <w:r w:rsidR="00797803">
        <w:rPr>
          <w:rFonts w:ascii="Arial" w:hAnsi="Arial" w:cs="Arial"/>
          <w:sz w:val="24"/>
          <w:szCs w:val="24"/>
        </w:rPr>
        <w:t>NDLC</w:t>
      </w:r>
      <w:r>
        <w:rPr>
          <w:rFonts w:ascii="Arial" w:hAnsi="Arial" w:cs="Arial"/>
          <w:sz w:val="24"/>
          <w:szCs w:val="24"/>
        </w:rPr>
        <w:t xml:space="preserve">. TG stated work needs to start with regards to looking at organising structure, and TG asked if any members of the </w:t>
      </w:r>
      <w:r w:rsidR="00797803">
        <w:rPr>
          <w:rFonts w:ascii="Arial" w:hAnsi="Arial" w:cs="Arial"/>
          <w:sz w:val="24"/>
          <w:szCs w:val="24"/>
        </w:rPr>
        <w:t>NDLC</w:t>
      </w:r>
      <w:r w:rsidR="00307986">
        <w:rPr>
          <w:rFonts w:ascii="Arial" w:hAnsi="Arial" w:cs="Arial"/>
          <w:sz w:val="24"/>
          <w:szCs w:val="24"/>
        </w:rPr>
        <w:t xml:space="preserve"> </w:t>
      </w:r>
      <w:r>
        <w:rPr>
          <w:rFonts w:ascii="Arial" w:hAnsi="Arial" w:cs="Arial"/>
          <w:sz w:val="24"/>
          <w:szCs w:val="24"/>
        </w:rPr>
        <w:t>has any thoughts or input please forward them on before the next Coherence Group meeting.</w:t>
      </w:r>
    </w:p>
    <w:p w:rsidR="00431308" w:rsidRDefault="00431308" w:rsidP="00431308">
      <w:pPr>
        <w:pStyle w:val="ListParagraph"/>
        <w:rPr>
          <w:rFonts w:ascii="Arial" w:hAnsi="Arial" w:cs="Arial"/>
          <w:sz w:val="24"/>
          <w:szCs w:val="24"/>
        </w:rPr>
      </w:pPr>
    </w:p>
    <w:p w:rsidR="003A2705" w:rsidRDefault="003A2705" w:rsidP="00431308">
      <w:pPr>
        <w:pStyle w:val="ListParagraph"/>
        <w:rPr>
          <w:rFonts w:ascii="Arial" w:hAnsi="Arial" w:cs="Arial"/>
          <w:b/>
          <w:sz w:val="24"/>
          <w:szCs w:val="24"/>
        </w:rPr>
      </w:pPr>
      <w:r>
        <w:rPr>
          <w:rFonts w:ascii="Arial" w:hAnsi="Arial" w:cs="Arial"/>
          <w:b/>
          <w:sz w:val="24"/>
          <w:szCs w:val="24"/>
        </w:rPr>
        <w:t xml:space="preserve">Action: TG to </w:t>
      </w:r>
      <w:r w:rsidRPr="00902F52">
        <w:rPr>
          <w:rFonts w:ascii="Arial" w:hAnsi="Arial" w:cs="Arial"/>
          <w:b/>
          <w:sz w:val="24"/>
          <w:szCs w:val="24"/>
        </w:rPr>
        <w:t xml:space="preserve">share </w:t>
      </w:r>
      <w:r w:rsidR="00902F52" w:rsidRPr="00902F52">
        <w:rPr>
          <w:rFonts w:ascii="Arial" w:eastAsia="Times New Roman" w:hAnsi="Arial" w:cs="Arial"/>
          <w:b/>
          <w:sz w:val="24"/>
          <w:szCs w:val="24"/>
        </w:rPr>
        <w:t>materials following Coherence group on the 5 Feb</w:t>
      </w:r>
      <w:r w:rsidR="00F61E0F">
        <w:rPr>
          <w:rFonts w:ascii="Arial" w:eastAsia="Times New Roman" w:hAnsi="Arial" w:cs="Arial"/>
          <w:b/>
        </w:rPr>
        <w:t>ruary 2018.</w:t>
      </w:r>
    </w:p>
    <w:p w:rsidR="003A2705" w:rsidRPr="003A2705" w:rsidRDefault="003A2705" w:rsidP="00431308">
      <w:pPr>
        <w:pStyle w:val="ListParagraph"/>
        <w:rPr>
          <w:rFonts w:ascii="Arial" w:hAnsi="Arial" w:cs="Arial"/>
          <w:b/>
          <w:sz w:val="24"/>
          <w:szCs w:val="24"/>
        </w:rPr>
      </w:pPr>
    </w:p>
    <w:p w:rsidR="00431308" w:rsidRDefault="00E90F60" w:rsidP="00C42C93">
      <w:pPr>
        <w:pStyle w:val="ListParagraph"/>
        <w:numPr>
          <w:ilvl w:val="1"/>
          <w:numId w:val="7"/>
        </w:numPr>
        <w:ind w:left="709" w:hanging="709"/>
        <w:rPr>
          <w:rFonts w:ascii="Arial" w:hAnsi="Arial" w:cs="Arial"/>
          <w:sz w:val="24"/>
          <w:szCs w:val="24"/>
        </w:rPr>
      </w:pPr>
      <w:r>
        <w:rPr>
          <w:rFonts w:ascii="Arial" w:hAnsi="Arial" w:cs="Arial"/>
          <w:sz w:val="24"/>
          <w:szCs w:val="24"/>
        </w:rPr>
        <w:t xml:space="preserve">TG confirmed workshops will take place at the end of January 2018. TG outlined the purpose of these workshops is for AoLEs to develop the initial progression framework, and SciTech are looking at continuing to develop their </w:t>
      </w:r>
      <w:r w:rsidR="00307986">
        <w:rPr>
          <w:rFonts w:ascii="Arial" w:hAnsi="Arial" w:cs="Arial"/>
          <w:sz w:val="24"/>
          <w:szCs w:val="24"/>
        </w:rPr>
        <w:t>‘</w:t>
      </w:r>
      <w:r>
        <w:rPr>
          <w:rFonts w:ascii="Arial" w:hAnsi="Arial" w:cs="Arial"/>
          <w:sz w:val="24"/>
          <w:szCs w:val="24"/>
        </w:rPr>
        <w:t>What Matters</w:t>
      </w:r>
      <w:r w:rsidR="00307986">
        <w:rPr>
          <w:rFonts w:ascii="Arial" w:hAnsi="Arial" w:cs="Arial"/>
          <w:sz w:val="24"/>
          <w:szCs w:val="24"/>
        </w:rPr>
        <w:t>’</w:t>
      </w:r>
      <w:r>
        <w:rPr>
          <w:rFonts w:ascii="Arial" w:hAnsi="Arial" w:cs="Arial"/>
          <w:sz w:val="24"/>
          <w:szCs w:val="24"/>
        </w:rPr>
        <w:t xml:space="preserve">. TG confirmed SciTech have </w:t>
      </w:r>
      <w:r w:rsidR="00307986">
        <w:rPr>
          <w:rFonts w:ascii="Arial" w:hAnsi="Arial" w:cs="Arial"/>
          <w:sz w:val="24"/>
          <w:szCs w:val="24"/>
        </w:rPr>
        <w:t>increased their</w:t>
      </w:r>
      <w:r>
        <w:rPr>
          <w:rFonts w:ascii="Arial" w:hAnsi="Arial" w:cs="Arial"/>
          <w:sz w:val="24"/>
          <w:szCs w:val="24"/>
        </w:rPr>
        <w:t xml:space="preserve"> </w:t>
      </w:r>
      <w:r w:rsidR="00307986">
        <w:rPr>
          <w:rFonts w:ascii="Arial" w:hAnsi="Arial" w:cs="Arial"/>
          <w:sz w:val="24"/>
          <w:szCs w:val="24"/>
        </w:rPr>
        <w:t>‘</w:t>
      </w:r>
      <w:r>
        <w:rPr>
          <w:rFonts w:ascii="Arial" w:hAnsi="Arial" w:cs="Arial"/>
          <w:sz w:val="24"/>
          <w:szCs w:val="24"/>
        </w:rPr>
        <w:t>What Matters</w:t>
      </w:r>
      <w:r w:rsidR="00307986">
        <w:rPr>
          <w:rFonts w:ascii="Arial" w:hAnsi="Arial" w:cs="Arial"/>
          <w:sz w:val="24"/>
          <w:szCs w:val="24"/>
        </w:rPr>
        <w:t>’ from five</w:t>
      </w:r>
      <w:r>
        <w:rPr>
          <w:rFonts w:ascii="Arial" w:hAnsi="Arial" w:cs="Arial"/>
          <w:sz w:val="24"/>
          <w:szCs w:val="24"/>
        </w:rPr>
        <w:t xml:space="preserve"> to </w:t>
      </w:r>
      <w:r w:rsidR="00307986">
        <w:rPr>
          <w:rFonts w:ascii="Arial" w:hAnsi="Arial" w:cs="Arial"/>
          <w:sz w:val="24"/>
          <w:szCs w:val="24"/>
        </w:rPr>
        <w:t>eight;</w:t>
      </w:r>
      <w:r>
        <w:rPr>
          <w:rFonts w:ascii="Arial" w:hAnsi="Arial" w:cs="Arial"/>
          <w:sz w:val="24"/>
          <w:szCs w:val="24"/>
        </w:rPr>
        <w:t xml:space="preserve"> this now means they have a large volume of work. TG also confirmed there has been a change in personnel with regards to the SciTech AoLE lead. </w:t>
      </w:r>
      <w:r w:rsidR="00902F52">
        <w:rPr>
          <w:rFonts w:ascii="Arial" w:hAnsi="Arial" w:cs="Arial"/>
          <w:sz w:val="24"/>
          <w:szCs w:val="24"/>
        </w:rPr>
        <w:t>A new chair has now been appointed.</w:t>
      </w:r>
    </w:p>
    <w:p w:rsidR="00E90F60" w:rsidRPr="00E90F60" w:rsidRDefault="00E90F60" w:rsidP="00E90F60">
      <w:pPr>
        <w:pStyle w:val="ListParagraph"/>
        <w:rPr>
          <w:rFonts w:ascii="Arial" w:hAnsi="Arial" w:cs="Arial"/>
          <w:sz w:val="24"/>
          <w:szCs w:val="24"/>
        </w:rPr>
      </w:pPr>
    </w:p>
    <w:p w:rsidR="00E90F60" w:rsidRDefault="00E90F60" w:rsidP="00C42C93">
      <w:pPr>
        <w:pStyle w:val="ListParagraph"/>
        <w:numPr>
          <w:ilvl w:val="1"/>
          <w:numId w:val="7"/>
        </w:numPr>
        <w:ind w:left="709" w:hanging="709"/>
        <w:rPr>
          <w:rFonts w:ascii="Arial" w:hAnsi="Arial" w:cs="Arial"/>
          <w:sz w:val="24"/>
          <w:szCs w:val="24"/>
        </w:rPr>
      </w:pPr>
      <w:r>
        <w:rPr>
          <w:rFonts w:ascii="Arial" w:hAnsi="Arial" w:cs="Arial"/>
          <w:sz w:val="24"/>
          <w:szCs w:val="24"/>
        </w:rPr>
        <w:t>TG highlighted the Coherence Group will meet again on 5</w:t>
      </w:r>
      <w:r w:rsidR="00307986">
        <w:rPr>
          <w:rFonts w:ascii="Arial" w:hAnsi="Arial" w:cs="Arial"/>
          <w:sz w:val="24"/>
          <w:szCs w:val="24"/>
        </w:rPr>
        <w:t xml:space="preserve"> </w:t>
      </w:r>
      <w:r>
        <w:rPr>
          <w:rFonts w:ascii="Arial" w:hAnsi="Arial" w:cs="Arial"/>
          <w:sz w:val="24"/>
          <w:szCs w:val="24"/>
        </w:rPr>
        <w:t xml:space="preserve">February 2018. This meeting will be </w:t>
      </w:r>
      <w:r w:rsidR="00ED0BAA">
        <w:rPr>
          <w:rFonts w:ascii="Arial" w:hAnsi="Arial" w:cs="Arial"/>
          <w:sz w:val="24"/>
          <w:szCs w:val="24"/>
        </w:rPr>
        <w:t xml:space="preserve">a checkpoint for consistency, </w:t>
      </w:r>
      <w:r>
        <w:rPr>
          <w:rFonts w:ascii="Arial" w:hAnsi="Arial" w:cs="Arial"/>
          <w:sz w:val="24"/>
          <w:szCs w:val="24"/>
        </w:rPr>
        <w:t>and all reference points 1,3 and 5</w:t>
      </w:r>
      <w:r w:rsidR="00ED0BAA">
        <w:rPr>
          <w:rFonts w:ascii="Arial" w:hAnsi="Arial" w:cs="Arial"/>
          <w:sz w:val="24"/>
          <w:szCs w:val="24"/>
        </w:rPr>
        <w:t xml:space="preserve"> for all </w:t>
      </w:r>
      <w:r w:rsidR="00307986">
        <w:rPr>
          <w:rFonts w:ascii="Arial" w:hAnsi="Arial" w:cs="Arial"/>
          <w:sz w:val="24"/>
          <w:szCs w:val="24"/>
        </w:rPr>
        <w:t>‘</w:t>
      </w:r>
      <w:r w:rsidR="00ED0BAA">
        <w:rPr>
          <w:rFonts w:ascii="Arial" w:hAnsi="Arial" w:cs="Arial"/>
          <w:sz w:val="24"/>
          <w:szCs w:val="24"/>
        </w:rPr>
        <w:t>What Matters</w:t>
      </w:r>
      <w:r w:rsidR="00307986">
        <w:rPr>
          <w:rFonts w:ascii="Arial" w:hAnsi="Arial" w:cs="Arial"/>
          <w:sz w:val="24"/>
          <w:szCs w:val="24"/>
        </w:rPr>
        <w:t>’</w:t>
      </w:r>
      <w:r w:rsidR="00ED0BAA">
        <w:rPr>
          <w:rFonts w:ascii="Arial" w:hAnsi="Arial" w:cs="Arial"/>
          <w:sz w:val="24"/>
          <w:szCs w:val="24"/>
        </w:rPr>
        <w:t xml:space="preserve"> will be complete.</w:t>
      </w:r>
    </w:p>
    <w:p w:rsidR="00ED0BAA" w:rsidRPr="00ED0BAA" w:rsidRDefault="00ED0BAA" w:rsidP="00ED0BAA">
      <w:pPr>
        <w:pStyle w:val="ListParagraph"/>
        <w:rPr>
          <w:rFonts w:ascii="Arial" w:hAnsi="Arial" w:cs="Arial"/>
          <w:sz w:val="24"/>
          <w:szCs w:val="24"/>
        </w:rPr>
      </w:pPr>
    </w:p>
    <w:p w:rsidR="00A35780" w:rsidRDefault="00A35780" w:rsidP="00A35780">
      <w:pPr>
        <w:pStyle w:val="ListParagraph"/>
        <w:numPr>
          <w:ilvl w:val="1"/>
          <w:numId w:val="7"/>
        </w:numPr>
        <w:ind w:left="709" w:hanging="709"/>
        <w:rPr>
          <w:rFonts w:ascii="Arial" w:hAnsi="Arial" w:cs="Arial"/>
          <w:sz w:val="24"/>
          <w:szCs w:val="24"/>
        </w:rPr>
      </w:pPr>
      <w:r>
        <w:rPr>
          <w:rFonts w:ascii="Arial" w:hAnsi="Arial" w:cs="Arial"/>
          <w:sz w:val="24"/>
          <w:szCs w:val="24"/>
        </w:rPr>
        <w:lastRenderedPageBreak/>
        <w:t xml:space="preserve">TG outlined a forward look on the reform and listed some key upcoming milestones. One of the key milestones is the refining of the </w:t>
      </w:r>
      <w:r w:rsidR="00307986">
        <w:rPr>
          <w:rFonts w:ascii="Arial" w:hAnsi="Arial" w:cs="Arial"/>
          <w:sz w:val="24"/>
          <w:szCs w:val="24"/>
        </w:rPr>
        <w:t>‘</w:t>
      </w:r>
      <w:r>
        <w:rPr>
          <w:rFonts w:ascii="Arial" w:hAnsi="Arial" w:cs="Arial"/>
          <w:sz w:val="24"/>
          <w:szCs w:val="24"/>
        </w:rPr>
        <w:t>What Matters</w:t>
      </w:r>
      <w:r w:rsidR="00307986">
        <w:rPr>
          <w:rFonts w:ascii="Arial" w:hAnsi="Arial" w:cs="Arial"/>
          <w:sz w:val="24"/>
          <w:szCs w:val="24"/>
        </w:rPr>
        <w:t>’</w:t>
      </w:r>
      <w:r>
        <w:rPr>
          <w:rFonts w:ascii="Arial" w:hAnsi="Arial" w:cs="Arial"/>
          <w:sz w:val="24"/>
          <w:szCs w:val="24"/>
        </w:rPr>
        <w:t xml:space="preserve"> which will be in April.</w:t>
      </w:r>
    </w:p>
    <w:p w:rsidR="00A35780" w:rsidRPr="00A35780" w:rsidRDefault="00A35780" w:rsidP="00A35780">
      <w:pPr>
        <w:pStyle w:val="ListParagraph"/>
        <w:rPr>
          <w:rFonts w:ascii="Arial" w:hAnsi="Arial" w:cs="Arial"/>
          <w:sz w:val="24"/>
          <w:szCs w:val="24"/>
        </w:rPr>
      </w:pPr>
    </w:p>
    <w:p w:rsidR="00A35780" w:rsidRDefault="003D033E" w:rsidP="00A35780">
      <w:pPr>
        <w:pStyle w:val="ListParagraph"/>
        <w:numPr>
          <w:ilvl w:val="1"/>
          <w:numId w:val="7"/>
        </w:numPr>
        <w:ind w:left="709" w:hanging="709"/>
        <w:rPr>
          <w:rFonts w:ascii="Arial" w:hAnsi="Arial" w:cs="Arial"/>
          <w:sz w:val="24"/>
          <w:szCs w:val="24"/>
        </w:rPr>
      </w:pPr>
      <w:r>
        <w:rPr>
          <w:rFonts w:ascii="Arial" w:hAnsi="Arial" w:cs="Arial"/>
          <w:sz w:val="24"/>
          <w:szCs w:val="24"/>
        </w:rPr>
        <w:t xml:space="preserve">TG highlighted a few next steps for </w:t>
      </w:r>
      <w:r w:rsidR="00307986">
        <w:rPr>
          <w:rFonts w:ascii="Arial" w:hAnsi="Arial" w:cs="Arial"/>
          <w:sz w:val="24"/>
          <w:szCs w:val="24"/>
        </w:rPr>
        <w:t xml:space="preserve">the </w:t>
      </w:r>
      <w:r w:rsidR="00797803">
        <w:rPr>
          <w:rFonts w:ascii="Arial" w:hAnsi="Arial" w:cs="Arial"/>
          <w:sz w:val="24"/>
          <w:szCs w:val="24"/>
        </w:rPr>
        <w:t>NDLC</w:t>
      </w:r>
      <w:r w:rsidR="00307986">
        <w:rPr>
          <w:rFonts w:ascii="Arial" w:hAnsi="Arial" w:cs="Arial"/>
          <w:sz w:val="24"/>
          <w:szCs w:val="24"/>
        </w:rPr>
        <w:t>; o</w:t>
      </w:r>
      <w:r>
        <w:rPr>
          <w:rFonts w:ascii="Arial" w:hAnsi="Arial" w:cs="Arial"/>
          <w:sz w:val="24"/>
          <w:szCs w:val="24"/>
        </w:rPr>
        <w:t xml:space="preserve">ne of them being around how the </w:t>
      </w:r>
      <w:r w:rsidR="00797803">
        <w:rPr>
          <w:rFonts w:ascii="Arial" w:hAnsi="Arial" w:cs="Arial"/>
          <w:sz w:val="24"/>
          <w:szCs w:val="24"/>
        </w:rPr>
        <w:t>NDLC</w:t>
      </w:r>
      <w:r>
        <w:rPr>
          <w:rFonts w:ascii="Arial" w:hAnsi="Arial" w:cs="Arial"/>
          <w:sz w:val="24"/>
          <w:szCs w:val="24"/>
        </w:rPr>
        <w:t xml:space="preserve"> can engage with the National Network for Excellence and Science and Technology group.</w:t>
      </w:r>
    </w:p>
    <w:p w:rsidR="003A4E42" w:rsidRPr="003A4E42" w:rsidRDefault="003A4E42" w:rsidP="003A4E42">
      <w:pPr>
        <w:pStyle w:val="ListParagraph"/>
        <w:rPr>
          <w:rFonts w:ascii="Arial" w:hAnsi="Arial" w:cs="Arial"/>
          <w:sz w:val="24"/>
          <w:szCs w:val="24"/>
        </w:rPr>
      </w:pPr>
    </w:p>
    <w:p w:rsidR="003A4E42" w:rsidRDefault="003A4E42" w:rsidP="00A35780">
      <w:pPr>
        <w:pStyle w:val="ListParagraph"/>
        <w:numPr>
          <w:ilvl w:val="1"/>
          <w:numId w:val="7"/>
        </w:numPr>
        <w:ind w:left="709" w:hanging="709"/>
        <w:rPr>
          <w:rFonts w:ascii="Arial" w:hAnsi="Arial" w:cs="Arial"/>
          <w:sz w:val="24"/>
          <w:szCs w:val="24"/>
        </w:rPr>
      </w:pPr>
      <w:r>
        <w:rPr>
          <w:rFonts w:ascii="Arial" w:hAnsi="Arial" w:cs="Arial"/>
          <w:sz w:val="24"/>
          <w:szCs w:val="24"/>
        </w:rPr>
        <w:t xml:space="preserve">CB </w:t>
      </w:r>
      <w:r w:rsidR="000B49B8">
        <w:rPr>
          <w:rFonts w:ascii="Arial" w:hAnsi="Arial" w:cs="Arial"/>
          <w:sz w:val="24"/>
          <w:szCs w:val="24"/>
        </w:rPr>
        <w:t>mentioned</w:t>
      </w:r>
      <w:r w:rsidR="00F1394B">
        <w:rPr>
          <w:rFonts w:ascii="Arial" w:hAnsi="Arial" w:cs="Arial"/>
          <w:sz w:val="24"/>
          <w:szCs w:val="24"/>
        </w:rPr>
        <w:t xml:space="preserve"> that he had engaged with his link </w:t>
      </w:r>
      <w:r>
        <w:rPr>
          <w:rFonts w:ascii="Arial" w:hAnsi="Arial" w:cs="Arial"/>
          <w:sz w:val="24"/>
          <w:szCs w:val="24"/>
        </w:rPr>
        <w:t>AoLE</w:t>
      </w:r>
      <w:r w:rsidR="00F1394B">
        <w:rPr>
          <w:rFonts w:ascii="Arial" w:hAnsi="Arial" w:cs="Arial"/>
          <w:sz w:val="24"/>
          <w:szCs w:val="24"/>
        </w:rPr>
        <w:t xml:space="preserve"> who</w:t>
      </w:r>
      <w:r>
        <w:rPr>
          <w:rFonts w:ascii="Arial" w:hAnsi="Arial" w:cs="Arial"/>
          <w:sz w:val="24"/>
          <w:szCs w:val="24"/>
        </w:rPr>
        <w:t xml:space="preserve"> weren’t ready</w:t>
      </w:r>
      <w:r w:rsidR="00F1394B">
        <w:rPr>
          <w:rFonts w:ascii="Arial" w:hAnsi="Arial" w:cs="Arial"/>
          <w:sz w:val="24"/>
          <w:szCs w:val="24"/>
        </w:rPr>
        <w:t xml:space="preserve"> at that time</w:t>
      </w:r>
      <w:r>
        <w:rPr>
          <w:rFonts w:ascii="Arial" w:hAnsi="Arial" w:cs="Arial"/>
          <w:sz w:val="24"/>
          <w:szCs w:val="24"/>
        </w:rPr>
        <w:t xml:space="preserve"> and asked TG what outcome </w:t>
      </w:r>
      <w:r w:rsidR="002B167E">
        <w:rPr>
          <w:rFonts w:ascii="Arial" w:hAnsi="Arial" w:cs="Arial"/>
          <w:sz w:val="24"/>
          <w:szCs w:val="24"/>
        </w:rPr>
        <w:t>he would like</w:t>
      </w:r>
      <w:r>
        <w:rPr>
          <w:rFonts w:ascii="Arial" w:hAnsi="Arial" w:cs="Arial"/>
          <w:sz w:val="24"/>
          <w:szCs w:val="24"/>
        </w:rPr>
        <w:t xml:space="preserve">. TG highlighted the importance of engaging with the groups and recommended </w:t>
      </w:r>
      <w:r w:rsidR="00CC4980">
        <w:rPr>
          <w:rFonts w:ascii="Arial" w:hAnsi="Arial" w:cs="Arial"/>
          <w:sz w:val="24"/>
          <w:szCs w:val="24"/>
        </w:rPr>
        <w:t>revisiting them soon.</w:t>
      </w:r>
    </w:p>
    <w:p w:rsidR="00CC4980" w:rsidRPr="00CC4980" w:rsidRDefault="00CC4980" w:rsidP="00CC4980">
      <w:pPr>
        <w:pStyle w:val="ListParagraph"/>
        <w:rPr>
          <w:rFonts w:ascii="Arial" w:hAnsi="Arial" w:cs="Arial"/>
          <w:sz w:val="24"/>
          <w:szCs w:val="24"/>
        </w:rPr>
      </w:pPr>
    </w:p>
    <w:p w:rsidR="008173F0" w:rsidRPr="00F1394B" w:rsidRDefault="00CC4980" w:rsidP="009E3C8A">
      <w:pPr>
        <w:pStyle w:val="ListParagraph"/>
        <w:numPr>
          <w:ilvl w:val="1"/>
          <w:numId w:val="7"/>
        </w:numPr>
        <w:ind w:left="709" w:hanging="709"/>
        <w:rPr>
          <w:rFonts w:ascii="Arial" w:hAnsi="Arial" w:cs="Arial"/>
          <w:sz w:val="24"/>
          <w:szCs w:val="24"/>
        </w:rPr>
      </w:pPr>
      <w:r w:rsidRPr="00F1394B">
        <w:rPr>
          <w:rFonts w:ascii="Arial" w:hAnsi="Arial" w:cs="Arial"/>
          <w:sz w:val="24"/>
          <w:szCs w:val="24"/>
        </w:rPr>
        <w:t xml:space="preserve">HM highlighted there has been no contact </w:t>
      </w:r>
      <w:r w:rsidR="00C41F1A" w:rsidRPr="00F1394B">
        <w:rPr>
          <w:rFonts w:ascii="Arial" w:hAnsi="Arial" w:cs="Arial"/>
          <w:sz w:val="24"/>
          <w:szCs w:val="24"/>
        </w:rPr>
        <w:t xml:space="preserve">from the Humanities Group </w:t>
      </w:r>
      <w:r w:rsidRPr="00F1394B">
        <w:rPr>
          <w:rFonts w:ascii="Arial" w:hAnsi="Arial" w:cs="Arial"/>
          <w:sz w:val="24"/>
          <w:szCs w:val="24"/>
        </w:rPr>
        <w:t xml:space="preserve">and ask if any others have had any contact from the groups. </w:t>
      </w:r>
    </w:p>
    <w:p w:rsidR="00F1394B" w:rsidRDefault="00F1394B" w:rsidP="009E3C8A">
      <w:pPr>
        <w:pStyle w:val="ListParagraph"/>
        <w:ind w:left="709"/>
        <w:rPr>
          <w:rFonts w:ascii="Arial" w:hAnsi="Arial" w:cs="Arial"/>
          <w:sz w:val="24"/>
          <w:szCs w:val="24"/>
        </w:rPr>
      </w:pPr>
    </w:p>
    <w:p w:rsidR="008173F0" w:rsidRDefault="008173F0" w:rsidP="00A35780">
      <w:pPr>
        <w:pStyle w:val="ListParagraph"/>
        <w:numPr>
          <w:ilvl w:val="1"/>
          <w:numId w:val="7"/>
        </w:numPr>
        <w:ind w:left="709" w:hanging="709"/>
        <w:rPr>
          <w:rFonts w:ascii="Arial" w:hAnsi="Arial" w:cs="Arial"/>
          <w:sz w:val="24"/>
          <w:szCs w:val="24"/>
        </w:rPr>
      </w:pPr>
      <w:r>
        <w:rPr>
          <w:rFonts w:ascii="Arial" w:hAnsi="Arial" w:cs="Arial"/>
          <w:sz w:val="24"/>
          <w:szCs w:val="24"/>
        </w:rPr>
        <w:t xml:space="preserve">A discussion took place around the </w:t>
      </w:r>
      <w:r w:rsidR="00797803">
        <w:rPr>
          <w:rFonts w:ascii="Arial" w:hAnsi="Arial" w:cs="Arial"/>
          <w:sz w:val="24"/>
          <w:szCs w:val="24"/>
        </w:rPr>
        <w:t>NDLC</w:t>
      </w:r>
      <w:r>
        <w:rPr>
          <w:rFonts w:ascii="Arial" w:hAnsi="Arial" w:cs="Arial"/>
          <w:sz w:val="24"/>
          <w:szCs w:val="24"/>
        </w:rPr>
        <w:t xml:space="preserve"> </w:t>
      </w:r>
      <w:r w:rsidR="00F1394B">
        <w:rPr>
          <w:rFonts w:ascii="Arial" w:hAnsi="Arial" w:cs="Arial"/>
          <w:sz w:val="24"/>
          <w:szCs w:val="24"/>
        </w:rPr>
        <w:t xml:space="preserve">members </w:t>
      </w:r>
      <w:r>
        <w:rPr>
          <w:rFonts w:ascii="Arial" w:hAnsi="Arial" w:cs="Arial"/>
          <w:sz w:val="24"/>
          <w:szCs w:val="24"/>
        </w:rPr>
        <w:t>liaising with AoLE leads individually and not contacting the group as a whole.</w:t>
      </w:r>
    </w:p>
    <w:p w:rsidR="00CB5D0B" w:rsidRPr="00357AFB" w:rsidRDefault="00CB5D0B" w:rsidP="00357AFB">
      <w:pPr>
        <w:ind w:left="709"/>
        <w:rPr>
          <w:rFonts w:ascii="Arial" w:hAnsi="Arial" w:cs="Arial"/>
          <w:sz w:val="24"/>
          <w:szCs w:val="24"/>
        </w:rPr>
      </w:pPr>
      <w:r w:rsidRPr="00357AFB">
        <w:rPr>
          <w:rFonts w:ascii="Arial" w:hAnsi="Arial" w:cs="Arial"/>
          <w:b/>
          <w:sz w:val="24"/>
          <w:szCs w:val="24"/>
        </w:rPr>
        <w:t>Action: All AoLE leads to make dire</w:t>
      </w:r>
      <w:r w:rsidR="00D70D1F" w:rsidRPr="00357AFB">
        <w:rPr>
          <w:rFonts w:ascii="Arial" w:hAnsi="Arial" w:cs="Arial"/>
          <w:b/>
          <w:sz w:val="24"/>
          <w:szCs w:val="24"/>
        </w:rPr>
        <w:t xml:space="preserve">ct contact with their NDLC </w:t>
      </w:r>
      <w:r w:rsidR="00797803" w:rsidRPr="00357AFB">
        <w:rPr>
          <w:rFonts w:ascii="Arial" w:hAnsi="Arial" w:cs="Arial"/>
          <w:b/>
          <w:sz w:val="24"/>
          <w:szCs w:val="24"/>
        </w:rPr>
        <w:t xml:space="preserve">contacts </w:t>
      </w:r>
      <w:r w:rsidR="00D70D1F" w:rsidRPr="00357AFB">
        <w:rPr>
          <w:rFonts w:ascii="Arial" w:hAnsi="Arial" w:cs="Arial"/>
          <w:b/>
          <w:sz w:val="24"/>
          <w:szCs w:val="24"/>
        </w:rPr>
        <w:t>to have a discussion in the first instance.</w:t>
      </w:r>
      <w:r w:rsidR="00F1394B" w:rsidRPr="00357AFB">
        <w:rPr>
          <w:rFonts w:ascii="Arial" w:hAnsi="Arial" w:cs="Arial"/>
          <w:b/>
          <w:sz w:val="24"/>
          <w:szCs w:val="24"/>
        </w:rPr>
        <w:t xml:space="preserve">  To be facilitated by TG team.</w:t>
      </w:r>
    </w:p>
    <w:p w:rsidR="00A914B3" w:rsidRDefault="00A914B3" w:rsidP="00D70D1F">
      <w:pPr>
        <w:ind w:left="709" w:hanging="709"/>
        <w:rPr>
          <w:rFonts w:ascii="Arial" w:hAnsi="Arial" w:cs="Arial"/>
          <w:sz w:val="24"/>
          <w:szCs w:val="24"/>
        </w:rPr>
      </w:pPr>
      <w:r>
        <w:rPr>
          <w:rFonts w:ascii="Arial" w:hAnsi="Arial" w:cs="Arial"/>
          <w:sz w:val="24"/>
          <w:szCs w:val="24"/>
        </w:rPr>
        <w:t>2.</w:t>
      </w:r>
      <w:r w:rsidR="00F1394B">
        <w:rPr>
          <w:rFonts w:ascii="Arial" w:hAnsi="Arial" w:cs="Arial"/>
          <w:sz w:val="24"/>
          <w:szCs w:val="24"/>
        </w:rPr>
        <w:t>16</w:t>
      </w:r>
      <w:r>
        <w:rPr>
          <w:rFonts w:ascii="Arial" w:hAnsi="Arial" w:cs="Arial"/>
          <w:sz w:val="24"/>
          <w:szCs w:val="24"/>
        </w:rPr>
        <w:tab/>
        <w:t>JB highlighted he attended the Humanities AoLE meeting and commented on how interesting it was having updates from all the other AoLEs. JB felt having the chance to question</w:t>
      </w:r>
      <w:r w:rsidR="009A6AA0">
        <w:rPr>
          <w:rFonts w:ascii="Arial" w:hAnsi="Arial" w:cs="Arial"/>
          <w:sz w:val="24"/>
          <w:szCs w:val="24"/>
        </w:rPr>
        <w:t xml:space="preserve"> the AoLE members was very beneficial.</w:t>
      </w:r>
    </w:p>
    <w:p w:rsidR="004120FB" w:rsidRDefault="004120FB" w:rsidP="00D70D1F">
      <w:pPr>
        <w:ind w:left="709" w:hanging="709"/>
        <w:rPr>
          <w:rFonts w:ascii="Arial" w:hAnsi="Arial" w:cs="Arial"/>
          <w:b/>
          <w:sz w:val="24"/>
          <w:szCs w:val="24"/>
        </w:rPr>
      </w:pPr>
      <w:r>
        <w:rPr>
          <w:rFonts w:ascii="Arial" w:hAnsi="Arial" w:cs="Arial"/>
          <w:b/>
          <w:sz w:val="24"/>
          <w:szCs w:val="24"/>
        </w:rPr>
        <w:t>DCF Update</w:t>
      </w:r>
    </w:p>
    <w:p w:rsidR="00B15A00" w:rsidRDefault="00B15A00" w:rsidP="00D70D1F">
      <w:pPr>
        <w:ind w:left="709" w:hanging="709"/>
        <w:rPr>
          <w:rFonts w:ascii="Arial" w:hAnsi="Arial" w:cs="Arial"/>
          <w:sz w:val="24"/>
        </w:rPr>
      </w:pPr>
      <w:r>
        <w:rPr>
          <w:rFonts w:ascii="Arial" w:hAnsi="Arial" w:cs="Arial"/>
          <w:sz w:val="24"/>
        </w:rPr>
        <w:t>2.</w:t>
      </w:r>
      <w:r w:rsidR="00F1394B">
        <w:rPr>
          <w:rFonts w:ascii="Arial" w:hAnsi="Arial" w:cs="Arial"/>
          <w:sz w:val="24"/>
        </w:rPr>
        <w:t>17</w:t>
      </w:r>
      <w:r>
        <w:rPr>
          <w:rFonts w:ascii="Arial" w:hAnsi="Arial" w:cs="Arial"/>
          <w:sz w:val="24"/>
        </w:rPr>
        <w:tab/>
      </w:r>
      <w:r w:rsidR="00381FB6">
        <w:rPr>
          <w:rFonts w:ascii="Arial" w:hAnsi="Arial" w:cs="Arial"/>
          <w:sz w:val="24"/>
        </w:rPr>
        <w:t>GP confirmed DCF wall charts were circulated at the start of 2018 to schools across Wales, and this was tied in with the Headteacher conference which took place in early 2018. GP highlighted the wall chart displays a timeline and outlines the Welsh Government’s expectation for the DCF. GP confirmed the wall chart will be uploaded to the Digital Competence section of Learning Wales website.</w:t>
      </w:r>
    </w:p>
    <w:p w:rsidR="00B15A00" w:rsidRDefault="00B15A00" w:rsidP="00D70D1F">
      <w:pPr>
        <w:ind w:left="709" w:hanging="709"/>
        <w:rPr>
          <w:rFonts w:ascii="Arial" w:hAnsi="Arial" w:cs="Arial"/>
          <w:sz w:val="24"/>
        </w:rPr>
      </w:pPr>
      <w:r>
        <w:rPr>
          <w:rFonts w:ascii="Arial" w:hAnsi="Arial" w:cs="Arial"/>
          <w:sz w:val="24"/>
        </w:rPr>
        <w:t>2.</w:t>
      </w:r>
      <w:r w:rsidR="00F1394B">
        <w:rPr>
          <w:rFonts w:ascii="Arial" w:hAnsi="Arial" w:cs="Arial"/>
          <w:sz w:val="24"/>
        </w:rPr>
        <w:t>18</w:t>
      </w:r>
      <w:r>
        <w:rPr>
          <w:rFonts w:ascii="Arial" w:hAnsi="Arial" w:cs="Arial"/>
          <w:sz w:val="24"/>
        </w:rPr>
        <w:tab/>
      </w:r>
      <w:r w:rsidR="00381FB6">
        <w:rPr>
          <w:rFonts w:ascii="Arial" w:hAnsi="Arial" w:cs="Arial"/>
          <w:sz w:val="24"/>
        </w:rPr>
        <w:t>GP highlighted the three National Headteacher conferences were very successful. GP confirmed two Digital Pioneers had presented at each of the conferences. The received feedback was that all presentations were well received.</w:t>
      </w:r>
    </w:p>
    <w:p w:rsidR="00381FB6" w:rsidRDefault="00B12D40" w:rsidP="00381FB6">
      <w:pPr>
        <w:ind w:left="709" w:hanging="709"/>
        <w:rPr>
          <w:rFonts w:ascii="Arial" w:hAnsi="Arial" w:cs="Arial"/>
          <w:sz w:val="24"/>
        </w:rPr>
      </w:pPr>
      <w:r>
        <w:rPr>
          <w:rFonts w:ascii="Arial" w:hAnsi="Arial" w:cs="Arial"/>
          <w:sz w:val="24"/>
        </w:rPr>
        <w:t>2.</w:t>
      </w:r>
      <w:r w:rsidR="00F1394B">
        <w:rPr>
          <w:rFonts w:ascii="Arial" w:hAnsi="Arial" w:cs="Arial"/>
          <w:sz w:val="24"/>
        </w:rPr>
        <w:t>19</w:t>
      </w:r>
      <w:r>
        <w:rPr>
          <w:rFonts w:ascii="Arial" w:hAnsi="Arial" w:cs="Arial"/>
          <w:sz w:val="24"/>
        </w:rPr>
        <w:tab/>
      </w:r>
      <w:r w:rsidR="00381FB6">
        <w:rPr>
          <w:rFonts w:ascii="Arial" w:hAnsi="Arial" w:cs="Arial"/>
          <w:sz w:val="24"/>
        </w:rPr>
        <w:t>GP noted that all the Digital Pioneers were now working within their allocated AOLEs and had all attended the three day January workshop. GP also confirmed a meeting will be held in March 2018 for the Digit</w:t>
      </w:r>
      <w:r w:rsidR="005B29F7">
        <w:rPr>
          <w:rFonts w:ascii="Arial" w:hAnsi="Arial" w:cs="Arial"/>
          <w:sz w:val="24"/>
        </w:rPr>
        <w:t>al Working Group. The</w:t>
      </w:r>
      <w:r w:rsidR="00381FB6">
        <w:rPr>
          <w:rFonts w:ascii="Arial" w:hAnsi="Arial" w:cs="Arial"/>
          <w:sz w:val="24"/>
        </w:rPr>
        <w:t xml:space="preserve"> purpose of this meeting would be for Digital Pioneers to identify where all the AoLEs currently stand in terms of embedding the DCF.</w:t>
      </w:r>
    </w:p>
    <w:p w:rsidR="00B12D40" w:rsidRDefault="00B12D40" w:rsidP="00D70D1F">
      <w:pPr>
        <w:ind w:left="709" w:hanging="709"/>
        <w:rPr>
          <w:rFonts w:ascii="Arial" w:hAnsi="Arial" w:cs="Arial"/>
          <w:sz w:val="24"/>
        </w:rPr>
      </w:pPr>
    </w:p>
    <w:p w:rsidR="00381FB6" w:rsidRDefault="00B12D40" w:rsidP="00381FB6">
      <w:pPr>
        <w:ind w:left="709" w:hanging="709"/>
        <w:rPr>
          <w:rFonts w:ascii="Arial" w:hAnsi="Arial" w:cs="Arial"/>
          <w:sz w:val="24"/>
        </w:rPr>
      </w:pPr>
      <w:r>
        <w:rPr>
          <w:rFonts w:ascii="Arial" w:hAnsi="Arial" w:cs="Arial"/>
          <w:sz w:val="24"/>
        </w:rPr>
        <w:t>2.2</w:t>
      </w:r>
      <w:r w:rsidR="00F1394B">
        <w:rPr>
          <w:rFonts w:ascii="Arial" w:hAnsi="Arial" w:cs="Arial"/>
          <w:sz w:val="24"/>
        </w:rPr>
        <w:t>0</w:t>
      </w:r>
      <w:r>
        <w:rPr>
          <w:rFonts w:ascii="Arial" w:hAnsi="Arial" w:cs="Arial"/>
          <w:sz w:val="24"/>
        </w:rPr>
        <w:tab/>
      </w:r>
      <w:r w:rsidR="00381FB6">
        <w:rPr>
          <w:rFonts w:ascii="Arial" w:hAnsi="Arial" w:cs="Arial"/>
          <w:sz w:val="24"/>
        </w:rPr>
        <w:t xml:space="preserve">GP introduced JB who spoke briefly about three day AOLE workshop at SWALEC. JB noted that it was important that the digital pioneers were involved at this stage to ensure that the DCF was considered appropriately. </w:t>
      </w:r>
    </w:p>
    <w:p w:rsidR="00381FB6" w:rsidRDefault="00381FB6" w:rsidP="00381FB6">
      <w:pPr>
        <w:ind w:left="709" w:hanging="709"/>
        <w:rPr>
          <w:rFonts w:ascii="Arial" w:hAnsi="Arial" w:cs="Arial"/>
          <w:sz w:val="24"/>
        </w:rPr>
      </w:pPr>
      <w:r>
        <w:rPr>
          <w:rFonts w:ascii="Arial" w:hAnsi="Arial" w:cs="Arial"/>
          <w:sz w:val="24"/>
        </w:rPr>
        <w:t>2.21</w:t>
      </w:r>
      <w:r>
        <w:rPr>
          <w:rFonts w:ascii="Arial" w:hAnsi="Arial" w:cs="Arial"/>
          <w:sz w:val="24"/>
        </w:rPr>
        <w:tab/>
        <w:t xml:space="preserve">GP asked for general </w:t>
      </w:r>
      <w:r w:rsidR="005B29F7">
        <w:rPr>
          <w:rFonts w:ascii="Arial" w:hAnsi="Arial" w:cs="Arial"/>
          <w:sz w:val="24"/>
        </w:rPr>
        <w:t>comments from</w:t>
      </w:r>
      <w:r>
        <w:rPr>
          <w:rFonts w:ascii="Arial" w:hAnsi="Arial" w:cs="Arial"/>
          <w:sz w:val="24"/>
        </w:rPr>
        <w:t xml:space="preserve"> the NDLC on how they think the DCF is currently being implemented.</w:t>
      </w:r>
    </w:p>
    <w:p w:rsidR="00381FB6" w:rsidRDefault="00B12D40" w:rsidP="00D70D1F">
      <w:pPr>
        <w:ind w:left="709" w:hanging="709"/>
        <w:rPr>
          <w:rFonts w:ascii="Arial" w:hAnsi="Arial" w:cs="Arial"/>
          <w:sz w:val="24"/>
        </w:rPr>
      </w:pPr>
      <w:r>
        <w:rPr>
          <w:rFonts w:ascii="Arial" w:hAnsi="Arial" w:cs="Arial"/>
          <w:sz w:val="24"/>
        </w:rPr>
        <w:t>2.2</w:t>
      </w:r>
      <w:r w:rsidR="00381FB6">
        <w:rPr>
          <w:rFonts w:ascii="Arial" w:hAnsi="Arial" w:cs="Arial"/>
          <w:sz w:val="24"/>
        </w:rPr>
        <w:t>2</w:t>
      </w:r>
      <w:r>
        <w:rPr>
          <w:rFonts w:ascii="Arial" w:hAnsi="Arial" w:cs="Arial"/>
          <w:sz w:val="24"/>
        </w:rPr>
        <w:tab/>
      </w:r>
      <w:r w:rsidR="00381FB6">
        <w:rPr>
          <w:rFonts w:ascii="Arial" w:hAnsi="Arial" w:cs="Arial"/>
          <w:sz w:val="24"/>
        </w:rPr>
        <w:t xml:space="preserve">CK stated from an EAS region perspective, the DCF is gaining momentum however this is only in pockets. CK highlighted where school leadership is on board, leaders are embedding, </w:t>
      </w:r>
      <w:r w:rsidR="005B29F7">
        <w:rPr>
          <w:rFonts w:ascii="Arial" w:hAnsi="Arial" w:cs="Arial"/>
          <w:sz w:val="24"/>
        </w:rPr>
        <w:t>however</w:t>
      </w:r>
      <w:r w:rsidR="00381FB6">
        <w:rPr>
          <w:rFonts w:ascii="Arial" w:hAnsi="Arial" w:cs="Arial"/>
          <w:sz w:val="24"/>
        </w:rPr>
        <w:t xml:space="preserve"> some schools are still introducing it. SB noted that secondary schools had immediate concerns to deal with such as GCSEs and needed to be continually reminded of the importance of the DCF. </w:t>
      </w:r>
    </w:p>
    <w:p w:rsidR="00E45260" w:rsidRDefault="00E45260" w:rsidP="00D70D1F">
      <w:pPr>
        <w:ind w:left="709" w:hanging="709"/>
        <w:rPr>
          <w:rFonts w:ascii="Arial" w:hAnsi="Arial" w:cs="Arial"/>
          <w:sz w:val="24"/>
        </w:rPr>
      </w:pPr>
      <w:r>
        <w:rPr>
          <w:rFonts w:ascii="Arial" w:hAnsi="Arial" w:cs="Arial"/>
          <w:sz w:val="24"/>
        </w:rPr>
        <w:t>2.2</w:t>
      </w:r>
      <w:r w:rsidR="00381FB6">
        <w:rPr>
          <w:rFonts w:ascii="Arial" w:hAnsi="Arial" w:cs="Arial"/>
          <w:sz w:val="24"/>
        </w:rPr>
        <w:t>3</w:t>
      </w:r>
      <w:r>
        <w:rPr>
          <w:rFonts w:ascii="Arial" w:hAnsi="Arial" w:cs="Arial"/>
          <w:sz w:val="24"/>
        </w:rPr>
        <w:tab/>
      </w:r>
      <w:r w:rsidR="00381FB6">
        <w:rPr>
          <w:rFonts w:ascii="Arial" w:hAnsi="Arial" w:cs="Arial"/>
          <w:sz w:val="24"/>
        </w:rPr>
        <w:t xml:space="preserve">A discussion took place around the communications of key DCF messages to schools. NDLC members suggested using more social media, and getting the message through important </w:t>
      </w:r>
      <w:r w:rsidR="005B29F7">
        <w:rPr>
          <w:rFonts w:ascii="Arial" w:hAnsi="Arial" w:cs="Arial"/>
          <w:sz w:val="24"/>
        </w:rPr>
        <w:t>networks such</w:t>
      </w:r>
      <w:r w:rsidR="00381FB6">
        <w:rPr>
          <w:rFonts w:ascii="Arial" w:hAnsi="Arial" w:cs="Arial"/>
          <w:sz w:val="24"/>
        </w:rPr>
        <w:t xml:space="preserve"> as governors.</w:t>
      </w:r>
    </w:p>
    <w:p w:rsidR="006562B7" w:rsidRDefault="002B167E" w:rsidP="00D70D1F">
      <w:pPr>
        <w:ind w:left="709" w:hanging="709"/>
        <w:rPr>
          <w:rFonts w:ascii="Arial" w:hAnsi="Arial" w:cs="Arial"/>
          <w:sz w:val="24"/>
        </w:rPr>
      </w:pPr>
      <w:r>
        <w:rPr>
          <w:rFonts w:ascii="Arial" w:hAnsi="Arial" w:cs="Arial"/>
          <w:sz w:val="24"/>
        </w:rPr>
        <w:t>2.2</w:t>
      </w:r>
      <w:r w:rsidR="00381FB6">
        <w:rPr>
          <w:rFonts w:ascii="Arial" w:hAnsi="Arial" w:cs="Arial"/>
          <w:sz w:val="24"/>
        </w:rPr>
        <w:t>4</w:t>
      </w:r>
      <w:r w:rsidR="00E45260">
        <w:rPr>
          <w:rFonts w:ascii="Arial" w:hAnsi="Arial" w:cs="Arial"/>
          <w:sz w:val="24"/>
        </w:rPr>
        <w:tab/>
      </w:r>
      <w:r w:rsidR="00E45260">
        <w:rPr>
          <w:rFonts w:ascii="Arial" w:hAnsi="Arial" w:cs="Arial"/>
          <w:sz w:val="24"/>
        </w:rPr>
        <w:tab/>
      </w:r>
      <w:r w:rsidR="00381FB6">
        <w:rPr>
          <w:rFonts w:ascii="Arial" w:hAnsi="Arial" w:cs="Arial"/>
          <w:sz w:val="24"/>
        </w:rPr>
        <w:t>CO highlighted the reports received from the Professional Learning Needs tool regarding the usage, indicates that around 55 per cent of secondary schools have engaged with the tool.</w:t>
      </w:r>
    </w:p>
    <w:p w:rsidR="00DA1623" w:rsidRDefault="00381FB6" w:rsidP="002B167E">
      <w:pPr>
        <w:ind w:left="709" w:hanging="709"/>
        <w:rPr>
          <w:rFonts w:ascii="Arial" w:hAnsi="Arial" w:cs="Arial"/>
          <w:sz w:val="24"/>
        </w:rPr>
      </w:pPr>
      <w:r>
        <w:rPr>
          <w:rFonts w:ascii="Arial" w:hAnsi="Arial" w:cs="Arial"/>
          <w:sz w:val="24"/>
        </w:rPr>
        <w:t>2.25</w:t>
      </w:r>
      <w:r w:rsidR="002B167E">
        <w:rPr>
          <w:rFonts w:ascii="Arial" w:hAnsi="Arial" w:cs="Arial"/>
          <w:sz w:val="24"/>
        </w:rPr>
        <w:t xml:space="preserve"> </w:t>
      </w:r>
      <w:r w:rsidR="006562B7">
        <w:rPr>
          <w:rFonts w:ascii="Arial" w:hAnsi="Arial" w:cs="Arial"/>
          <w:sz w:val="24"/>
        </w:rPr>
        <w:tab/>
      </w:r>
      <w:r>
        <w:rPr>
          <w:rFonts w:ascii="Arial" w:hAnsi="Arial" w:cs="Arial"/>
          <w:sz w:val="24"/>
        </w:rPr>
        <w:t>GB highlighted the issue with the PLNT rating system. GB reiterated that within a four star rating system that a two star is still a positive outcome and that it was difficult to know where support was needed. GB noted that it would be useful to see the percentage of one stars and possibly where these were in order that this could support appropriate interventions and resources.</w:t>
      </w:r>
    </w:p>
    <w:p w:rsidR="00200B9A" w:rsidRDefault="00200B9A" w:rsidP="00357AFB">
      <w:pPr>
        <w:ind w:left="709"/>
        <w:rPr>
          <w:rFonts w:ascii="Arial" w:hAnsi="Arial" w:cs="Arial"/>
          <w:sz w:val="24"/>
        </w:rPr>
      </w:pPr>
      <w:r>
        <w:rPr>
          <w:rFonts w:ascii="Arial" w:hAnsi="Arial" w:cs="Arial"/>
          <w:b/>
          <w:sz w:val="24"/>
        </w:rPr>
        <w:t>Action: GP to liaise with GB around the DCF PLNT (Action from last meeting)</w:t>
      </w:r>
    </w:p>
    <w:p w:rsidR="00D11AFA" w:rsidRPr="00E4559C" w:rsidRDefault="00200B9A" w:rsidP="00357AFB">
      <w:pPr>
        <w:ind w:left="709"/>
        <w:rPr>
          <w:rFonts w:ascii="Arial" w:hAnsi="Arial" w:cs="Arial"/>
          <w:b/>
          <w:sz w:val="24"/>
          <w:szCs w:val="24"/>
        </w:rPr>
      </w:pPr>
      <w:r>
        <w:rPr>
          <w:rFonts w:ascii="Arial" w:hAnsi="Arial" w:cs="Arial"/>
          <w:b/>
          <w:sz w:val="24"/>
        </w:rPr>
        <w:t xml:space="preserve">Action: </w:t>
      </w:r>
      <w:r w:rsidR="00381FB6">
        <w:rPr>
          <w:rFonts w:ascii="Arial" w:hAnsi="Arial" w:cs="Arial"/>
          <w:b/>
          <w:sz w:val="24"/>
        </w:rPr>
        <w:t xml:space="preserve">GP to liaise </w:t>
      </w:r>
      <w:r w:rsidR="00381FB6" w:rsidRPr="00381FB6">
        <w:rPr>
          <w:rFonts w:ascii="Arial" w:hAnsi="Arial" w:cs="Arial"/>
          <w:b/>
          <w:sz w:val="24"/>
        </w:rPr>
        <w:t xml:space="preserve">with CO re: numbers of one star ratings across Wales </w:t>
      </w:r>
      <w:r w:rsidR="00D15753">
        <w:rPr>
          <w:rFonts w:ascii="Arial" w:hAnsi="Arial" w:cs="Arial"/>
          <w:sz w:val="24"/>
        </w:rPr>
        <w:t xml:space="preserve"> </w:t>
      </w:r>
    </w:p>
    <w:p w:rsidR="00FC1775" w:rsidRPr="00D2493F" w:rsidRDefault="00C06043" w:rsidP="00FC1775">
      <w:pPr>
        <w:pStyle w:val="ListParagraph"/>
        <w:numPr>
          <w:ilvl w:val="0"/>
          <w:numId w:val="1"/>
        </w:numPr>
        <w:ind w:hanging="720"/>
        <w:rPr>
          <w:rFonts w:ascii="Arial" w:hAnsi="Arial" w:cs="Arial"/>
          <w:b/>
          <w:sz w:val="24"/>
          <w:szCs w:val="24"/>
        </w:rPr>
      </w:pPr>
      <w:r>
        <w:rPr>
          <w:rFonts w:ascii="Arial" w:hAnsi="Arial" w:cs="Arial"/>
          <w:b/>
          <w:sz w:val="24"/>
          <w:szCs w:val="24"/>
        </w:rPr>
        <w:t>ALN Transformation Programme Presentation Overview – Rhiannon Evans</w:t>
      </w:r>
    </w:p>
    <w:p w:rsidR="00FC4A55" w:rsidRDefault="006C3A24" w:rsidP="00FC4A55">
      <w:pPr>
        <w:ind w:left="709" w:hanging="709"/>
        <w:rPr>
          <w:rFonts w:ascii="Arial" w:hAnsi="Arial" w:cs="Arial"/>
          <w:sz w:val="24"/>
          <w:szCs w:val="24"/>
        </w:rPr>
      </w:pPr>
      <w:r>
        <w:rPr>
          <w:rFonts w:ascii="Arial" w:hAnsi="Arial" w:cs="Arial"/>
          <w:sz w:val="24"/>
          <w:szCs w:val="24"/>
        </w:rPr>
        <w:t xml:space="preserve">3.1 </w:t>
      </w:r>
      <w:r>
        <w:rPr>
          <w:rFonts w:ascii="Arial" w:hAnsi="Arial" w:cs="Arial"/>
          <w:sz w:val="24"/>
          <w:szCs w:val="24"/>
        </w:rPr>
        <w:tab/>
      </w:r>
      <w:r w:rsidR="00FC4A55">
        <w:rPr>
          <w:rFonts w:ascii="Arial" w:hAnsi="Arial" w:cs="Arial"/>
          <w:sz w:val="24"/>
          <w:szCs w:val="24"/>
        </w:rPr>
        <w:t>RE gave a presentation on the Additional Learning Needs (ALN) Transformation Programme, outlining:</w:t>
      </w:r>
    </w:p>
    <w:p w:rsidR="00FC4A55" w:rsidRDefault="00FC4A55" w:rsidP="00FC4A55">
      <w:pPr>
        <w:pStyle w:val="ListParagraph"/>
        <w:numPr>
          <w:ilvl w:val="0"/>
          <w:numId w:val="24"/>
        </w:numPr>
        <w:rPr>
          <w:rFonts w:ascii="Arial" w:hAnsi="Arial" w:cs="Arial"/>
          <w:sz w:val="24"/>
          <w:szCs w:val="24"/>
        </w:rPr>
      </w:pPr>
      <w:r>
        <w:rPr>
          <w:rFonts w:ascii="Arial" w:hAnsi="Arial" w:cs="Arial"/>
          <w:sz w:val="24"/>
          <w:szCs w:val="24"/>
        </w:rPr>
        <w:t xml:space="preserve">the vision of the programme </w:t>
      </w:r>
    </w:p>
    <w:p w:rsidR="00FC4A55" w:rsidRDefault="00FC4A55" w:rsidP="00FC4A55">
      <w:pPr>
        <w:pStyle w:val="ListParagraph"/>
        <w:numPr>
          <w:ilvl w:val="0"/>
          <w:numId w:val="24"/>
        </w:numPr>
        <w:rPr>
          <w:rFonts w:ascii="Arial" w:hAnsi="Arial" w:cs="Arial"/>
          <w:sz w:val="24"/>
          <w:szCs w:val="24"/>
        </w:rPr>
      </w:pPr>
      <w:r>
        <w:rPr>
          <w:rFonts w:ascii="Arial" w:hAnsi="Arial" w:cs="Arial"/>
          <w:sz w:val="24"/>
          <w:szCs w:val="24"/>
        </w:rPr>
        <w:t xml:space="preserve">core aims of the Additional Learning Needs and Education Tribunal (Wales) Bill </w:t>
      </w:r>
    </w:p>
    <w:p w:rsidR="00FC4A55" w:rsidRDefault="00FC4A55" w:rsidP="00FC4A55">
      <w:pPr>
        <w:pStyle w:val="ListParagraph"/>
        <w:numPr>
          <w:ilvl w:val="0"/>
          <w:numId w:val="24"/>
        </w:numPr>
        <w:rPr>
          <w:rFonts w:ascii="Arial" w:hAnsi="Arial" w:cs="Arial"/>
          <w:sz w:val="24"/>
          <w:szCs w:val="24"/>
        </w:rPr>
      </w:pPr>
      <w:r>
        <w:rPr>
          <w:rFonts w:ascii="Arial" w:hAnsi="Arial" w:cs="Arial"/>
          <w:sz w:val="24"/>
          <w:szCs w:val="24"/>
        </w:rPr>
        <w:t>the programmes five work strands</w:t>
      </w:r>
    </w:p>
    <w:p w:rsidR="00FC4A55" w:rsidRDefault="00FC4A55" w:rsidP="00FC4A55">
      <w:pPr>
        <w:pStyle w:val="ListParagraph"/>
        <w:numPr>
          <w:ilvl w:val="0"/>
          <w:numId w:val="24"/>
        </w:numPr>
        <w:rPr>
          <w:rFonts w:ascii="Arial" w:hAnsi="Arial" w:cs="Arial"/>
          <w:sz w:val="24"/>
          <w:szCs w:val="24"/>
        </w:rPr>
      </w:pPr>
      <w:r>
        <w:rPr>
          <w:rFonts w:ascii="Arial" w:hAnsi="Arial" w:cs="Arial"/>
          <w:sz w:val="24"/>
          <w:szCs w:val="24"/>
        </w:rPr>
        <w:t>current milestones</w:t>
      </w:r>
    </w:p>
    <w:p w:rsidR="00FC4A55" w:rsidRDefault="00FC4A55" w:rsidP="00FC4A55">
      <w:pPr>
        <w:pStyle w:val="ListParagraph"/>
        <w:numPr>
          <w:ilvl w:val="0"/>
          <w:numId w:val="24"/>
        </w:numPr>
        <w:rPr>
          <w:rFonts w:ascii="Arial" w:hAnsi="Arial" w:cs="Arial"/>
          <w:sz w:val="24"/>
          <w:szCs w:val="24"/>
        </w:rPr>
      </w:pPr>
      <w:r>
        <w:rPr>
          <w:rFonts w:ascii="Arial" w:hAnsi="Arial" w:cs="Arial"/>
          <w:sz w:val="24"/>
          <w:szCs w:val="24"/>
        </w:rPr>
        <w:lastRenderedPageBreak/>
        <w:t>the next steps of the programme.</w:t>
      </w:r>
    </w:p>
    <w:p w:rsidR="00FC4A55" w:rsidRDefault="00FC4A55" w:rsidP="00FC4A55">
      <w:pPr>
        <w:ind w:left="709" w:hanging="709"/>
        <w:rPr>
          <w:rFonts w:ascii="Arial" w:hAnsi="Arial" w:cs="Arial"/>
          <w:sz w:val="24"/>
          <w:szCs w:val="24"/>
        </w:rPr>
      </w:pPr>
      <w:r>
        <w:rPr>
          <w:rFonts w:ascii="Arial" w:hAnsi="Arial" w:cs="Arial"/>
          <w:sz w:val="24"/>
          <w:szCs w:val="24"/>
        </w:rPr>
        <w:t>3.2</w:t>
      </w:r>
      <w:r>
        <w:rPr>
          <w:rFonts w:ascii="Arial" w:hAnsi="Arial" w:cs="Arial"/>
          <w:sz w:val="24"/>
          <w:szCs w:val="24"/>
        </w:rPr>
        <w:tab/>
        <w:t>RE highlighted in detail the five work strands which the programme will be delivered through: legislation and statutory guidance, workforce development, implementation/transition support, awareness-raising, and supporting policy.</w:t>
      </w:r>
    </w:p>
    <w:p w:rsidR="00FC4A55" w:rsidRDefault="00FC4A55" w:rsidP="00FC4A55">
      <w:pPr>
        <w:ind w:left="709" w:hanging="709"/>
        <w:rPr>
          <w:rFonts w:ascii="Arial" w:hAnsi="Arial" w:cs="Arial"/>
          <w:sz w:val="24"/>
          <w:szCs w:val="24"/>
        </w:rPr>
      </w:pPr>
      <w:r w:rsidRPr="003F35F3">
        <w:rPr>
          <w:rFonts w:ascii="Arial" w:hAnsi="Arial" w:cs="Arial"/>
          <w:sz w:val="24"/>
          <w:szCs w:val="24"/>
        </w:rPr>
        <w:t>3.3</w:t>
      </w:r>
      <w:r w:rsidRPr="003F35F3">
        <w:rPr>
          <w:rFonts w:ascii="Arial" w:hAnsi="Arial" w:cs="Arial"/>
          <w:sz w:val="24"/>
          <w:szCs w:val="24"/>
        </w:rPr>
        <w:tab/>
      </w:r>
      <w:r>
        <w:rPr>
          <w:rFonts w:ascii="Arial" w:hAnsi="Arial" w:cs="Arial"/>
          <w:sz w:val="24"/>
          <w:szCs w:val="24"/>
        </w:rPr>
        <w:t xml:space="preserve">RE highlighted the implementation approach for the new ALN system which has been developed using stakeholder feedback from a consultation which ran from February – June 2017 on how the new system should be implemented. A </w:t>
      </w:r>
      <w:r w:rsidRPr="00582E53">
        <w:rPr>
          <w:rFonts w:ascii="Arial" w:hAnsi="Arial" w:cs="Arial"/>
          <w:sz w:val="24"/>
          <w:szCs w:val="24"/>
        </w:rPr>
        <w:t>detailed implementati</w:t>
      </w:r>
      <w:r>
        <w:rPr>
          <w:rFonts w:ascii="Arial" w:hAnsi="Arial" w:cs="Arial"/>
          <w:sz w:val="24"/>
          <w:szCs w:val="24"/>
        </w:rPr>
        <w:t>on guide which will explain the timescales for roll-out of individual development plan</w:t>
      </w:r>
      <w:r w:rsidRPr="00582E53">
        <w:rPr>
          <w:rFonts w:ascii="Arial" w:hAnsi="Arial" w:cs="Arial"/>
          <w:sz w:val="24"/>
          <w:szCs w:val="24"/>
        </w:rPr>
        <w:t>s to each cohort of learners in the phased approach</w:t>
      </w:r>
      <w:r>
        <w:rPr>
          <w:rFonts w:ascii="Arial" w:hAnsi="Arial" w:cs="Arial"/>
          <w:sz w:val="24"/>
          <w:szCs w:val="24"/>
        </w:rPr>
        <w:t xml:space="preserve"> will be published in due course. </w:t>
      </w:r>
    </w:p>
    <w:p w:rsidR="00FC4A55" w:rsidRDefault="00FC4A55" w:rsidP="00FC4A55">
      <w:pPr>
        <w:ind w:left="709" w:hanging="709"/>
        <w:rPr>
          <w:rFonts w:ascii="Arial" w:hAnsi="Arial" w:cs="Arial"/>
          <w:sz w:val="24"/>
          <w:szCs w:val="24"/>
        </w:rPr>
      </w:pPr>
      <w:r>
        <w:rPr>
          <w:rFonts w:ascii="Arial" w:hAnsi="Arial" w:cs="Arial"/>
          <w:sz w:val="24"/>
          <w:szCs w:val="24"/>
        </w:rPr>
        <w:t>3.4</w:t>
      </w:r>
      <w:r>
        <w:rPr>
          <w:rFonts w:ascii="Arial" w:hAnsi="Arial" w:cs="Arial"/>
          <w:sz w:val="24"/>
          <w:szCs w:val="24"/>
        </w:rPr>
        <w:tab/>
        <w:t>RE highlighted some of the next steps for programme:</w:t>
      </w:r>
    </w:p>
    <w:p w:rsidR="00FC4A55" w:rsidRDefault="00FC4A55" w:rsidP="00FC4A55">
      <w:pPr>
        <w:pStyle w:val="ListParagraph"/>
        <w:numPr>
          <w:ilvl w:val="0"/>
          <w:numId w:val="27"/>
        </w:numPr>
        <w:rPr>
          <w:rFonts w:ascii="Arial" w:hAnsi="Arial" w:cs="Arial"/>
          <w:sz w:val="24"/>
          <w:szCs w:val="24"/>
        </w:rPr>
      </w:pPr>
      <w:r>
        <w:rPr>
          <w:rFonts w:ascii="Arial" w:hAnsi="Arial" w:cs="Arial"/>
          <w:sz w:val="24"/>
          <w:szCs w:val="24"/>
        </w:rPr>
        <w:t>the Bill to gain Royal Assent and become and Act in January 2018</w:t>
      </w:r>
    </w:p>
    <w:p w:rsidR="00FC4A55" w:rsidRDefault="00FC4A55" w:rsidP="00FC4A55">
      <w:pPr>
        <w:pStyle w:val="ListParagraph"/>
        <w:numPr>
          <w:ilvl w:val="0"/>
          <w:numId w:val="27"/>
        </w:numPr>
        <w:rPr>
          <w:rFonts w:ascii="Arial" w:hAnsi="Arial" w:cs="Arial"/>
          <w:sz w:val="24"/>
          <w:szCs w:val="24"/>
        </w:rPr>
      </w:pPr>
      <w:r>
        <w:rPr>
          <w:rFonts w:ascii="Arial" w:hAnsi="Arial" w:cs="Arial"/>
          <w:sz w:val="24"/>
          <w:szCs w:val="24"/>
        </w:rPr>
        <w:t>transformation leads to take up their post in early 2018, to begin work with Local Authorities, FEIs and key delivery partners to develop implementation plans</w:t>
      </w:r>
    </w:p>
    <w:p w:rsidR="00FC4A55" w:rsidRDefault="00FC4A55" w:rsidP="00FC4A55">
      <w:pPr>
        <w:pStyle w:val="ListParagraph"/>
        <w:numPr>
          <w:ilvl w:val="0"/>
          <w:numId w:val="27"/>
        </w:numPr>
        <w:rPr>
          <w:rFonts w:ascii="Arial" w:hAnsi="Arial" w:cs="Arial"/>
          <w:sz w:val="24"/>
          <w:szCs w:val="24"/>
        </w:rPr>
      </w:pPr>
      <w:r>
        <w:rPr>
          <w:rFonts w:ascii="Arial" w:hAnsi="Arial" w:cs="Arial"/>
          <w:sz w:val="24"/>
          <w:szCs w:val="24"/>
        </w:rPr>
        <w:t>roll-out of implementation training in early 2020, which will be available on Hwb</w:t>
      </w:r>
    </w:p>
    <w:p w:rsidR="00FC4A55" w:rsidRDefault="00FC4A55" w:rsidP="00FC4A55">
      <w:pPr>
        <w:pStyle w:val="ListParagraph"/>
        <w:numPr>
          <w:ilvl w:val="0"/>
          <w:numId w:val="27"/>
        </w:numPr>
        <w:rPr>
          <w:rFonts w:ascii="Arial" w:hAnsi="Arial" w:cs="Arial"/>
          <w:sz w:val="24"/>
          <w:szCs w:val="24"/>
        </w:rPr>
      </w:pPr>
      <w:r w:rsidRPr="002B167E">
        <w:rPr>
          <w:rFonts w:ascii="Arial" w:hAnsi="Arial" w:cs="Arial"/>
          <w:sz w:val="24"/>
          <w:szCs w:val="24"/>
        </w:rPr>
        <w:t>new system expected to go live from September 2020</w:t>
      </w:r>
    </w:p>
    <w:p w:rsidR="00FC4A55" w:rsidRPr="002B167E" w:rsidRDefault="00FC4A55" w:rsidP="00FC4A55">
      <w:pPr>
        <w:pStyle w:val="ListParagraph"/>
        <w:numPr>
          <w:ilvl w:val="0"/>
          <w:numId w:val="27"/>
        </w:numPr>
        <w:rPr>
          <w:rFonts w:ascii="Arial" w:hAnsi="Arial" w:cs="Arial"/>
          <w:sz w:val="24"/>
          <w:szCs w:val="24"/>
        </w:rPr>
      </w:pPr>
      <w:r>
        <w:rPr>
          <w:rFonts w:ascii="Arial" w:hAnsi="Arial" w:cs="Arial"/>
          <w:sz w:val="24"/>
          <w:szCs w:val="24"/>
        </w:rPr>
        <w:t>o</w:t>
      </w:r>
      <w:r w:rsidRPr="002B167E">
        <w:rPr>
          <w:rFonts w:ascii="Arial" w:hAnsi="Arial" w:cs="Arial"/>
          <w:sz w:val="24"/>
          <w:szCs w:val="24"/>
        </w:rPr>
        <w:t>ld system entirely phased out by summer 2023</w:t>
      </w:r>
      <w:r>
        <w:rPr>
          <w:rFonts w:ascii="Arial" w:hAnsi="Arial" w:cs="Arial"/>
          <w:sz w:val="24"/>
          <w:szCs w:val="24"/>
        </w:rPr>
        <w:t>.</w:t>
      </w:r>
    </w:p>
    <w:p w:rsidR="00FC4A55" w:rsidRDefault="00FC4A55" w:rsidP="00357AFB">
      <w:pPr>
        <w:ind w:firstLine="709"/>
        <w:rPr>
          <w:rFonts w:ascii="Arial" w:hAnsi="Arial" w:cs="Arial"/>
          <w:b/>
          <w:sz w:val="24"/>
          <w:szCs w:val="24"/>
        </w:rPr>
      </w:pPr>
      <w:r>
        <w:rPr>
          <w:rFonts w:ascii="Arial" w:hAnsi="Arial" w:cs="Arial"/>
          <w:b/>
          <w:sz w:val="24"/>
          <w:szCs w:val="24"/>
        </w:rPr>
        <w:t>Action: Presentation to be circulated to NDLC.</w:t>
      </w:r>
    </w:p>
    <w:p w:rsidR="00C06043" w:rsidRPr="00C06043" w:rsidRDefault="00C06043" w:rsidP="00091E14">
      <w:pPr>
        <w:ind w:left="709" w:hanging="709"/>
        <w:rPr>
          <w:rFonts w:ascii="Arial" w:hAnsi="Arial" w:cs="Arial"/>
          <w:b/>
          <w:sz w:val="24"/>
          <w:szCs w:val="24"/>
        </w:rPr>
      </w:pPr>
      <w:r>
        <w:rPr>
          <w:rFonts w:ascii="Arial" w:hAnsi="Arial" w:cs="Arial"/>
          <w:b/>
          <w:sz w:val="24"/>
          <w:szCs w:val="24"/>
        </w:rPr>
        <w:t>Professional Learning Passport – Bethan Stacey (EWC)</w:t>
      </w:r>
    </w:p>
    <w:p w:rsidR="00091E14" w:rsidRDefault="00BD5336" w:rsidP="00091E14">
      <w:pPr>
        <w:ind w:left="720" w:hanging="720"/>
        <w:rPr>
          <w:rFonts w:ascii="Arial" w:hAnsi="Arial" w:cs="Arial"/>
          <w:sz w:val="24"/>
          <w:szCs w:val="24"/>
        </w:rPr>
      </w:pPr>
      <w:r>
        <w:rPr>
          <w:rFonts w:ascii="Arial" w:hAnsi="Arial" w:cs="Arial"/>
          <w:sz w:val="24"/>
          <w:szCs w:val="24"/>
        </w:rPr>
        <w:t>4.</w:t>
      </w:r>
      <w:r w:rsidR="006562B7">
        <w:rPr>
          <w:rFonts w:ascii="Arial" w:hAnsi="Arial" w:cs="Arial"/>
          <w:sz w:val="24"/>
          <w:szCs w:val="24"/>
        </w:rPr>
        <w:t>1</w:t>
      </w:r>
      <w:r>
        <w:rPr>
          <w:rFonts w:ascii="Arial" w:hAnsi="Arial" w:cs="Arial"/>
          <w:sz w:val="24"/>
          <w:szCs w:val="24"/>
        </w:rPr>
        <w:t xml:space="preserve"> </w:t>
      </w:r>
      <w:r>
        <w:rPr>
          <w:rFonts w:ascii="Arial" w:hAnsi="Arial" w:cs="Arial"/>
          <w:sz w:val="24"/>
          <w:szCs w:val="24"/>
        </w:rPr>
        <w:tab/>
      </w:r>
      <w:r w:rsidR="00091E14">
        <w:rPr>
          <w:rFonts w:ascii="Arial" w:hAnsi="Arial" w:cs="Arial"/>
          <w:sz w:val="24"/>
          <w:szCs w:val="24"/>
        </w:rPr>
        <w:t xml:space="preserve">BS highlighted </w:t>
      </w:r>
      <w:r w:rsidR="00091E14">
        <w:rPr>
          <w:rFonts w:ascii="Arial" w:hAnsi="Arial" w:cs="Arial"/>
          <w:sz w:val="24"/>
          <w:szCs w:val="24"/>
        </w:rPr>
        <w:softHyphen/>
      </w:r>
      <w:r w:rsidR="00091E14">
        <w:rPr>
          <w:rFonts w:ascii="Arial" w:hAnsi="Arial" w:cs="Arial"/>
          <w:sz w:val="24"/>
          <w:szCs w:val="24"/>
        </w:rPr>
        <w:softHyphen/>
      </w:r>
      <w:r w:rsidR="00091E14">
        <w:rPr>
          <w:rFonts w:ascii="Arial" w:hAnsi="Arial" w:cs="Arial"/>
          <w:sz w:val="24"/>
          <w:szCs w:val="24"/>
        </w:rPr>
        <w:softHyphen/>
        <w:t>the Welsh Government approached the Education Workforce Council (EWC) back in March 2015 to develop the Professional Learning Passport.</w:t>
      </w:r>
    </w:p>
    <w:p w:rsidR="00091E14" w:rsidRDefault="00091E14" w:rsidP="00091E14">
      <w:pPr>
        <w:ind w:left="720" w:hanging="720"/>
        <w:rPr>
          <w:rFonts w:ascii="Arial" w:hAnsi="Arial" w:cs="Arial"/>
          <w:sz w:val="24"/>
          <w:szCs w:val="24"/>
        </w:rPr>
      </w:pPr>
      <w:r>
        <w:rPr>
          <w:rFonts w:ascii="Arial" w:hAnsi="Arial" w:cs="Arial"/>
          <w:sz w:val="24"/>
          <w:szCs w:val="24"/>
        </w:rPr>
        <w:t>4.2</w:t>
      </w:r>
      <w:r>
        <w:rPr>
          <w:rFonts w:ascii="Arial" w:hAnsi="Arial" w:cs="Arial"/>
          <w:sz w:val="24"/>
          <w:szCs w:val="24"/>
        </w:rPr>
        <w:tab/>
        <w:t>BS highlighted the brief which was given by the Welsh Government to EWC, which outlines the purpose of the Professional Learning Passport: “All practitioners would be able to record their professional learning in a single place and would enable them to develop a detailed online portfolio capturing all their professional learning”.</w:t>
      </w:r>
    </w:p>
    <w:p w:rsidR="00091E14" w:rsidRDefault="00091E14" w:rsidP="00091E14">
      <w:pPr>
        <w:ind w:left="720" w:hanging="720"/>
        <w:rPr>
          <w:rFonts w:ascii="Arial" w:hAnsi="Arial" w:cs="Arial"/>
          <w:sz w:val="24"/>
          <w:szCs w:val="24"/>
        </w:rPr>
      </w:pPr>
      <w:r>
        <w:rPr>
          <w:rFonts w:ascii="Arial" w:hAnsi="Arial" w:cs="Arial"/>
          <w:sz w:val="24"/>
          <w:szCs w:val="24"/>
        </w:rPr>
        <w:t>4.3</w:t>
      </w:r>
      <w:r>
        <w:rPr>
          <w:rFonts w:ascii="Arial" w:hAnsi="Arial" w:cs="Arial"/>
          <w:sz w:val="24"/>
          <w:szCs w:val="24"/>
        </w:rPr>
        <w:tab/>
        <w:t>BS highlighted engagement with the profession to find out if there was an appetite for this kind of tool and the types of tools and functionality that the workforce might expect/find useful. BS confirmed feedback clearly showed there were interest and definitely an appetite for a tool like this.</w:t>
      </w:r>
    </w:p>
    <w:p w:rsidR="00091E14" w:rsidRDefault="00091E14" w:rsidP="00091E14">
      <w:pPr>
        <w:ind w:left="720" w:hanging="720"/>
        <w:rPr>
          <w:rFonts w:ascii="Arial" w:hAnsi="Arial" w:cs="Arial"/>
          <w:sz w:val="24"/>
          <w:szCs w:val="24"/>
        </w:rPr>
      </w:pPr>
      <w:r>
        <w:rPr>
          <w:rFonts w:ascii="Arial" w:hAnsi="Arial" w:cs="Arial"/>
          <w:sz w:val="24"/>
          <w:szCs w:val="24"/>
        </w:rPr>
        <w:t>4.4</w:t>
      </w:r>
      <w:r>
        <w:rPr>
          <w:rFonts w:ascii="Arial" w:hAnsi="Arial" w:cs="Arial"/>
          <w:sz w:val="24"/>
          <w:szCs w:val="24"/>
        </w:rPr>
        <w:tab/>
        <w:t>BS confirmed the product was launched in September 2016. BS highlighted the p</w:t>
      </w:r>
      <w:r w:rsidR="004F71F7">
        <w:rPr>
          <w:rFonts w:ascii="Arial" w:hAnsi="Arial" w:cs="Arial"/>
          <w:sz w:val="24"/>
          <w:szCs w:val="24"/>
        </w:rPr>
        <w:t>assport is available to all EWC’</w:t>
      </w:r>
      <w:r>
        <w:rPr>
          <w:rFonts w:ascii="Arial" w:hAnsi="Arial" w:cs="Arial"/>
          <w:sz w:val="24"/>
          <w:szCs w:val="24"/>
        </w:rPr>
        <w:t>s registered groups (teachers, school learning support workers, further education teachers, further education learning support, those delivering work based learning and youth workers).</w:t>
      </w:r>
    </w:p>
    <w:p w:rsidR="00091E14" w:rsidRDefault="00091E14" w:rsidP="00091E14">
      <w:pPr>
        <w:ind w:left="720" w:hanging="720"/>
        <w:rPr>
          <w:rFonts w:ascii="Arial" w:hAnsi="Arial" w:cs="Arial"/>
          <w:sz w:val="24"/>
          <w:szCs w:val="24"/>
        </w:rPr>
      </w:pPr>
      <w:r>
        <w:rPr>
          <w:rFonts w:ascii="Arial" w:hAnsi="Arial" w:cs="Arial"/>
          <w:sz w:val="24"/>
          <w:szCs w:val="24"/>
        </w:rPr>
        <w:lastRenderedPageBreak/>
        <w:t>4.5</w:t>
      </w:r>
      <w:r>
        <w:rPr>
          <w:rFonts w:ascii="Arial" w:hAnsi="Arial" w:cs="Arial"/>
          <w:sz w:val="24"/>
          <w:szCs w:val="24"/>
        </w:rPr>
        <w:tab/>
        <w:t>BS confirmed the passport is an optional system, and is not mandatory. BS highlighted this poses a challenge to encourage people to use the system and the intention is to build up usage from all angles, those beginning their career in the workforce (ITE (school &amp; FE), Induction, trainee youth workers etc.), those aspiring to become leaders (NPQH, Leadership Academy etc.) and all those in between (engaging with professional learning via the consortia, professional standards, performance management, middle leaders etc.).</w:t>
      </w:r>
    </w:p>
    <w:p w:rsidR="00091E14" w:rsidRDefault="00091E14" w:rsidP="00091E14">
      <w:pPr>
        <w:ind w:left="720" w:hanging="720"/>
        <w:rPr>
          <w:rFonts w:ascii="Arial" w:hAnsi="Arial" w:cs="Arial"/>
          <w:sz w:val="24"/>
          <w:szCs w:val="24"/>
        </w:rPr>
      </w:pPr>
      <w:r>
        <w:rPr>
          <w:rFonts w:ascii="Arial" w:hAnsi="Arial" w:cs="Arial"/>
          <w:sz w:val="24"/>
          <w:szCs w:val="24"/>
        </w:rPr>
        <w:t>4.6</w:t>
      </w:r>
      <w:r>
        <w:rPr>
          <w:rFonts w:ascii="Arial" w:hAnsi="Arial" w:cs="Arial"/>
          <w:sz w:val="24"/>
          <w:szCs w:val="24"/>
        </w:rPr>
        <w:tab/>
        <w:t>BS highlighted the importance of receiving user feedback. BS confirmed functionality is available where users can leave feedback via the website itself.</w:t>
      </w:r>
    </w:p>
    <w:p w:rsidR="00091E14" w:rsidRDefault="00091E14" w:rsidP="00091E14">
      <w:pPr>
        <w:ind w:left="720" w:hanging="720"/>
        <w:rPr>
          <w:rFonts w:ascii="Arial" w:hAnsi="Arial" w:cs="Arial"/>
          <w:sz w:val="24"/>
          <w:szCs w:val="24"/>
        </w:rPr>
      </w:pPr>
      <w:r>
        <w:rPr>
          <w:rFonts w:ascii="Arial" w:hAnsi="Arial" w:cs="Arial"/>
          <w:sz w:val="24"/>
          <w:szCs w:val="24"/>
        </w:rPr>
        <w:t>4.7</w:t>
      </w:r>
      <w:r>
        <w:rPr>
          <w:rFonts w:ascii="Arial" w:hAnsi="Arial" w:cs="Arial"/>
          <w:sz w:val="24"/>
          <w:szCs w:val="24"/>
        </w:rPr>
        <w:tab/>
        <w:t>BS confirmed there are over 11,000 registered users currently on the system, and over 4,500 of them are active.</w:t>
      </w:r>
    </w:p>
    <w:p w:rsidR="00091E14" w:rsidRDefault="00091E14" w:rsidP="00091E14">
      <w:pPr>
        <w:ind w:left="720" w:hanging="720"/>
        <w:rPr>
          <w:rFonts w:ascii="Arial" w:hAnsi="Arial" w:cs="Arial"/>
          <w:sz w:val="24"/>
          <w:szCs w:val="24"/>
        </w:rPr>
      </w:pPr>
      <w:r>
        <w:rPr>
          <w:rFonts w:ascii="Arial" w:hAnsi="Arial" w:cs="Arial"/>
          <w:sz w:val="24"/>
          <w:szCs w:val="24"/>
        </w:rPr>
        <w:t>4.8</w:t>
      </w:r>
      <w:r>
        <w:rPr>
          <w:rFonts w:ascii="Arial" w:hAnsi="Arial" w:cs="Arial"/>
          <w:sz w:val="24"/>
          <w:szCs w:val="24"/>
        </w:rPr>
        <w:tab/>
        <w:t>HM questioned if the system can accept digital badges from the Microsoft Education Community Site. BS confirmed yes it can accept these badges.</w:t>
      </w:r>
    </w:p>
    <w:p w:rsidR="00091E14" w:rsidRDefault="00091E14" w:rsidP="00091E14">
      <w:pPr>
        <w:ind w:left="720" w:hanging="720"/>
        <w:rPr>
          <w:rFonts w:ascii="Arial" w:hAnsi="Arial" w:cs="Arial"/>
          <w:sz w:val="24"/>
          <w:szCs w:val="24"/>
        </w:rPr>
      </w:pPr>
      <w:r>
        <w:rPr>
          <w:rFonts w:ascii="Arial" w:hAnsi="Arial" w:cs="Arial"/>
          <w:sz w:val="24"/>
          <w:szCs w:val="24"/>
        </w:rPr>
        <w:t>4.9</w:t>
      </w:r>
      <w:r>
        <w:rPr>
          <w:rFonts w:ascii="Arial" w:hAnsi="Arial" w:cs="Arial"/>
          <w:sz w:val="24"/>
          <w:szCs w:val="24"/>
        </w:rPr>
        <w:tab/>
        <w:t>BS confirmed a bilingual mobile phone app is currently being developed.</w:t>
      </w:r>
    </w:p>
    <w:p w:rsidR="00091E14" w:rsidRDefault="00091E14" w:rsidP="00091E14">
      <w:pPr>
        <w:ind w:left="720" w:hanging="720"/>
        <w:rPr>
          <w:rFonts w:ascii="Arial" w:hAnsi="Arial" w:cs="Arial"/>
          <w:sz w:val="24"/>
          <w:szCs w:val="24"/>
        </w:rPr>
      </w:pPr>
      <w:r>
        <w:rPr>
          <w:rFonts w:ascii="Arial" w:hAnsi="Arial" w:cs="Arial"/>
          <w:sz w:val="24"/>
          <w:szCs w:val="24"/>
        </w:rPr>
        <w:t>4.10</w:t>
      </w:r>
      <w:r>
        <w:rPr>
          <w:rFonts w:ascii="Arial" w:hAnsi="Arial" w:cs="Arial"/>
          <w:sz w:val="24"/>
          <w:szCs w:val="24"/>
        </w:rPr>
        <w:tab/>
        <w:t xml:space="preserve">CB highlighted that the current usage levels are very low based on the stats provided.  </w:t>
      </w:r>
    </w:p>
    <w:p w:rsidR="00091E14" w:rsidRDefault="00091E14" w:rsidP="00091E14">
      <w:pPr>
        <w:ind w:left="720" w:hanging="720"/>
        <w:rPr>
          <w:rFonts w:ascii="Arial" w:hAnsi="Arial" w:cs="Arial"/>
          <w:sz w:val="24"/>
          <w:szCs w:val="24"/>
        </w:rPr>
      </w:pPr>
      <w:r>
        <w:rPr>
          <w:rFonts w:ascii="Arial" w:hAnsi="Arial" w:cs="Arial"/>
          <w:sz w:val="24"/>
          <w:szCs w:val="24"/>
        </w:rPr>
        <w:t>4.11</w:t>
      </w:r>
      <w:r>
        <w:rPr>
          <w:rFonts w:ascii="Arial" w:hAnsi="Arial" w:cs="Arial"/>
          <w:sz w:val="24"/>
          <w:szCs w:val="24"/>
        </w:rPr>
        <w:tab/>
        <w:t>A discussion took place around promotion of the system, and a number of NDLC members suggested having a single sign on via Hwb. BS highlighted the difficulty doing this due to EWC being an “independent professional body”. BS would feed back their suggestion to management in EWC.</w:t>
      </w:r>
    </w:p>
    <w:p w:rsidR="00091E14" w:rsidRDefault="00091E14" w:rsidP="00091E14">
      <w:pPr>
        <w:ind w:left="720" w:hanging="720"/>
        <w:rPr>
          <w:rFonts w:ascii="Arial" w:hAnsi="Arial" w:cs="Arial"/>
          <w:sz w:val="24"/>
          <w:szCs w:val="24"/>
        </w:rPr>
      </w:pPr>
      <w:r>
        <w:rPr>
          <w:rFonts w:ascii="Arial" w:hAnsi="Arial" w:cs="Arial"/>
          <w:sz w:val="24"/>
          <w:szCs w:val="24"/>
        </w:rPr>
        <w:t>4.12</w:t>
      </w:r>
      <w:r>
        <w:rPr>
          <w:rFonts w:ascii="Arial" w:hAnsi="Arial" w:cs="Arial"/>
          <w:sz w:val="24"/>
          <w:szCs w:val="24"/>
        </w:rPr>
        <w:tab/>
        <w:t>A number of the NDLC members suggested a standard link on Hwb would help promote it, and having this link should be seriously considered. BS agreed with this and again would provide feed back to management.</w:t>
      </w:r>
    </w:p>
    <w:p w:rsidR="00091E14" w:rsidRDefault="00091E14" w:rsidP="00091E14">
      <w:pPr>
        <w:ind w:left="720" w:hanging="720"/>
        <w:rPr>
          <w:rFonts w:ascii="Arial" w:hAnsi="Arial" w:cs="Arial"/>
          <w:sz w:val="24"/>
          <w:szCs w:val="24"/>
        </w:rPr>
      </w:pPr>
      <w:r>
        <w:rPr>
          <w:rFonts w:ascii="Arial" w:hAnsi="Arial" w:cs="Arial"/>
          <w:sz w:val="24"/>
          <w:szCs w:val="24"/>
        </w:rPr>
        <w:t xml:space="preserve">4.13 </w:t>
      </w:r>
      <w:r>
        <w:rPr>
          <w:rFonts w:ascii="Arial" w:hAnsi="Arial" w:cs="Arial"/>
          <w:sz w:val="24"/>
          <w:szCs w:val="24"/>
        </w:rPr>
        <w:tab/>
        <w:t>DO stated that he was on the EWC website with a view to registering for the PLP and that the first thing he saw under the ‘Registration’ menu was the information about live disciplinary orders and restriction on employment – he stated that this was negative.  BS explained that he was on the EWC website and not in the PLP and that FTP is different strand of work for which the EWC has responsibility.</w:t>
      </w:r>
    </w:p>
    <w:p w:rsidR="00091E14" w:rsidRDefault="00091E14" w:rsidP="00091E14">
      <w:pPr>
        <w:ind w:left="720" w:hanging="720"/>
        <w:rPr>
          <w:rFonts w:ascii="Arial" w:hAnsi="Arial" w:cs="Arial"/>
          <w:sz w:val="24"/>
          <w:szCs w:val="24"/>
        </w:rPr>
      </w:pPr>
      <w:r>
        <w:rPr>
          <w:rFonts w:ascii="Arial" w:hAnsi="Arial" w:cs="Arial"/>
          <w:sz w:val="24"/>
          <w:szCs w:val="24"/>
        </w:rPr>
        <w:t>4.14</w:t>
      </w:r>
      <w:r>
        <w:rPr>
          <w:rFonts w:ascii="Arial" w:hAnsi="Arial" w:cs="Arial"/>
          <w:sz w:val="24"/>
          <w:szCs w:val="24"/>
        </w:rPr>
        <w:tab/>
        <w:t>BS made the NDLC aware that if they had any questions to contact her directly.</w:t>
      </w:r>
    </w:p>
    <w:p w:rsidR="006562B7" w:rsidRPr="003F35F3" w:rsidRDefault="00FC4DB4" w:rsidP="00A3245B">
      <w:pPr>
        <w:ind w:left="720" w:hanging="720"/>
        <w:rPr>
          <w:rFonts w:ascii="Arial" w:hAnsi="Arial" w:cs="Arial"/>
          <w:b/>
          <w:sz w:val="24"/>
          <w:szCs w:val="24"/>
        </w:rPr>
      </w:pPr>
      <w:r w:rsidRPr="00FC4DB4">
        <w:rPr>
          <w:rFonts w:ascii="Arial" w:hAnsi="Arial" w:cs="Arial"/>
          <w:b/>
          <w:sz w:val="24"/>
          <w:szCs w:val="24"/>
        </w:rPr>
        <w:t>5.</w:t>
      </w:r>
      <w:r>
        <w:rPr>
          <w:rFonts w:ascii="Arial" w:hAnsi="Arial" w:cs="Arial"/>
          <w:sz w:val="24"/>
          <w:szCs w:val="24"/>
        </w:rPr>
        <w:tab/>
      </w:r>
      <w:r w:rsidR="003F35F3" w:rsidRPr="003F35F3">
        <w:rPr>
          <w:rFonts w:ascii="Arial" w:hAnsi="Arial" w:cs="Arial"/>
          <w:b/>
          <w:sz w:val="24"/>
          <w:szCs w:val="24"/>
        </w:rPr>
        <w:t>Learning in Digital Wales Programme – Chris Owen</w:t>
      </w:r>
    </w:p>
    <w:p w:rsidR="00A57A42" w:rsidRPr="003F35F3" w:rsidRDefault="00A57A42" w:rsidP="00E4559C">
      <w:pPr>
        <w:spacing w:after="0" w:line="240" w:lineRule="auto"/>
        <w:contextualSpacing/>
        <w:rPr>
          <w:rFonts w:ascii="Arial" w:hAnsi="Arial" w:cs="Arial"/>
          <w:vanish/>
          <w:sz w:val="24"/>
          <w:szCs w:val="24"/>
        </w:rPr>
      </w:pPr>
    </w:p>
    <w:p w:rsidR="00A57A42" w:rsidRDefault="00A57A42" w:rsidP="00E4559C">
      <w:pPr>
        <w:numPr>
          <w:ilvl w:val="1"/>
          <w:numId w:val="10"/>
        </w:numPr>
        <w:spacing w:after="0" w:line="240" w:lineRule="auto"/>
        <w:ind w:hanging="720"/>
        <w:contextualSpacing/>
        <w:rPr>
          <w:rFonts w:ascii="Arial" w:hAnsi="Arial" w:cs="Arial"/>
          <w:sz w:val="24"/>
          <w:szCs w:val="24"/>
        </w:rPr>
      </w:pPr>
      <w:r w:rsidRPr="003F35F3">
        <w:rPr>
          <w:rFonts w:ascii="Arial" w:hAnsi="Arial" w:cs="Arial"/>
          <w:sz w:val="24"/>
          <w:szCs w:val="24"/>
        </w:rPr>
        <w:t>CO gave a presentation coverin</w:t>
      </w:r>
      <w:r>
        <w:rPr>
          <w:rFonts w:ascii="Arial" w:hAnsi="Arial" w:cs="Arial"/>
          <w:sz w:val="24"/>
          <w:szCs w:val="24"/>
        </w:rPr>
        <w:t xml:space="preserve">g key updates </w:t>
      </w:r>
      <w:r w:rsidR="009A5D5C">
        <w:rPr>
          <w:rFonts w:ascii="Arial" w:hAnsi="Arial" w:cs="Arial"/>
          <w:sz w:val="24"/>
          <w:szCs w:val="24"/>
        </w:rPr>
        <w:t xml:space="preserve">of </w:t>
      </w:r>
      <w:r>
        <w:rPr>
          <w:rFonts w:ascii="Arial" w:hAnsi="Arial" w:cs="Arial"/>
          <w:sz w:val="24"/>
          <w:szCs w:val="24"/>
        </w:rPr>
        <w:t>the programme. Some of these included:</w:t>
      </w:r>
    </w:p>
    <w:p w:rsidR="00A57A42" w:rsidRDefault="006562B7" w:rsidP="00A57A42">
      <w:pPr>
        <w:pStyle w:val="ListParagraph"/>
        <w:numPr>
          <w:ilvl w:val="0"/>
          <w:numId w:val="30"/>
        </w:numPr>
        <w:rPr>
          <w:rFonts w:ascii="Arial" w:hAnsi="Arial" w:cs="Arial"/>
          <w:sz w:val="24"/>
          <w:szCs w:val="24"/>
        </w:rPr>
      </w:pPr>
      <w:r>
        <w:rPr>
          <w:rFonts w:ascii="Arial" w:hAnsi="Arial" w:cs="Arial"/>
          <w:sz w:val="24"/>
          <w:szCs w:val="24"/>
        </w:rPr>
        <w:t>C</w:t>
      </w:r>
      <w:r w:rsidR="009A5D5C">
        <w:rPr>
          <w:rFonts w:ascii="Arial" w:hAnsi="Arial" w:cs="Arial"/>
          <w:sz w:val="24"/>
          <w:szCs w:val="24"/>
        </w:rPr>
        <w:t>ontract</w:t>
      </w:r>
      <w:r>
        <w:rPr>
          <w:rFonts w:ascii="Arial" w:hAnsi="Arial" w:cs="Arial"/>
          <w:sz w:val="24"/>
          <w:szCs w:val="24"/>
        </w:rPr>
        <w:t xml:space="preserve"> updates</w:t>
      </w:r>
    </w:p>
    <w:p w:rsidR="00A57A42" w:rsidRDefault="00A57A42" w:rsidP="00A57A42">
      <w:pPr>
        <w:pStyle w:val="ListParagraph"/>
        <w:numPr>
          <w:ilvl w:val="0"/>
          <w:numId w:val="30"/>
        </w:numPr>
        <w:rPr>
          <w:rFonts w:ascii="Arial" w:hAnsi="Arial" w:cs="Arial"/>
          <w:sz w:val="24"/>
          <w:szCs w:val="24"/>
        </w:rPr>
      </w:pPr>
      <w:r>
        <w:rPr>
          <w:rFonts w:ascii="Arial" w:hAnsi="Arial" w:cs="Arial"/>
          <w:sz w:val="24"/>
          <w:szCs w:val="24"/>
        </w:rPr>
        <w:t>Google for Education</w:t>
      </w:r>
    </w:p>
    <w:p w:rsidR="00A57A42" w:rsidRDefault="006562B7" w:rsidP="00A57A42">
      <w:pPr>
        <w:pStyle w:val="ListParagraph"/>
        <w:numPr>
          <w:ilvl w:val="0"/>
          <w:numId w:val="30"/>
        </w:numPr>
        <w:rPr>
          <w:rFonts w:ascii="Arial" w:hAnsi="Arial" w:cs="Arial"/>
          <w:sz w:val="24"/>
          <w:szCs w:val="24"/>
        </w:rPr>
      </w:pPr>
      <w:r>
        <w:rPr>
          <w:rFonts w:ascii="Arial" w:hAnsi="Arial" w:cs="Arial"/>
          <w:sz w:val="24"/>
          <w:szCs w:val="24"/>
        </w:rPr>
        <w:lastRenderedPageBreak/>
        <w:t>F</w:t>
      </w:r>
      <w:r w:rsidR="009A5D5C">
        <w:rPr>
          <w:rFonts w:ascii="Arial" w:hAnsi="Arial" w:cs="Arial"/>
          <w:sz w:val="24"/>
          <w:szCs w:val="24"/>
        </w:rPr>
        <w:t>uture planning</w:t>
      </w:r>
    </w:p>
    <w:p w:rsidR="00A57A42" w:rsidRDefault="006562B7" w:rsidP="00A57A42">
      <w:pPr>
        <w:pStyle w:val="ListParagraph"/>
        <w:numPr>
          <w:ilvl w:val="0"/>
          <w:numId w:val="30"/>
        </w:numPr>
        <w:rPr>
          <w:rFonts w:ascii="Arial" w:hAnsi="Arial" w:cs="Arial"/>
          <w:sz w:val="24"/>
          <w:szCs w:val="24"/>
        </w:rPr>
      </w:pPr>
      <w:r>
        <w:rPr>
          <w:rFonts w:ascii="Arial" w:hAnsi="Arial" w:cs="Arial"/>
          <w:sz w:val="24"/>
          <w:szCs w:val="24"/>
        </w:rPr>
        <w:t>K</w:t>
      </w:r>
      <w:r w:rsidR="009A5D5C">
        <w:rPr>
          <w:rFonts w:ascii="Arial" w:hAnsi="Arial" w:cs="Arial"/>
          <w:sz w:val="24"/>
          <w:szCs w:val="24"/>
        </w:rPr>
        <w:t>ey workstreams</w:t>
      </w:r>
    </w:p>
    <w:p w:rsidR="00A57A42" w:rsidRPr="006562B7" w:rsidRDefault="00A57A42" w:rsidP="006562B7">
      <w:pPr>
        <w:pStyle w:val="ListParagraph"/>
        <w:numPr>
          <w:ilvl w:val="0"/>
          <w:numId w:val="30"/>
        </w:numPr>
        <w:rPr>
          <w:rFonts w:ascii="Arial" w:hAnsi="Arial" w:cs="Arial"/>
          <w:sz w:val="24"/>
          <w:szCs w:val="24"/>
        </w:rPr>
      </w:pPr>
      <w:r w:rsidRPr="006562B7">
        <w:rPr>
          <w:rFonts w:ascii="Arial" w:hAnsi="Arial" w:cs="Arial"/>
          <w:sz w:val="24"/>
          <w:szCs w:val="24"/>
        </w:rPr>
        <w:t>NDLE 2018</w:t>
      </w:r>
    </w:p>
    <w:p w:rsidR="00A57A42" w:rsidRDefault="00A57A42" w:rsidP="00E4559C">
      <w:pPr>
        <w:ind w:left="709" w:hanging="709"/>
        <w:rPr>
          <w:rFonts w:ascii="Arial" w:hAnsi="Arial" w:cs="Arial"/>
          <w:sz w:val="24"/>
          <w:szCs w:val="24"/>
        </w:rPr>
      </w:pPr>
      <w:r>
        <w:rPr>
          <w:rFonts w:ascii="Arial" w:hAnsi="Arial" w:cs="Arial"/>
          <w:sz w:val="24"/>
          <w:szCs w:val="24"/>
        </w:rPr>
        <w:t>5.2</w:t>
      </w:r>
      <w:r>
        <w:rPr>
          <w:rFonts w:ascii="Arial" w:hAnsi="Arial" w:cs="Arial"/>
          <w:sz w:val="24"/>
          <w:szCs w:val="24"/>
        </w:rPr>
        <w:tab/>
        <w:t xml:space="preserve">CO highlighted Hwb statistics to the </w:t>
      </w:r>
      <w:r w:rsidR="00797803">
        <w:rPr>
          <w:rFonts w:ascii="Arial" w:hAnsi="Arial" w:cs="Arial"/>
          <w:sz w:val="24"/>
          <w:szCs w:val="24"/>
        </w:rPr>
        <w:t>NDLC</w:t>
      </w:r>
      <w:r>
        <w:rPr>
          <w:rFonts w:ascii="Arial" w:hAnsi="Arial" w:cs="Arial"/>
          <w:sz w:val="24"/>
          <w:szCs w:val="24"/>
        </w:rPr>
        <w:t xml:space="preserve">, showing the increase in both logins and page views from October 2016 to </w:t>
      </w:r>
      <w:r w:rsidR="006562B7">
        <w:rPr>
          <w:rFonts w:ascii="Arial" w:hAnsi="Arial" w:cs="Arial"/>
          <w:sz w:val="24"/>
          <w:szCs w:val="24"/>
        </w:rPr>
        <w:t xml:space="preserve">October </w:t>
      </w:r>
      <w:r>
        <w:rPr>
          <w:rFonts w:ascii="Arial" w:hAnsi="Arial" w:cs="Arial"/>
          <w:sz w:val="24"/>
          <w:szCs w:val="24"/>
        </w:rPr>
        <w:t>2017. CO confirm</w:t>
      </w:r>
      <w:r w:rsidR="009A5D5C">
        <w:rPr>
          <w:rFonts w:ascii="Arial" w:hAnsi="Arial" w:cs="Arial"/>
          <w:sz w:val="24"/>
          <w:szCs w:val="24"/>
        </w:rPr>
        <w:t>ed</w:t>
      </w:r>
      <w:r>
        <w:rPr>
          <w:rFonts w:ascii="Arial" w:hAnsi="Arial" w:cs="Arial"/>
          <w:sz w:val="24"/>
          <w:szCs w:val="24"/>
        </w:rPr>
        <w:t xml:space="preserve"> there are </w:t>
      </w:r>
      <w:r w:rsidR="006562B7">
        <w:rPr>
          <w:rFonts w:ascii="Arial" w:hAnsi="Arial" w:cs="Arial"/>
          <w:sz w:val="24"/>
          <w:szCs w:val="24"/>
        </w:rPr>
        <w:t xml:space="preserve">now </w:t>
      </w:r>
      <w:r>
        <w:rPr>
          <w:rFonts w:ascii="Arial" w:hAnsi="Arial" w:cs="Arial"/>
          <w:sz w:val="24"/>
          <w:szCs w:val="24"/>
        </w:rPr>
        <w:t>300,203 active Hwb accounts.</w:t>
      </w:r>
    </w:p>
    <w:p w:rsidR="00A57A42" w:rsidRDefault="00A57A42" w:rsidP="00A57A42">
      <w:pPr>
        <w:ind w:left="720" w:hanging="720"/>
        <w:rPr>
          <w:rFonts w:ascii="Arial" w:hAnsi="Arial" w:cs="Arial"/>
          <w:sz w:val="24"/>
          <w:szCs w:val="24"/>
        </w:rPr>
      </w:pPr>
      <w:r>
        <w:rPr>
          <w:rFonts w:ascii="Arial" w:hAnsi="Arial" w:cs="Arial"/>
          <w:sz w:val="24"/>
          <w:szCs w:val="24"/>
        </w:rPr>
        <w:t>5.3</w:t>
      </w:r>
      <w:r>
        <w:rPr>
          <w:rFonts w:ascii="Arial" w:hAnsi="Arial" w:cs="Arial"/>
          <w:sz w:val="24"/>
          <w:szCs w:val="24"/>
        </w:rPr>
        <w:tab/>
        <w:t>CO confirmed UX testing will be taking place on the Hwb Platform external site</w:t>
      </w:r>
      <w:r w:rsidR="006562B7">
        <w:rPr>
          <w:rFonts w:ascii="Arial" w:hAnsi="Arial" w:cs="Arial"/>
          <w:sz w:val="24"/>
          <w:szCs w:val="24"/>
        </w:rPr>
        <w:t xml:space="preserve">.  </w:t>
      </w:r>
      <w:r>
        <w:rPr>
          <w:rFonts w:ascii="Arial" w:hAnsi="Arial" w:cs="Arial"/>
          <w:sz w:val="24"/>
          <w:szCs w:val="24"/>
        </w:rPr>
        <w:t>CO confirmed results will available at the end of March.</w:t>
      </w:r>
    </w:p>
    <w:p w:rsidR="00A57A42" w:rsidRDefault="00A57A42" w:rsidP="00A57A42">
      <w:pPr>
        <w:ind w:left="720" w:hanging="720"/>
        <w:rPr>
          <w:rFonts w:ascii="Arial" w:hAnsi="Arial" w:cs="Arial"/>
          <w:sz w:val="24"/>
          <w:szCs w:val="24"/>
        </w:rPr>
      </w:pPr>
      <w:r>
        <w:rPr>
          <w:rFonts w:ascii="Arial" w:hAnsi="Arial" w:cs="Arial"/>
          <w:sz w:val="24"/>
          <w:szCs w:val="24"/>
        </w:rPr>
        <w:t>5.</w:t>
      </w:r>
      <w:r w:rsidR="006562B7">
        <w:rPr>
          <w:rFonts w:ascii="Arial" w:hAnsi="Arial" w:cs="Arial"/>
          <w:sz w:val="24"/>
          <w:szCs w:val="24"/>
        </w:rPr>
        <w:t>4</w:t>
      </w:r>
      <w:r>
        <w:rPr>
          <w:rFonts w:ascii="Arial" w:hAnsi="Arial" w:cs="Arial"/>
          <w:sz w:val="24"/>
          <w:szCs w:val="24"/>
        </w:rPr>
        <w:tab/>
        <w:t xml:space="preserve">CO </w:t>
      </w:r>
      <w:r w:rsidR="006562B7">
        <w:rPr>
          <w:rFonts w:ascii="Arial" w:hAnsi="Arial" w:cs="Arial"/>
          <w:sz w:val="24"/>
          <w:szCs w:val="24"/>
        </w:rPr>
        <w:t xml:space="preserve">outlined </w:t>
      </w:r>
      <w:r>
        <w:rPr>
          <w:rFonts w:ascii="Arial" w:hAnsi="Arial" w:cs="Arial"/>
          <w:sz w:val="24"/>
          <w:szCs w:val="24"/>
        </w:rPr>
        <w:t>the</w:t>
      </w:r>
      <w:r w:rsidR="006562B7">
        <w:rPr>
          <w:rFonts w:ascii="Arial" w:hAnsi="Arial" w:cs="Arial"/>
          <w:sz w:val="24"/>
          <w:szCs w:val="24"/>
        </w:rPr>
        <w:t xml:space="preserve"> new</w:t>
      </w:r>
      <w:r>
        <w:rPr>
          <w:rFonts w:ascii="Arial" w:hAnsi="Arial" w:cs="Arial"/>
          <w:sz w:val="24"/>
          <w:szCs w:val="24"/>
        </w:rPr>
        <w:t xml:space="preserve"> All Wales Identity Provider source, which displays the service layer, IDP layer, and data sources.</w:t>
      </w:r>
    </w:p>
    <w:p w:rsidR="00A57A42" w:rsidRDefault="00A57A42" w:rsidP="00A57A42">
      <w:pPr>
        <w:ind w:left="720" w:hanging="720"/>
        <w:rPr>
          <w:rFonts w:ascii="Arial" w:hAnsi="Arial" w:cs="Arial"/>
          <w:sz w:val="24"/>
          <w:szCs w:val="24"/>
        </w:rPr>
      </w:pPr>
      <w:r>
        <w:rPr>
          <w:rFonts w:ascii="Arial" w:hAnsi="Arial" w:cs="Arial"/>
          <w:sz w:val="24"/>
          <w:szCs w:val="24"/>
        </w:rPr>
        <w:t>5.</w:t>
      </w:r>
      <w:r w:rsidR="006562B7">
        <w:rPr>
          <w:rFonts w:ascii="Arial" w:hAnsi="Arial" w:cs="Arial"/>
          <w:sz w:val="24"/>
          <w:szCs w:val="24"/>
        </w:rPr>
        <w:t>5</w:t>
      </w:r>
      <w:r>
        <w:rPr>
          <w:rFonts w:ascii="Arial" w:hAnsi="Arial" w:cs="Arial"/>
          <w:sz w:val="24"/>
          <w:szCs w:val="24"/>
        </w:rPr>
        <w:tab/>
        <w:t xml:space="preserve">CO confirmed a news article was published on 27 November 2017 by </w:t>
      </w:r>
      <w:r w:rsidR="009A5D5C">
        <w:rPr>
          <w:rFonts w:ascii="Arial" w:hAnsi="Arial" w:cs="Arial"/>
          <w:sz w:val="24"/>
          <w:szCs w:val="24"/>
        </w:rPr>
        <w:t xml:space="preserve">the </w:t>
      </w:r>
      <w:r>
        <w:rPr>
          <w:rFonts w:ascii="Arial" w:hAnsi="Arial" w:cs="Arial"/>
          <w:sz w:val="24"/>
          <w:szCs w:val="24"/>
        </w:rPr>
        <w:t xml:space="preserve">Welsh Government Press </w:t>
      </w:r>
      <w:r w:rsidR="004F71F7">
        <w:rPr>
          <w:rFonts w:ascii="Arial" w:hAnsi="Arial" w:cs="Arial"/>
          <w:sz w:val="24"/>
          <w:szCs w:val="24"/>
        </w:rPr>
        <w:t>O</w:t>
      </w:r>
      <w:r>
        <w:rPr>
          <w:rFonts w:ascii="Arial" w:hAnsi="Arial" w:cs="Arial"/>
          <w:sz w:val="24"/>
          <w:szCs w:val="24"/>
        </w:rPr>
        <w:t xml:space="preserve">ffice which </w:t>
      </w:r>
      <w:r w:rsidR="009A5D5C">
        <w:rPr>
          <w:rFonts w:ascii="Arial" w:hAnsi="Arial" w:cs="Arial"/>
          <w:sz w:val="24"/>
          <w:szCs w:val="24"/>
        </w:rPr>
        <w:t xml:space="preserve">announced that </w:t>
      </w:r>
      <w:r>
        <w:rPr>
          <w:rFonts w:ascii="Arial" w:hAnsi="Arial" w:cs="Arial"/>
          <w:sz w:val="24"/>
          <w:szCs w:val="24"/>
        </w:rPr>
        <w:t>Google for Education will be rolled out to all schools</w:t>
      </w:r>
      <w:r w:rsidR="009A5D5C">
        <w:rPr>
          <w:rFonts w:ascii="Arial" w:hAnsi="Arial" w:cs="Arial"/>
          <w:sz w:val="24"/>
          <w:szCs w:val="24"/>
        </w:rPr>
        <w:t xml:space="preserve"> in Wales</w:t>
      </w:r>
      <w:r>
        <w:rPr>
          <w:rFonts w:ascii="Arial" w:hAnsi="Arial" w:cs="Arial"/>
          <w:sz w:val="24"/>
          <w:szCs w:val="24"/>
        </w:rPr>
        <w:t xml:space="preserve"> by next year. CO highlighted that this has caused</w:t>
      </w:r>
      <w:r w:rsidR="00EF67C0">
        <w:rPr>
          <w:rFonts w:ascii="Arial" w:hAnsi="Arial" w:cs="Arial"/>
          <w:sz w:val="24"/>
          <w:szCs w:val="24"/>
        </w:rPr>
        <w:t xml:space="preserve"> some</w:t>
      </w:r>
      <w:r>
        <w:rPr>
          <w:rFonts w:ascii="Arial" w:hAnsi="Arial" w:cs="Arial"/>
          <w:sz w:val="24"/>
          <w:szCs w:val="24"/>
        </w:rPr>
        <w:t xml:space="preserve"> mixed messages between users</w:t>
      </w:r>
      <w:r w:rsidR="009A5D5C">
        <w:rPr>
          <w:rFonts w:ascii="Arial" w:hAnsi="Arial" w:cs="Arial"/>
          <w:sz w:val="24"/>
          <w:szCs w:val="24"/>
        </w:rPr>
        <w:t xml:space="preserve"> who had </w:t>
      </w:r>
      <w:r>
        <w:rPr>
          <w:rFonts w:ascii="Arial" w:hAnsi="Arial" w:cs="Arial"/>
          <w:sz w:val="24"/>
          <w:szCs w:val="24"/>
        </w:rPr>
        <w:t>read the article</w:t>
      </w:r>
      <w:r w:rsidR="00EF67C0">
        <w:rPr>
          <w:rFonts w:ascii="Arial" w:hAnsi="Arial" w:cs="Arial"/>
          <w:sz w:val="24"/>
          <w:szCs w:val="24"/>
        </w:rPr>
        <w:t xml:space="preserve"> and thought</w:t>
      </w:r>
      <w:r>
        <w:rPr>
          <w:rFonts w:ascii="Arial" w:hAnsi="Arial" w:cs="Arial"/>
          <w:sz w:val="24"/>
          <w:szCs w:val="24"/>
        </w:rPr>
        <w:t xml:space="preserve"> that </w:t>
      </w:r>
      <w:r w:rsidR="009A5D5C">
        <w:rPr>
          <w:rFonts w:ascii="Arial" w:hAnsi="Arial" w:cs="Arial"/>
          <w:sz w:val="24"/>
          <w:szCs w:val="24"/>
        </w:rPr>
        <w:t xml:space="preserve">Hwb was </w:t>
      </w:r>
      <w:r>
        <w:rPr>
          <w:rFonts w:ascii="Arial" w:hAnsi="Arial" w:cs="Arial"/>
          <w:sz w:val="24"/>
          <w:szCs w:val="24"/>
        </w:rPr>
        <w:t xml:space="preserve">going to </w:t>
      </w:r>
      <w:r w:rsidR="009A5D5C">
        <w:rPr>
          <w:rFonts w:ascii="Arial" w:hAnsi="Arial" w:cs="Arial"/>
          <w:sz w:val="24"/>
          <w:szCs w:val="24"/>
        </w:rPr>
        <w:t xml:space="preserve">be </w:t>
      </w:r>
      <w:r>
        <w:rPr>
          <w:rFonts w:ascii="Arial" w:hAnsi="Arial" w:cs="Arial"/>
          <w:sz w:val="24"/>
          <w:szCs w:val="24"/>
        </w:rPr>
        <w:t>replace</w:t>
      </w:r>
      <w:r w:rsidR="009A5D5C">
        <w:rPr>
          <w:rFonts w:ascii="Arial" w:hAnsi="Arial" w:cs="Arial"/>
          <w:sz w:val="24"/>
          <w:szCs w:val="24"/>
        </w:rPr>
        <w:t>d</w:t>
      </w:r>
      <w:r>
        <w:rPr>
          <w:rFonts w:ascii="Arial" w:hAnsi="Arial" w:cs="Arial"/>
          <w:sz w:val="24"/>
          <w:szCs w:val="24"/>
        </w:rPr>
        <w:t xml:space="preserve"> by Google for Education. CO confirmed this is not the case, and Google for Education is becoming an additional tool</w:t>
      </w:r>
      <w:r w:rsidR="00EF67C0">
        <w:rPr>
          <w:rFonts w:ascii="Arial" w:hAnsi="Arial" w:cs="Arial"/>
          <w:sz w:val="24"/>
          <w:szCs w:val="24"/>
        </w:rPr>
        <w:t xml:space="preserve"> accessed via</w:t>
      </w:r>
      <w:r>
        <w:rPr>
          <w:rFonts w:ascii="Arial" w:hAnsi="Arial" w:cs="Arial"/>
          <w:sz w:val="24"/>
          <w:szCs w:val="24"/>
        </w:rPr>
        <w:t xml:space="preserve"> the Hwb Platform.</w:t>
      </w:r>
    </w:p>
    <w:p w:rsidR="00A57A42" w:rsidRDefault="00A57A42" w:rsidP="00A57A42">
      <w:pPr>
        <w:ind w:left="720" w:hanging="720"/>
        <w:rPr>
          <w:rFonts w:ascii="Arial" w:hAnsi="Arial" w:cs="Arial"/>
          <w:sz w:val="24"/>
          <w:szCs w:val="24"/>
        </w:rPr>
      </w:pPr>
      <w:r>
        <w:rPr>
          <w:rFonts w:ascii="Arial" w:hAnsi="Arial" w:cs="Arial"/>
          <w:sz w:val="24"/>
          <w:szCs w:val="24"/>
        </w:rPr>
        <w:t>5.</w:t>
      </w:r>
      <w:r w:rsidR="006562B7">
        <w:rPr>
          <w:rFonts w:ascii="Arial" w:hAnsi="Arial" w:cs="Arial"/>
          <w:sz w:val="24"/>
          <w:szCs w:val="24"/>
        </w:rPr>
        <w:t>6</w:t>
      </w:r>
      <w:r>
        <w:rPr>
          <w:rFonts w:ascii="Arial" w:hAnsi="Arial" w:cs="Arial"/>
          <w:sz w:val="24"/>
          <w:szCs w:val="24"/>
        </w:rPr>
        <w:tab/>
        <w:t xml:space="preserve">CO outlined future LiDW contracts, </w:t>
      </w:r>
      <w:r w:rsidR="009A5D5C">
        <w:rPr>
          <w:rFonts w:ascii="Arial" w:hAnsi="Arial" w:cs="Arial"/>
          <w:sz w:val="24"/>
          <w:szCs w:val="24"/>
        </w:rPr>
        <w:t xml:space="preserve">explaining </w:t>
      </w:r>
      <w:r>
        <w:rPr>
          <w:rFonts w:ascii="Arial" w:hAnsi="Arial" w:cs="Arial"/>
          <w:sz w:val="24"/>
          <w:szCs w:val="24"/>
        </w:rPr>
        <w:t xml:space="preserve">the All Wales Identity Provider </w:t>
      </w:r>
      <w:r w:rsidR="009A5D5C">
        <w:rPr>
          <w:rFonts w:ascii="Arial" w:hAnsi="Arial" w:cs="Arial"/>
          <w:sz w:val="24"/>
          <w:szCs w:val="24"/>
        </w:rPr>
        <w:t xml:space="preserve">will be </w:t>
      </w:r>
      <w:r>
        <w:rPr>
          <w:rFonts w:ascii="Arial" w:hAnsi="Arial" w:cs="Arial"/>
          <w:sz w:val="24"/>
          <w:szCs w:val="24"/>
        </w:rPr>
        <w:t>brought in-house by the Welsh Government</w:t>
      </w:r>
      <w:r w:rsidR="009A5D5C">
        <w:rPr>
          <w:rFonts w:ascii="Arial" w:hAnsi="Arial" w:cs="Arial"/>
          <w:sz w:val="24"/>
          <w:szCs w:val="24"/>
        </w:rPr>
        <w:t>;</w:t>
      </w:r>
      <w:r>
        <w:rPr>
          <w:rFonts w:ascii="Arial" w:hAnsi="Arial" w:cs="Arial"/>
          <w:sz w:val="24"/>
          <w:szCs w:val="24"/>
        </w:rPr>
        <w:t xml:space="preserve"> CDSM and Microsoft </w:t>
      </w:r>
      <w:r w:rsidR="009A5D5C">
        <w:rPr>
          <w:rFonts w:ascii="Arial" w:hAnsi="Arial" w:cs="Arial"/>
          <w:sz w:val="24"/>
          <w:szCs w:val="24"/>
        </w:rPr>
        <w:t xml:space="preserve">will </w:t>
      </w:r>
      <w:r w:rsidR="006562B7">
        <w:rPr>
          <w:rFonts w:ascii="Arial" w:hAnsi="Arial" w:cs="Arial"/>
          <w:sz w:val="24"/>
          <w:szCs w:val="24"/>
        </w:rPr>
        <w:t>continue</w:t>
      </w:r>
      <w:r>
        <w:rPr>
          <w:rFonts w:ascii="Arial" w:hAnsi="Arial" w:cs="Arial"/>
          <w:sz w:val="24"/>
          <w:szCs w:val="24"/>
        </w:rPr>
        <w:t xml:space="preserve">, and the Google for Education </w:t>
      </w:r>
      <w:r w:rsidR="006562B7">
        <w:rPr>
          <w:rFonts w:ascii="Arial" w:hAnsi="Arial" w:cs="Arial"/>
          <w:sz w:val="24"/>
          <w:szCs w:val="24"/>
        </w:rPr>
        <w:t>will be included</w:t>
      </w:r>
      <w:r>
        <w:rPr>
          <w:rFonts w:ascii="Arial" w:hAnsi="Arial" w:cs="Arial"/>
          <w:sz w:val="24"/>
          <w:szCs w:val="24"/>
        </w:rPr>
        <w:t xml:space="preserve">. </w:t>
      </w:r>
    </w:p>
    <w:p w:rsidR="00A57A42" w:rsidRDefault="00A57A42" w:rsidP="00A57A42">
      <w:pPr>
        <w:ind w:left="720" w:hanging="720"/>
        <w:rPr>
          <w:rFonts w:ascii="Arial" w:hAnsi="Arial" w:cs="Arial"/>
          <w:sz w:val="24"/>
          <w:szCs w:val="24"/>
        </w:rPr>
      </w:pPr>
      <w:r>
        <w:rPr>
          <w:rFonts w:ascii="Arial" w:hAnsi="Arial" w:cs="Arial"/>
          <w:sz w:val="24"/>
          <w:szCs w:val="24"/>
        </w:rPr>
        <w:t>5.</w:t>
      </w:r>
      <w:r w:rsidR="006562B7">
        <w:rPr>
          <w:rFonts w:ascii="Arial" w:hAnsi="Arial" w:cs="Arial"/>
          <w:sz w:val="24"/>
          <w:szCs w:val="24"/>
        </w:rPr>
        <w:t>7</w:t>
      </w:r>
      <w:r>
        <w:rPr>
          <w:rFonts w:ascii="Arial" w:hAnsi="Arial" w:cs="Arial"/>
          <w:sz w:val="24"/>
          <w:szCs w:val="24"/>
        </w:rPr>
        <w:tab/>
        <w:t xml:space="preserve">CO confirmed </w:t>
      </w:r>
      <w:r w:rsidR="00AF4290">
        <w:rPr>
          <w:rFonts w:ascii="Arial" w:hAnsi="Arial" w:cs="Arial"/>
          <w:sz w:val="24"/>
          <w:szCs w:val="24"/>
        </w:rPr>
        <w:t xml:space="preserve">a </w:t>
      </w:r>
      <w:r>
        <w:rPr>
          <w:rFonts w:ascii="Arial" w:hAnsi="Arial" w:cs="Arial"/>
          <w:sz w:val="24"/>
          <w:szCs w:val="24"/>
        </w:rPr>
        <w:t xml:space="preserve">number of workshops and technical design scoping sessions have been held with </w:t>
      </w:r>
      <w:r w:rsidR="00AF4290">
        <w:rPr>
          <w:rFonts w:ascii="Arial" w:hAnsi="Arial" w:cs="Arial"/>
          <w:sz w:val="24"/>
          <w:szCs w:val="24"/>
        </w:rPr>
        <w:t xml:space="preserve">the </w:t>
      </w:r>
      <w:r>
        <w:rPr>
          <w:rFonts w:ascii="Arial" w:hAnsi="Arial" w:cs="Arial"/>
          <w:sz w:val="24"/>
          <w:szCs w:val="24"/>
        </w:rPr>
        <w:t xml:space="preserve">Google for Education UK team to look at the different tool sets. CO confirmed proof of concept is already up and </w:t>
      </w:r>
      <w:r w:rsidR="006562B7">
        <w:rPr>
          <w:rFonts w:ascii="Arial" w:hAnsi="Arial" w:cs="Arial"/>
          <w:sz w:val="24"/>
          <w:szCs w:val="24"/>
        </w:rPr>
        <w:t>running</w:t>
      </w:r>
      <w:r>
        <w:rPr>
          <w:rFonts w:ascii="Arial" w:hAnsi="Arial" w:cs="Arial"/>
          <w:sz w:val="24"/>
          <w:szCs w:val="24"/>
        </w:rPr>
        <w:t xml:space="preserve"> and </w:t>
      </w:r>
      <w:r w:rsidR="00AF4290">
        <w:rPr>
          <w:rFonts w:ascii="Arial" w:hAnsi="Arial" w:cs="Arial"/>
          <w:sz w:val="24"/>
          <w:szCs w:val="24"/>
        </w:rPr>
        <w:t xml:space="preserve">they are </w:t>
      </w:r>
      <w:r>
        <w:rPr>
          <w:rFonts w:ascii="Arial" w:hAnsi="Arial" w:cs="Arial"/>
          <w:sz w:val="24"/>
          <w:szCs w:val="24"/>
        </w:rPr>
        <w:t xml:space="preserve">currently looking at single sign </w:t>
      </w:r>
      <w:r w:rsidR="00EF67C0">
        <w:rPr>
          <w:rFonts w:ascii="Arial" w:hAnsi="Arial" w:cs="Arial"/>
          <w:sz w:val="24"/>
          <w:szCs w:val="24"/>
        </w:rPr>
        <w:t>on.</w:t>
      </w:r>
    </w:p>
    <w:p w:rsidR="00A57A42" w:rsidRDefault="00A57A42" w:rsidP="00E4559C">
      <w:pPr>
        <w:ind w:left="709" w:hanging="709"/>
        <w:rPr>
          <w:rFonts w:ascii="Arial" w:hAnsi="Arial" w:cs="Arial"/>
          <w:sz w:val="24"/>
          <w:szCs w:val="24"/>
        </w:rPr>
      </w:pPr>
      <w:r>
        <w:rPr>
          <w:rFonts w:ascii="Arial" w:hAnsi="Arial" w:cs="Arial"/>
          <w:sz w:val="24"/>
          <w:szCs w:val="24"/>
        </w:rPr>
        <w:t>5.</w:t>
      </w:r>
      <w:r w:rsidR="006562B7">
        <w:rPr>
          <w:rFonts w:ascii="Arial" w:hAnsi="Arial" w:cs="Arial"/>
          <w:sz w:val="24"/>
          <w:szCs w:val="24"/>
        </w:rPr>
        <w:t>8</w:t>
      </w:r>
      <w:r>
        <w:rPr>
          <w:rFonts w:ascii="Arial" w:hAnsi="Arial" w:cs="Arial"/>
          <w:sz w:val="24"/>
          <w:szCs w:val="24"/>
        </w:rPr>
        <w:tab/>
      </w:r>
      <w:r w:rsidR="00260DF3">
        <w:rPr>
          <w:rFonts w:ascii="Arial" w:hAnsi="Arial" w:cs="Arial"/>
          <w:sz w:val="24"/>
          <w:szCs w:val="24"/>
        </w:rPr>
        <w:t xml:space="preserve">Outline timescales for Google for Education deployment are pilot in the </w:t>
      </w:r>
      <w:r w:rsidR="004F71F7">
        <w:rPr>
          <w:rFonts w:ascii="Arial" w:hAnsi="Arial" w:cs="Arial"/>
          <w:sz w:val="24"/>
          <w:szCs w:val="24"/>
        </w:rPr>
        <w:t>s</w:t>
      </w:r>
      <w:r w:rsidR="00260DF3">
        <w:rPr>
          <w:rFonts w:ascii="Arial" w:hAnsi="Arial" w:cs="Arial"/>
          <w:sz w:val="24"/>
          <w:szCs w:val="24"/>
        </w:rPr>
        <w:t>ummer term with roll out from September.</w:t>
      </w:r>
    </w:p>
    <w:p w:rsidR="00A57A42" w:rsidRDefault="00A57A42" w:rsidP="00A57A42">
      <w:pPr>
        <w:ind w:left="720" w:hanging="720"/>
        <w:rPr>
          <w:rFonts w:ascii="Arial" w:hAnsi="Arial" w:cs="Arial"/>
          <w:sz w:val="24"/>
          <w:szCs w:val="24"/>
        </w:rPr>
      </w:pPr>
      <w:r>
        <w:rPr>
          <w:rFonts w:ascii="Arial" w:hAnsi="Arial" w:cs="Arial"/>
          <w:sz w:val="24"/>
          <w:szCs w:val="24"/>
        </w:rPr>
        <w:t>5.</w:t>
      </w:r>
      <w:r w:rsidR="00260DF3">
        <w:rPr>
          <w:rFonts w:ascii="Arial" w:hAnsi="Arial" w:cs="Arial"/>
          <w:sz w:val="24"/>
          <w:szCs w:val="24"/>
        </w:rPr>
        <w:t>9</w:t>
      </w:r>
      <w:r>
        <w:rPr>
          <w:rFonts w:ascii="Arial" w:hAnsi="Arial" w:cs="Arial"/>
          <w:sz w:val="24"/>
          <w:szCs w:val="24"/>
        </w:rPr>
        <w:tab/>
        <w:t xml:space="preserve">CO confirmed stakeholder sessions </w:t>
      </w:r>
      <w:r w:rsidR="00260DF3">
        <w:rPr>
          <w:rFonts w:ascii="Arial" w:hAnsi="Arial" w:cs="Arial"/>
          <w:sz w:val="24"/>
          <w:szCs w:val="24"/>
        </w:rPr>
        <w:t>for</w:t>
      </w:r>
      <w:r>
        <w:rPr>
          <w:rFonts w:ascii="Arial" w:hAnsi="Arial" w:cs="Arial"/>
          <w:sz w:val="24"/>
          <w:szCs w:val="24"/>
        </w:rPr>
        <w:t xml:space="preserve"> Google for Education will be taking place. </w:t>
      </w:r>
    </w:p>
    <w:p w:rsidR="00A57A42" w:rsidRDefault="00A57A42" w:rsidP="00E4559C">
      <w:pPr>
        <w:ind w:left="709" w:hanging="709"/>
        <w:rPr>
          <w:rFonts w:ascii="Arial" w:hAnsi="Arial" w:cs="Arial"/>
          <w:sz w:val="24"/>
          <w:szCs w:val="24"/>
        </w:rPr>
      </w:pPr>
      <w:r>
        <w:rPr>
          <w:rFonts w:ascii="Arial" w:hAnsi="Arial" w:cs="Arial"/>
          <w:sz w:val="24"/>
          <w:szCs w:val="24"/>
        </w:rPr>
        <w:t>5.1</w:t>
      </w:r>
      <w:r w:rsidR="00260DF3">
        <w:rPr>
          <w:rFonts w:ascii="Arial" w:hAnsi="Arial" w:cs="Arial"/>
          <w:sz w:val="24"/>
          <w:szCs w:val="24"/>
        </w:rPr>
        <w:t>0</w:t>
      </w:r>
      <w:r>
        <w:rPr>
          <w:rFonts w:ascii="Arial" w:hAnsi="Arial" w:cs="Arial"/>
          <w:sz w:val="24"/>
          <w:szCs w:val="24"/>
        </w:rPr>
        <w:tab/>
        <w:t>CO highlighted future planning events, some of these included: Learning Possibilities contract ending</w:t>
      </w:r>
      <w:r w:rsidR="00D237A6">
        <w:rPr>
          <w:rFonts w:ascii="Arial" w:hAnsi="Arial" w:cs="Arial"/>
          <w:sz w:val="24"/>
          <w:szCs w:val="24"/>
        </w:rPr>
        <w:t xml:space="preserve">; </w:t>
      </w:r>
      <w:r>
        <w:rPr>
          <w:rFonts w:ascii="Arial" w:hAnsi="Arial" w:cs="Arial"/>
          <w:sz w:val="24"/>
          <w:szCs w:val="24"/>
        </w:rPr>
        <w:t xml:space="preserve">and </w:t>
      </w:r>
      <w:r w:rsidR="00AF4290">
        <w:rPr>
          <w:rFonts w:ascii="Arial" w:hAnsi="Arial" w:cs="Arial"/>
          <w:sz w:val="24"/>
          <w:szCs w:val="24"/>
        </w:rPr>
        <w:t xml:space="preserve">online </w:t>
      </w:r>
      <w:r>
        <w:rPr>
          <w:rFonts w:ascii="Arial" w:hAnsi="Arial" w:cs="Arial"/>
          <w:sz w:val="24"/>
          <w:szCs w:val="24"/>
        </w:rPr>
        <w:t xml:space="preserve">adaptive tests </w:t>
      </w:r>
      <w:r w:rsidR="00AF4290">
        <w:rPr>
          <w:rFonts w:ascii="Arial" w:hAnsi="Arial" w:cs="Arial"/>
          <w:sz w:val="24"/>
          <w:szCs w:val="24"/>
        </w:rPr>
        <w:t xml:space="preserve">which </w:t>
      </w:r>
      <w:r>
        <w:rPr>
          <w:rFonts w:ascii="Arial" w:hAnsi="Arial" w:cs="Arial"/>
          <w:sz w:val="24"/>
          <w:szCs w:val="24"/>
        </w:rPr>
        <w:t>start in September 2018.</w:t>
      </w:r>
    </w:p>
    <w:p w:rsidR="00A57A42" w:rsidRDefault="00A57A42" w:rsidP="00E4559C">
      <w:pPr>
        <w:ind w:left="709" w:hanging="709"/>
        <w:rPr>
          <w:rFonts w:ascii="Arial" w:hAnsi="Arial" w:cs="Arial"/>
          <w:sz w:val="24"/>
          <w:szCs w:val="24"/>
        </w:rPr>
      </w:pPr>
      <w:r>
        <w:rPr>
          <w:rFonts w:ascii="Arial" w:hAnsi="Arial" w:cs="Arial"/>
          <w:sz w:val="24"/>
          <w:szCs w:val="24"/>
        </w:rPr>
        <w:t>5.1</w:t>
      </w:r>
      <w:r w:rsidR="00260DF3">
        <w:rPr>
          <w:rFonts w:ascii="Arial" w:hAnsi="Arial" w:cs="Arial"/>
          <w:sz w:val="24"/>
          <w:szCs w:val="24"/>
        </w:rPr>
        <w:t>1</w:t>
      </w:r>
      <w:r>
        <w:rPr>
          <w:rFonts w:ascii="Arial" w:hAnsi="Arial" w:cs="Arial"/>
          <w:sz w:val="24"/>
          <w:szCs w:val="24"/>
        </w:rPr>
        <w:tab/>
        <w:t xml:space="preserve">CO confirmed seven new </w:t>
      </w:r>
      <w:r w:rsidR="00EF67C0">
        <w:rPr>
          <w:rFonts w:ascii="Arial" w:hAnsi="Arial" w:cs="Arial"/>
          <w:sz w:val="24"/>
          <w:szCs w:val="24"/>
        </w:rPr>
        <w:t>t</w:t>
      </w:r>
      <w:r>
        <w:rPr>
          <w:rFonts w:ascii="Arial" w:hAnsi="Arial" w:cs="Arial"/>
          <w:sz w:val="24"/>
          <w:szCs w:val="24"/>
        </w:rPr>
        <w:t xml:space="preserve">echnical posts </w:t>
      </w:r>
      <w:r w:rsidR="00AF4290">
        <w:rPr>
          <w:rFonts w:ascii="Arial" w:hAnsi="Arial" w:cs="Arial"/>
          <w:sz w:val="24"/>
          <w:szCs w:val="24"/>
        </w:rPr>
        <w:t xml:space="preserve">to support the in-house All Wales Identity Provider service </w:t>
      </w:r>
      <w:r>
        <w:rPr>
          <w:rFonts w:ascii="Arial" w:hAnsi="Arial" w:cs="Arial"/>
          <w:sz w:val="24"/>
          <w:szCs w:val="24"/>
        </w:rPr>
        <w:t xml:space="preserve">have agreed, and two posts have </w:t>
      </w:r>
      <w:r w:rsidR="00260DF3">
        <w:rPr>
          <w:rFonts w:ascii="Arial" w:hAnsi="Arial" w:cs="Arial"/>
          <w:sz w:val="24"/>
          <w:szCs w:val="24"/>
        </w:rPr>
        <w:t xml:space="preserve">already </w:t>
      </w:r>
      <w:r>
        <w:rPr>
          <w:rFonts w:ascii="Arial" w:hAnsi="Arial" w:cs="Arial"/>
          <w:sz w:val="24"/>
          <w:szCs w:val="24"/>
        </w:rPr>
        <w:t xml:space="preserve">progressed to </w:t>
      </w:r>
      <w:r w:rsidR="00AF4290">
        <w:rPr>
          <w:rFonts w:ascii="Arial" w:hAnsi="Arial" w:cs="Arial"/>
          <w:sz w:val="24"/>
          <w:szCs w:val="24"/>
        </w:rPr>
        <w:t xml:space="preserve">external </w:t>
      </w:r>
      <w:r>
        <w:rPr>
          <w:rFonts w:ascii="Arial" w:hAnsi="Arial" w:cs="Arial"/>
          <w:sz w:val="24"/>
          <w:szCs w:val="24"/>
        </w:rPr>
        <w:t>advert.</w:t>
      </w:r>
    </w:p>
    <w:p w:rsidR="00A57A42" w:rsidRDefault="00A57A42" w:rsidP="00E4559C">
      <w:pPr>
        <w:ind w:left="709" w:hanging="709"/>
        <w:rPr>
          <w:rFonts w:ascii="Arial" w:hAnsi="Arial" w:cs="Arial"/>
          <w:sz w:val="24"/>
          <w:szCs w:val="24"/>
        </w:rPr>
      </w:pPr>
      <w:r>
        <w:rPr>
          <w:rFonts w:ascii="Arial" w:hAnsi="Arial" w:cs="Arial"/>
          <w:sz w:val="24"/>
          <w:szCs w:val="24"/>
        </w:rPr>
        <w:t>5.1</w:t>
      </w:r>
      <w:r w:rsidR="00260DF3">
        <w:rPr>
          <w:rFonts w:ascii="Arial" w:hAnsi="Arial" w:cs="Arial"/>
          <w:sz w:val="24"/>
          <w:szCs w:val="24"/>
        </w:rPr>
        <w:t>2</w:t>
      </w:r>
      <w:r>
        <w:rPr>
          <w:rFonts w:ascii="Arial" w:hAnsi="Arial" w:cs="Arial"/>
          <w:sz w:val="24"/>
          <w:szCs w:val="24"/>
        </w:rPr>
        <w:t xml:space="preserve"> </w:t>
      </w:r>
      <w:r w:rsidR="00AF4290">
        <w:rPr>
          <w:rFonts w:ascii="Arial" w:hAnsi="Arial" w:cs="Arial"/>
          <w:sz w:val="24"/>
          <w:szCs w:val="24"/>
        </w:rPr>
        <w:t xml:space="preserve">  </w:t>
      </w:r>
      <w:r>
        <w:rPr>
          <w:rFonts w:ascii="Arial" w:hAnsi="Arial" w:cs="Arial"/>
          <w:sz w:val="24"/>
          <w:szCs w:val="24"/>
        </w:rPr>
        <w:t xml:space="preserve">CO outlined procurement updates. CO confirmed a contract has been awarded to </w:t>
      </w:r>
      <w:r w:rsidR="00EF67C0">
        <w:rPr>
          <w:rFonts w:ascii="Arial" w:hAnsi="Arial" w:cs="Arial"/>
          <w:sz w:val="24"/>
          <w:szCs w:val="24"/>
        </w:rPr>
        <w:t>Computacenter</w:t>
      </w:r>
      <w:r w:rsidR="00260DF3">
        <w:rPr>
          <w:rFonts w:ascii="Arial" w:hAnsi="Arial" w:cs="Arial"/>
          <w:sz w:val="24"/>
          <w:szCs w:val="24"/>
        </w:rPr>
        <w:t xml:space="preserve"> for the user provisioning tool.</w:t>
      </w:r>
    </w:p>
    <w:p w:rsidR="00A57A42" w:rsidRDefault="00A57A42" w:rsidP="00E4559C">
      <w:pPr>
        <w:ind w:left="709" w:hanging="709"/>
        <w:rPr>
          <w:rFonts w:ascii="Arial" w:hAnsi="Arial" w:cs="Arial"/>
          <w:sz w:val="24"/>
          <w:szCs w:val="24"/>
        </w:rPr>
      </w:pPr>
      <w:r>
        <w:rPr>
          <w:rFonts w:ascii="Arial" w:hAnsi="Arial" w:cs="Arial"/>
          <w:sz w:val="24"/>
          <w:szCs w:val="24"/>
        </w:rPr>
        <w:lastRenderedPageBreak/>
        <w:t>5.1</w:t>
      </w:r>
      <w:r w:rsidR="00260DF3">
        <w:rPr>
          <w:rFonts w:ascii="Arial" w:hAnsi="Arial" w:cs="Arial"/>
          <w:sz w:val="24"/>
          <w:szCs w:val="24"/>
        </w:rPr>
        <w:t>3</w:t>
      </w:r>
      <w:r>
        <w:rPr>
          <w:rFonts w:ascii="Arial" w:hAnsi="Arial" w:cs="Arial"/>
          <w:sz w:val="24"/>
          <w:szCs w:val="24"/>
        </w:rPr>
        <w:tab/>
        <w:t>CO confirmed a Microsoft Pr</w:t>
      </w:r>
      <w:r w:rsidR="00AF4290">
        <w:rPr>
          <w:rFonts w:ascii="Arial" w:hAnsi="Arial" w:cs="Arial"/>
          <w:sz w:val="24"/>
          <w:szCs w:val="24"/>
        </w:rPr>
        <w:t>e</w:t>
      </w:r>
      <w:r>
        <w:rPr>
          <w:rFonts w:ascii="Arial" w:hAnsi="Arial" w:cs="Arial"/>
          <w:sz w:val="24"/>
          <w:szCs w:val="24"/>
        </w:rPr>
        <w:t>m</w:t>
      </w:r>
      <w:r w:rsidR="00AF4290">
        <w:rPr>
          <w:rFonts w:ascii="Arial" w:hAnsi="Arial" w:cs="Arial"/>
          <w:sz w:val="24"/>
          <w:szCs w:val="24"/>
        </w:rPr>
        <w:t>i</w:t>
      </w:r>
      <w:r>
        <w:rPr>
          <w:rFonts w:ascii="Arial" w:hAnsi="Arial" w:cs="Arial"/>
          <w:sz w:val="24"/>
          <w:szCs w:val="24"/>
        </w:rPr>
        <w:t xml:space="preserve">um Support contract is being </w:t>
      </w:r>
      <w:r w:rsidR="00EF67C0">
        <w:rPr>
          <w:rFonts w:ascii="Arial" w:hAnsi="Arial" w:cs="Arial"/>
          <w:sz w:val="24"/>
          <w:szCs w:val="24"/>
        </w:rPr>
        <w:t>scoped</w:t>
      </w:r>
      <w:r>
        <w:rPr>
          <w:rFonts w:ascii="Arial" w:hAnsi="Arial" w:cs="Arial"/>
          <w:sz w:val="24"/>
          <w:szCs w:val="24"/>
        </w:rPr>
        <w:t xml:space="preserve">. </w:t>
      </w:r>
    </w:p>
    <w:p w:rsidR="00A57A42" w:rsidRDefault="00A57A42" w:rsidP="00E4559C">
      <w:pPr>
        <w:ind w:left="709" w:hanging="709"/>
        <w:rPr>
          <w:rFonts w:ascii="Arial" w:hAnsi="Arial" w:cs="Arial"/>
          <w:sz w:val="24"/>
          <w:szCs w:val="24"/>
        </w:rPr>
      </w:pPr>
      <w:r>
        <w:rPr>
          <w:rFonts w:ascii="Arial" w:hAnsi="Arial" w:cs="Arial"/>
          <w:sz w:val="24"/>
          <w:szCs w:val="24"/>
        </w:rPr>
        <w:t>5.1</w:t>
      </w:r>
      <w:r w:rsidR="00260DF3">
        <w:rPr>
          <w:rFonts w:ascii="Arial" w:hAnsi="Arial" w:cs="Arial"/>
          <w:sz w:val="24"/>
          <w:szCs w:val="24"/>
        </w:rPr>
        <w:t>4</w:t>
      </w:r>
      <w:r>
        <w:rPr>
          <w:rFonts w:ascii="Arial" w:hAnsi="Arial" w:cs="Arial"/>
          <w:sz w:val="24"/>
          <w:szCs w:val="24"/>
        </w:rPr>
        <w:t xml:space="preserve"> </w:t>
      </w:r>
      <w:r w:rsidR="00AF4290">
        <w:rPr>
          <w:rFonts w:ascii="Arial" w:hAnsi="Arial" w:cs="Arial"/>
          <w:sz w:val="24"/>
          <w:szCs w:val="24"/>
        </w:rPr>
        <w:t xml:space="preserve">  </w:t>
      </w:r>
      <w:r>
        <w:rPr>
          <w:rFonts w:ascii="Arial" w:hAnsi="Arial" w:cs="Arial"/>
          <w:sz w:val="24"/>
          <w:szCs w:val="24"/>
        </w:rPr>
        <w:t xml:space="preserve">CO outlined </w:t>
      </w:r>
      <w:r w:rsidR="00AF4290">
        <w:rPr>
          <w:rFonts w:ascii="Arial" w:hAnsi="Arial" w:cs="Arial"/>
          <w:sz w:val="24"/>
          <w:szCs w:val="24"/>
        </w:rPr>
        <w:t xml:space="preserve">security </w:t>
      </w:r>
      <w:r>
        <w:rPr>
          <w:rFonts w:ascii="Arial" w:hAnsi="Arial" w:cs="Arial"/>
          <w:sz w:val="24"/>
          <w:szCs w:val="24"/>
        </w:rPr>
        <w:t>updates and outlined the GDPR compliance and a number of security checks that will be taking place.</w:t>
      </w:r>
    </w:p>
    <w:p w:rsidR="00A57A42" w:rsidRDefault="00A57A42" w:rsidP="00E4559C">
      <w:pPr>
        <w:ind w:left="709" w:hanging="709"/>
        <w:rPr>
          <w:rFonts w:ascii="Arial" w:hAnsi="Arial" w:cs="Arial"/>
          <w:sz w:val="24"/>
          <w:szCs w:val="24"/>
        </w:rPr>
      </w:pPr>
      <w:r>
        <w:rPr>
          <w:rFonts w:ascii="Arial" w:hAnsi="Arial" w:cs="Arial"/>
          <w:sz w:val="24"/>
          <w:szCs w:val="24"/>
        </w:rPr>
        <w:t>5.1</w:t>
      </w:r>
      <w:r w:rsidR="00260DF3">
        <w:rPr>
          <w:rFonts w:ascii="Arial" w:hAnsi="Arial" w:cs="Arial"/>
          <w:sz w:val="24"/>
          <w:szCs w:val="24"/>
        </w:rPr>
        <w:t>5</w:t>
      </w:r>
      <w:r>
        <w:rPr>
          <w:rFonts w:ascii="Arial" w:hAnsi="Arial" w:cs="Arial"/>
          <w:sz w:val="24"/>
          <w:szCs w:val="24"/>
        </w:rPr>
        <w:tab/>
        <w:t>CO highlighted the governance</w:t>
      </w:r>
      <w:r w:rsidR="00260DF3">
        <w:rPr>
          <w:rFonts w:ascii="Arial" w:hAnsi="Arial" w:cs="Arial"/>
          <w:sz w:val="24"/>
          <w:szCs w:val="24"/>
        </w:rPr>
        <w:t xml:space="preserve"> arrangements</w:t>
      </w:r>
      <w:r>
        <w:rPr>
          <w:rFonts w:ascii="Arial" w:hAnsi="Arial" w:cs="Arial"/>
          <w:sz w:val="24"/>
          <w:szCs w:val="24"/>
        </w:rPr>
        <w:t xml:space="preserve"> that </w:t>
      </w:r>
      <w:r w:rsidR="00260DF3">
        <w:rPr>
          <w:rFonts w:ascii="Arial" w:hAnsi="Arial" w:cs="Arial"/>
          <w:sz w:val="24"/>
          <w:szCs w:val="24"/>
        </w:rPr>
        <w:t>are</w:t>
      </w:r>
      <w:r>
        <w:rPr>
          <w:rFonts w:ascii="Arial" w:hAnsi="Arial" w:cs="Arial"/>
          <w:sz w:val="24"/>
          <w:szCs w:val="24"/>
        </w:rPr>
        <w:t xml:space="preserve"> </w:t>
      </w:r>
      <w:r w:rsidR="00260DF3">
        <w:rPr>
          <w:rFonts w:ascii="Arial" w:hAnsi="Arial" w:cs="Arial"/>
          <w:sz w:val="24"/>
          <w:szCs w:val="24"/>
        </w:rPr>
        <w:t xml:space="preserve">in </w:t>
      </w:r>
      <w:r w:rsidR="00AF4290">
        <w:rPr>
          <w:rFonts w:ascii="Arial" w:hAnsi="Arial" w:cs="Arial"/>
          <w:sz w:val="24"/>
          <w:szCs w:val="24"/>
        </w:rPr>
        <w:t>place</w:t>
      </w:r>
      <w:r w:rsidR="00EF67C0">
        <w:rPr>
          <w:rFonts w:ascii="Arial" w:hAnsi="Arial" w:cs="Arial"/>
          <w:sz w:val="24"/>
          <w:szCs w:val="24"/>
        </w:rPr>
        <w:t>.</w:t>
      </w:r>
      <w:r w:rsidR="00AF4290">
        <w:rPr>
          <w:rFonts w:ascii="Arial" w:hAnsi="Arial" w:cs="Arial"/>
          <w:sz w:val="24"/>
          <w:szCs w:val="24"/>
        </w:rPr>
        <w:t xml:space="preserve"> </w:t>
      </w:r>
    </w:p>
    <w:p w:rsidR="00A57A42" w:rsidRDefault="00A57A42" w:rsidP="00E4559C">
      <w:pPr>
        <w:ind w:left="709" w:hanging="709"/>
        <w:rPr>
          <w:rFonts w:ascii="Arial" w:hAnsi="Arial" w:cs="Arial"/>
          <w:sz w:val="24"/>
          <w:szCs w:val="24"/>
        </w:rPr>
      </w:pPr>
      <w:r>
        <w:rPr>
          <w:rFonts w:ascii="Arial" w:hAnsi="Arial" w:cs="Arial"/>
          <w:sz w:val="24"/>
          <w:szCs w:val="24"/>
        </w:rPr>
        <w:t>5.</w:t>
      </w:r>
      <w:r w:rsidR="00260DF3">
        <w:rPr>
          <w:rFonts w:ascii="Arial" w:hAnsi="Arial" w:cs="Arial"/>
          <w:sz w:val="24"/>
          <w:szCs w:val="24"/>
        </w:rPr>
        <w:t>16</w:t>
      </w:r>
      <w:r>
        <w:rPr>
          <w:rFonts w:ascii="Arial" w:hAnsi="Arial" w:cs="Arial"/>
          <w:sz w:val="24"/>
          <w:szCs w:val="24"/>
        </w:rPr>
        <w:tab/>
        <w:t xml:space="preserve">CO </w:t>
      </w:r>
      <w:r w:rsidR="00260DF3">
        <w:rPr>
          <w:rFonts w:ascii="Arial" w:hAnsi="Arial" w:cs="Arial"/>
          <w:sz w:val="24"/>
          <w:szCs w:val="24"/>
        </w:rPr>
        <w:t xml:space="preserve">outlined </w:t>
      </w:r>
      <w:r>
        <w:rPr>
          <w:rFonts w:ascii="Arial" w:hAnsi="Arial" w:cs="Arial"/>
          <w:sz w:val="24"/>
          <w:szCs w:val="24"/>
        </w:rPr>
        <w:t xml:space="preserve">the Hwb+ exiting plan. CO confirmed the Hwb+ contract ends in August 2018. CO stated there is estimated 5Tb of school data </w:t>
      </w:r>
      <w:r w:rsidR="00260DF3">
        <w:rPr>
          <w:rFonts w:ascii="Arial" w:hAnsi="Arial" w:cs="Arial"/>
          <w:sz w:val="24"/>
          <w:szCs w:val="24"/>
        </w:rPr>
        <w:t>stored</w:t>
      </w:r>
      <w:r>
        <w:rPr>
          <w:rFonts w:ascii="Arial" w:hAnsi="Arial" w:cs="Arial"/>
          <w:sz w:val="24"/>
          <w:szCs w:val="24"/>
        </w:rPr>
        <w:t xml:space="preserve"> on Hwb+ servers</w:t>
      </w:r>
      <w:r w:rsidR="00260DF3">
        <w:rPr>
          <w:rFonts w:ascii="Arial" w:hAnsi="Arial" w:cs="Arial"/>
          <w:sz w:val="24"/>
          <w:szCs w:val="24"/>
        </w:rPr>
        <w:t>, which is currently being reviewed in line with active schools</w:t>
      </w:r>
      <w:r>
        <w:rPr>
          <w:rFonts w:ascii="Arial" w:hAnsi="Arial" w:cs="Arial"/>
          <w:sz w:val="24"/>
          <w:szCs w:val="24"/>
        </w:rPr>
        <w:t>.</w:t>
      </w:r>
    </w:p>
    <w:p w:rsidR="00A57A42" w:rsidRDefault="00A57A42" w:rsidP="00E4559C">
      <w:pPr>
        <w:ind w:left="709" w:hanging="709"/>
        <w:rPr>
          <w:rFonts w:ascii="Arial" w:hAnsi="Arial" w:cs="Arial"/>
          <w:sz w:val="24"/>
          <w:szCs w:val="24"/>
        </w:rPr>
      </w:pPr>
      <w:r>
        <w:rPr>
          <w:rFonts w:ascii="Arial" w:hAnsi="Arial" w:cs="Arial"/>
          <w:sz w:val="24"/>
          <w:szCs w:val="24"/>
        </w:rPr>
        <w:t>5.</w:t>
      </w:r>
      <w:r w:rsidR="00260DF3">
        <w:rPr>
          <w:rFonts w:ascii="Arial" w:hAnsi="Arial" w:cs="Arial"/>
          <w:sz w:val="24"/>
          <w:szCs w:val="24"/>
        </w:rPr>
        <w:t>17</w:t>
      </w:r>
      <w:r>
        <w:rPr>
          <w:rFonts w:ascii="Arial" w:hAnsi="Arial" w:cs="Arial"/>
          <w:sz w:val="24"/>
          <w:szCs w:val="24"/>
        </w:rPr>
        <w:t xml:space="preserve"> </w:t>
      </w:r>
      <w:r w:rsidR="00714DA4">
        <w:rPr>
          <w:rFonts w:ascii="Arial" w:hAnsi="Arial" w:cs="Arial"/>
          <w:sz w:val="24"/>
          <w:szCs w:val="24"/>
        </w:rPr>
        <w:t xml:space="preserve">  </w:t>
      </w:r>
      <w:r w:rsidR="00260DF3">
        <w:rPr>
          <w:rFonts w:ascii="Arial" w:hAnsi="Arial" w:cs="Arial"/>
          <w:sz w:val="24"/>
          <w:szCs w:val="24"/>
        </w:rPr>
        <w:tab/>
      </w:r>
      <w:r>
        <w:rPr>
          <w:rFonts w:ascii="Arial" w:hAnsi="Arial" w:cs="Arial"/>
          <w:sz w:val="24"/>
          <w:szCs w:val="24"/>
        </w:rPr>
        <w:t>CO highlighted the H</w:t>
      </w:r>
      <w:r w:rsidR="00260DF3">
        <w:rPr>
          <w:rFonts w:ascii="Arial" w:hAnsi="Arial" w:cs="Arial"/>
          <w:sz w:val="24"/>
          <w:szCs w:val="24"/>
        </w:rPr>
        <w:t>wb</w:t>
      </w:r>
      <w:r>
        <w:rPr>
          <w:rFonts w:ascii="Arial" w:hAnsi="Arial" w:cs="Arial"/>
          <w:sz w:val="24"/>
          <w:szCs w:val="24"/>
        </w:rPr>
        <w:t>+ initial findings: 38 high usage schools have been</w:t>
      </w:r>
      <w:r w:rsidR="00260DF3">
        <w:rPr>
          <w:rFonts w:ascii="Arial" w:hAnsi="Arial" w:cs="Arial"/>
          <w:sz w:val="24"/>
          <w:szCs w:val="24"/>
        </w:rPr>
        <w:t xml:space="preserve"> </w:t>
      </w:r>
      <w:r>
        <w:rPr>
          <w:rFonts w:ascii="Arial" w:hAnsi="Arial" w:cs="Arial"/>
          <w:sz w:val="24"/>
          <w:szCs w:val="24"/>
        </w:rPr>
        <w:t>identified, 23 schools have been contact</w:t>
      </w:r>
      <w:r w:rsidR="00AF4290">
        <w:rPr>
          <w:rFonts w:ascii="Arial" w:hAnsi="Arial" w:cs="Arial"/>
          <w:sz w:val="24"/>
          <w:szCs w:val="24"/>
        </w:rPr>
        <w:t>ed</w:t>
      </w:r>
      <w:r>
        <w:rPr>
          <w:rFonts w:ascii="Arial" w:hAnsi="Arial" w:cs="Arial"/>
          <w:sz w:val="24"/>
          <w:szCs w:val="24"/>
        </w:rPr>
        <w:t xml:space="preserve"> directly to date, however no response </w:t>
      </w:r>
      <w:r w:rsidR="00260DF3">
        <w:rPr>
          <w:rFonts w:ascii="Arial" w:hAnsi="Arial" w:cs="Arial"/>
          <w:sz w:val="24"/>
          <w:szCs w:val="24"/>
        </w:rPr>
        <w:t xml:space="preserve">for additional support </w:t>
      </w:r>
      <w:r>
        <w:rPr>
          <w:rFonts w:ascii="Arial" w:hAnsi="Arial" w:cs="Arial"/>
          <w:sz w:val="24"/>
          <w:szCs w:val="24"/>
        </w:rPr>
        <w:t>ha</w:t>
      </w:r>
      <w:r w:rsidR="00260DF3">
        <w:rPr>
          <w:rFonts w:ascii="Arial" w:hAnsi="Arial" w:cs="Arial"/>
          <w:sz w:val="24"/>
          <w:szCs w:val="24"/>
        </w:rPr>
        <w:t>ve</w:t>
      </w:r>
      <w:r>
        <w:rPr>
          <w:rFonts w:ascii="Arial" w:hAnsi="Arial" w:cs="Arial"/>
          <w:sz w:val="24"/>
          <w:szCs w:val="24"/>
        </w:rPr>
        <w:t xml:space="preserve"> been received. Most </w:t>
      </w:r>
      <w:r w:rsidR="00260DF3">
        <w:rPr>
          <w:rFonts w:ascii="Arial" w:hAnsi="Arial" w:cs="Arial"/>
          <w:sz w:val="24"/>
          <w:szCs w:val="24"/>
        </w:rPr>
        <w:t xml:space="preserve">of these </w:t>
      </w:r>
      <w:r>
        <w:rPr>
          <w:rFonts w:ascii="Arial" w:hAnsi="Arial" w:cs="Arial"/>
          <w:sz w:val="24"/>
          <w:szCs w:val="24"/>
        </w:rPr>
        <w:t>schools have confirmed that they have already moved to other Hwb tools and any content on Hwb+ would be out of date and no longer required.</w:t>
      </w:r>
    </w:p>
    <w:p w:rsidR="00A57A42" w:rsidRDefault="00A57A42" w:rsidP="00E4559C">
      <w:pPr>
        <w:ind w:left="709" w:hanging="709"/>
        <w:rPr>
          <w:rFonts w:ascii="Arial" w:hAnsi="Arial" w:cs="Arial"/>
          <w:sz w:val="24"/>
          <w:szCs w:val="24"/>
        </w:rPr>
      </w:pPr>
      <w:r>
        <w:rPr>
          <w:rFonts w:ascii="Arial" w:hAnsi="Arial" w:cs="Arial"/>
          <w:sz w:val="24"/>
          <w:szCs w:val="24"/>
        </w:rPr>
        <w:t>5.</w:t>
      </w:r>
      <w:r w:rsidR="00260DF3">
        <w:rPr>
          <w:rFonts w:ascii="Arial" w:hAnsi="Arial" w:cs="Arial"/>
          <w:sz w:val="24"/>
          <w:szCs w:val="24"/>
        </w:rPr>
        <w:t>18</w:t>
      </w:r>
      <w:r>
        <w:rPr>
          <w:rFonts w:ascii="Arial" w:hAnsi="Arial" w:cs="Arial"/>
          <w:sz w:val="24"/>
          <w:szCs w:val="24"/>
        </w:rPr>
        <w:tab/>
        <w:t xml:space="preserve">CB asked CO what the biggest risks of this project are. </w:t>
      </w:r>
      <w:r w:rsidR="00260DF3">
        <w:rPr>
          <w:rFonts w:ascii="Arial" w:hAnsi="Arial" w:cs="Arial"/>
          <w:sz w:val="24"/>
          <w:szCs w:val="24"/>
        </w:rPr>
        <w:t>CO outlined the risks around recruitment, procurement and migration.  CO outlined that he would being a high-level risk register to the next meeting</w:t>
      </w:r>
    </w:p>
    <w:p w:rsidR="00A57A42" w:rsidRDefault="00A57A42" w:rsidP="00E4559C">
      <w:pPr>
        <w:ind w:left="709"/>
        <w:rPr>
          <w:rFonts w:ascii="Arial" w:hAnsi="Arial" w:cs="Arial"/>
          <w:b/>
          <w:sz w:val="24"/>
          <w:szCs w:val="24"/>
        </w:rPr>
      </w:pPr>
      <w:r>
        <w:rPr>
          <w:rFonts w:ascii="Arial" w:hAnsi="Arial" w:cs="Arial"/>
          <w:b/>
          <w:sz w:val="24"/>
          <w:szCs w:val="24"/>
        </w:rPr>
        <w:t>Action</w:t>
      </w:r>
      <w:r w:rsidRPr="00B06302">
        <w:rPr>
          <w:rFonts w:ascii="Arial" w:hAnsi="Arial" w:cs="Arial"/>
          <w:b/>
          <w:sz w:val="24"/>
          <w:szCs w:val="24"/>
        </w:rPr>
        <w:t>: CO to bring risk register to</w:t>
      </w:r>
      <w:r>
        <w:rPr>
          <w:rFonts w:ascii="Arial" w:hAnsi="Arial" w:cs="Arial"/>
          <w:b/>
          <w:sz w:val="24"/>
          <w:szCs w:val="24"/>
        </w:rPr>
        <w:t xml:space="preserve"> the</w:t>
      </w:r>
      <w:r w:rsidRPr="00B06302">
        <w:rPr>
          <w:rFonts w:ascii="Arial" w:hAnsi="Arial" w:cs="Arial"/>
          <w:b/>
          <w:sz w:val="24"/>
          <w:szCs w:val="24"/>
        </w:rPr>
        <w:t xml:space="preserve"> next </w:t>
      </w:r>
      <w:r w:rsidR="004639F2" w:rsidRPr="00B06302">
        <w:rPr>
          <w:rFonts w:ascii="Arial" w:hAnsi="Arial" w:cs="Arial"/>
          <w:b/>
          <w:sz w:val="24"/>
          <w:szCs w:val="24"/>
        </w:rPr>
        <w:t>meeting.</w:t>
      </w:r>
    </w:p>
    <w:p w:rsidR="00A57A42" w:rsidRDefault="00A57A42" w:rsidP="00A57A42">
      <w:pPr>
        <w:rPr>
          <w:rFonts w:ascii="Arial" w:hAnsi="Arial" w:cs="Arial"/>
          <w:b/>
          <w:sz w:val="24"/>
          <w:szCs w:val="24"/>
        </w:rPr>
      </w:pPr>
      <w:r>
        <w:rPr>
          <w:rFonts w:ascii="Arial" w:hAnsi="Arial" w:cs="Arial"/>
          <w:b/>
          <w:sz w:val="24"/>
          <w:szCs w:val="24"/>
        </w:rPr>
        <w:t>NDLE 2018</w:t>
      </w:r>
    </w:p>
    <w:p w:rsidR="00A57A42" w:rsidRDefault="00A57A42" w:rsidP="00E4559C">
      <w:pPr>
        <w:ind w:left="709" w:hanging="709"/>
        <w:rPr>
          <w:rFonts w:ascii="Arial" w:hAnsi="Arial" w:cs="Arial"/>
          <w:sz w:val="24"/>
          <w:szCs w:val="24"/>
        </w:rPr>
      </w:pPr>
      <w:r>
        <w:rPr>
          <w:rFonts w:ascii="Arial" w:hAnsi="Arial" w:cs="Arial"/>
          <w:sz w:val="24"/>
          <w:szCs w:val="24"/>
        </w:rPr>
        <w:t>5.</w:t>
      </w:r>
      <w:r w:rsidR="00260DF3">
        <w:rPr>
          <w:rFonts w:ascii="Arial" w:hAnsi="Arial" w:cs="Arial"/>
          <w:sz w:val="24"/>
          <w:szCs w:val="24"/>
        </w:rPr>
        <w:t>19</w:t>
      </w:r>
      <w:r>
        <w:rPr>
          <w:rFonts w:ascii="Arial" w:hAnsi="Arial" w:cs="Arial"/>
          <w:sz w:val="24"/>
          <w:szCs w:val="24"/>
        </w:rPr>
        <w:tab/>
        <w:t>CO confirmed the NDLE event will take place on Wednesday 20June 2018 at the Celtic Manor</w:t>
      </w:r>
      <w:r w:rsidR="00714DA4">
        <w:rPr>
          <w:rFonts w:ascii="Arial" w:hAnsi="Arial" w:cs="Arial"/>
          <w:sz w:val="24"/>
          <w:szCs w:val="24"/>
        </w:rPr>
        <w:t>, Newport</w:t>
      </w:r>
      <w:r>
        <w:rPr>
          <w:rFonts w:ascii="Arial" w:hAnsi="Arial" w:cs="Arial"/>
          <w:sz w:val="24"/>
          <w:szCs w:val="24"/>
        </w:rPr>
        <w:t>.</w:t>
      </w:r>
    </w:p>
    <w:p w:rsidR="00A57A42" w:rsidRDefault="00A57A42" w:rsidP="00E4559C">
      <w:pPr>
        <w:ind w:left="709" w:hanging="709"/>
        <w:rPr>
          <w:rFonts w:ascii="Arial" w:hAnsi="Arial" w:cs="Arial"/>
          <w:sz w:val="24"/>
          <w:szCs w:val="24"/>
        </w:rPr>
      </w:pPr>
      <w:r>
        <w:rPr>
          <w:rFonts w:ascii="Arial" w:hAnsi="Arial" w:cs="Arial"/>
          <w:sz w:val="24"/>
          <w:szCs w:val="24"/>
        </w:rPr>
        <w:t>5.2</w:t>
      </w:r>
      <w:r w:rsidR="00260DF3">
        <w:rPr>
          <w:rFonts w:ascii="Arial" w:hAnsi="Arial" w:cs="Arial"/>
          <w:sz w:val="24"/>
          <w:szCs w:val="24"/>
        </w:rPr>
        <w:t>0</w:t>
      </w:r>
      <w:r>
        <w:rPr>
          <w:rFonts w:ascii="Arial" w:hAnsi="Arial" w:cs="Arial"/>
          <w:sz w:val="24"/>
          <w:szCs w:val="24"/>
        </w:rPr>
        <w:tab/>
        <w:t xml:space="preserve">CO highlighted the structure of this year’s event will be different from previous </w:t>
      </w:r>
      <w:r w:rsidR="00260DF3">
        <w:rPr>
          <w:rFonts w:ascii="Arial" w:hAnsi="Arial" w:cs="Arial"/>
          <w:sz w:val="24"/>
          <w:szCs w:val="24"/>
        </w:rPr>
        <w:t>year’s.</w:t>
      </w:r>
    </w:p>
    <w:p w:rsidR="00A57A42" w:rsidRDefault="00A57A42" w:rsidP="00A57A42">
      <w:pPr>
        <w:rPr>
          <w:rFonts w:ascii="Arial" w:hAnsi="Arial" w:cs="Arial"/>
          <w:sz w:val="24"/>
          <w:szCs w:val="24"/>
        </w:rPr>
      </w:pPr>
      <w:r>
        <w:rPr>
          <w:rFonts w:ascii="Arial" w:hAnsi="Arial" w:cs="Arial"/>
          <w:sz w:val="24"/>
          <w:szCs w:val="24"/>
        </w:rPr>
        <w:t>5.2</w:t>
      </w:r>
      <w:r w:rsidR="00260DF3">
        <w:rPr>
          <w:rFonts w:ascii="Arial" w:hAnsi="Arial" w:cs="Arial"/>
          <w:sz w:val="24"/>
          <w:szCs w:val="24"/>
        </w:rPr>
        <w:t>1</w:t>
      </w:r>
      <w:r>
        <w:rPr>
          <w:rFonts w:ascii="Arial" w:hAnsi="Arial" w:cs="Arial"/>
          <w:sz w:val="24"/>
          <w:szCs w:val="24"/>
        </w:rPr>
        <w:tab/>
        <w:t>CO outlined key dates of the National Digital Pupil Award</w:t>
      </w:r>
    </w:p>
    <w:p w:rsidR="00A57A42" w:rsidRDefault="00A57A42" w:rsidP="00E4559C">
      <w:pPr>
        <w:ind w:left="720"/>
        <w:rPr>
          <w:rFonts w:ascii="Arial" w:hAnsi="Arial" w:cs="Arial"/>
          <w:b/>
          <w:sz w:val="24"/>
          <w:szCs w:val="24"/>
        </w:rPr>
      </w:pPr>
      <w:r>
        <w:rPr>
          <w:rFonts w:ascii="Arial" w:hAnsi="Arial" w:cs="Arial"/>
          <w:b/>
          <w:sz w:val="24"/>
          <w:szCs w:val="24"/>
        </w:rPr>
        <w:t xml:space="preserve">Action: </w:t>
      </w:r>
      <w:r w:rsidR="006432CA">
        <w:rPr>
          <w:rFonts w:ascii="Arial" w:hAnsi="Arial" w:cs="Arial"/>
          <w:b/>
          <w:sz w:val="24"/>
          <w:szCs w:val="24"/>
        </w:rPr>
        <w:t>CO to change</w:t>
      </w:r>
      <w:r>
        <w:rPr>
          <w:rFonts w:ascii="Arial" w:hAnsi="Arial" w:cs="Arial"/>
          <w:b/>
          <w:sz w:val="24"/>
          <w:szCs w:val="24"/>
        </w:rPr>
        <w:t xml:space="preserve"> event on</w:t>
      </w:r>
      <w:r w:rsidR="006432CA">
        <w:rPr>
          <w:rFonts w:ascii="Arial" w:hAnsi="Arial" w:cs="Arial"/>
          <w:b/>
          <w:sz w:val="24"/>
          <w:szCs w:val="24"/>
        </w:rPr>
        <w:t xml:space="preserve"> NDPA</w:t>
      </w:r>
      <w:r>
        <w:rPr>
          <w:rFonts w:ascii="Arial" w:hAnsi="Arial" w:cs="Arial"/>
          <w:b/>
          <w:sz w:val="24"/>
          <w:szCs w:val="24"/>
        </w:rPr>
        <w:t xml:space="preserve"> </w:t>
      </w:r>
      <w:r w:rsidR="006432CA">
        <w:rPr>
          <w:rFonts w:ascii="Arial" w:hAnsi="Arial" w:cs="Arial"/>
          <w:b/>
          <w:sz w:val="24"/>
          <w:szCs w:val="24"/>
        </w:rPr>
        <w:t xml:space="preserve">timeline </w:t>
      </w:r>
      <w:r>
        <w:rPr>
          <w:rFonts w:ascii="Arial" w:hAnsi="Arial" w:cs="Arial"/>
          <w:b/>
          <w:sz w:val="24"/>
          <w:szCs w:val="24"/>
        </w:rPr>
        <w:t>9 April due to Easter break.</w:t>
      </w:r>
    </w:p>
    <w:p w:rsidR="00A57A42" w:rsidRDefault="00A57A42" w:rsidP="00E4559C">
      <w:pPr>
        <w:ind w:left="709" w:hanging="709"/>
        <w:rPr>
          <w:rFonts w:ascii="Arial" w:hAnsi="Arial" w:cs="Arial"/>
          <w:sz w:val="24"/>
          <w:szCs w:val="24"/>
        </w:rPr>
      </w:pPr>
      <w:r>
        <w:rPr>
          <w:rFonts w:ascii="Arial" w:hAnsi="Arial" w:cs="Arial"/>
          <w:sz w:val="24"/>
          <w:szCs w:val="24"/>
        </w:rPr>
        <w:t>5.2</w:t>
      </w:r>
      <w:r w:rsidR="00260DF3">
        <w:rPr>
          <w:rFonts w:ascii="Arial" w:hAnsi="Arial" w:cs="Arial"/>
          <w:sz w:val="24"/>
          <w:szCs w:val="24"/>
        </w:rPr>
        <w:t>2</w:t>
      </w:r>
      <w:r>
        <w:rPr>
          <w:rFonts w:ascii="Arial" w:hAnsi="Arial" w:cs="Arial"/>
          <w:sz w:val="24"/>
          <w:szCs w:val="24"/>
        </w:rPr>
        <w:tab/>
        <w:t xml:space="preserve">CO reminded the </w:t>
      </w:r>
      <w:r w:rsidR="00714DA4">
        <w:rPr>
          <w:rFonts w:ascii="Arial" w:hAnsi="Arial" w:cs="Arial"/>
          <w:sz w:val="24"/>
          <w:szCs w:val="24"/>
        </w:rPr>
        <w:t xml:space="preserve">NDLC </w:t>
      </w:r>
      <w:r>
        <w:rPr>
          <w:rFonts w:ascii="Arial" w:hAnsi="Arial" w:cs="Arial"/>
          <w:sz w:val="24"/>
          <w:szCs w:val="24"/>
        </w:rPr>
        <w:t>to contact Stefano if you’re interested in becoming one of the six judges for the award.</w:t>
      </w:r>
    </w:p>
    <w:p w:rsidR="00260DF3" w:rsidRPr="009E3C8A" w:rsidRDefault="00260DF3" w:rsidP="00E4559C">
      <w:pPr>
        <w:ind w:left="709" w:hanging="709"/>
        <w:rPr>
          <w:rFonts w:ascii="Arial" w:hAnsi="Arial" w:cs="Arial"/>
          <w:b/>
          <w:sz w:val="24"/>
          <w:szCs w:val="24"/>
        </w:rPr>
      </w:pPr>
      <w:r w:rsidRPr="009E3C8A">
        <w:rPr>
          <w:rFonts w:ascii="Arial" w:hAnsi="Arial" w:cs="Arial"/>
          <w:b/>
          <w:sz w:val="24"/>
          <w:szCs w:val="24"/>
        </w:rPr>
        <w:t xml:space="preserve">Other </w:t>
      </w:r>
      <w:r w:rsidR="00A3245B">
        <w:rPr>
          <w:rFonts w:ascii="Arial" w:hAnsi="Arial" w:cs="Arial"/>
          <w:b/>
          <w:sz w:val="24"/>
          <w:szCs w:val="24"/>
        </w:rPr>
        <w:t>w</w:t>
      </w:r>
      <w:r w:rsidRPr="009E3C8A">
        <w:rPr>
          <w:rFonts w:ascii="Arial" w:hAnsi="Arial" w:cs="Arial"/>
          <w:b/>
          <w:sz w:val="24"/>
          <w:szCs w:val="24"/>
        </w:rPr>
        <w:t>orkstreams</w:t>
      </w:r>
    </w:p>
    <w:p w:rsidR="00A57A42" w:rsidRDefault="00A57A42" w:rsidP="00A57A42">
      <w:pPr>
        <w:rPr>
          <w:rFonts w:ascii="Arial" w:hAnsi="Arial" w:cs="Arial"/>
          <w:sz w:val="24"/>
          <w:szCs w:val="24"/>
        </w:rPr>
      </w:pPr>
      <w:r>
        <w:rPr>
          <w:rFonts w:ascii="Arial" w:hAnsi="Arial" w:cs="Arial"/>
          <w:sz w:val="24"/>
          <w:szCs w:val="24"/>
        </w:rPr>
        <w:t>5.2</w:t>
      </w:r>
      <w:r w:rsidR="00260DF3">
        <w:rPr>
          <w:rFonts w:ascii="Arial" w:hAnsi="Arial" w:cs="Arial"/>
          <w:sz w:val="24"/>
          <w:szCs w:val="24"/>
        </w:rPr>
        <w:t>3</w:t>
      </w:r>
      <w:r>
        <w:rPr>
          <w:rFonts w:ascii="Arial" w:hAnsi="Arial" w:cs="Arial"/>
          <w:sz w:val="24"/>
          <w:szCs w:val="24"/>
        </w:rPr>
        <w:tab/>
        <w:t>CO highlighted a number other workstreams, some of them being:</w:t>
      </w:r>
    </w:p>
    <w:p w:rsidR="00A57A42" w:rsidRDefault="00A57A42" w:rsidP="00A57A42">
      <w:pPr>
        <w:pStyle w:val="ListParagraph"/>
        <w:numPr>
          <w:ilvl w:val="0"/>
          <w:numId w:val="31"/>
        </w:numPr>
        <w:rPr>
          <w:rFonts w:ascii="Arial" w:hAnsi="Arial" w:cs="Arial"/>
          <w:sz w:val="24"/>
          <w:szCs w:val="24"/>
        </w:rPr>
      </w:pPr>
      <w:r>
        <w:rPr>
          <w:rFonts w:ascii="Arial" w:hAnsi="Arial" w:cs="Arial"/>
          <w:sz w:val="24"/>
          <w:szCs w:val="24"/>
        </w:rPr>
        <w:t>Safer Internet Day (6 February 2018)</w:t>
      </w:r>
    </w:p>
    <w:p w:rsidR="00A57A42" w:rsidRDefault="00A57A42" w:rsidP="00A57A42">
      <w:pPr>
        <w:pStyle w:val="ListParagraph"/>
        <w:numPr>
          <w:ilvl w:val="0"/>
          <w:numId w:val="31"/>
        </w:numPr>
        <w:rPr>
          <w:rFonts w:ascii="Arial" w:hAnsi="Arial" w:cs="Arial"/>
          <w:sz w:val="24"/>
          <w:szCs w:val="24"/>
        </w:rPr>
      </w:pPr>
      <w:r>
        <w:rPr>
          <w:rFonts w:ascii="Arial" w:hAnsi="Arial" w:cs="Arial"/>
          <w:sz w:val="24"/>
          <w:szCs w:val="24"/>
        </w:rPr>
        <w:t>Online Safety Action Plan</w:t>
      </w:r>
    </w:p>
    <w:p w:rsidR="00A57A42" w:rsidRDefault="00A57A42" w:rsidP="00A57A42">
      <w:pPr>
        <w:pStyle w:val="ListParagraph"/>
        <w:numPr>
          <w:ilvl w:val="0"/>
          <w:numId w:val="31"/>
        </w:numPr>
        <w:rPr>
          <w:rFonts w:ascii="Arial" w:hAnsi="Arial" w:cs="Arial"/>
          <w:sz w:val="24"/>
          <w:szCs w:val="24"/>
        </w:rPr>
      </w:pPr>
      <w:r>
        <w:rPr>
          <w:rFonts w:ascii="Arial" w:hAnsi="Arial" w:cs="Arial"/>
          <w:sz w:val="24"/>
          <w:szCs w:val="24"/>
        </w:rPr>
        <w:t>Information Governance Guidance</w:t>
      </w:r>
    </w:p>
    <w:p w:rsidR="00A57A42" w:rsidRDefault="00A57A42" w:rsidP="00A57A42">
      <w:pPr>
        <w:pStyle w:val="ListParagraph"/>
        <w:numPr>
          <w:ilvl w:val="0"/>
          <w:numId w:val="31"/>
        </w:numPr>
        <w:rPr>
          <w:rFonts w:ascii="Arial" w:hAnsi="Arial" w:cs="Arial"/>
          <w:sz w:val="24"/>
          <w:szCs w:val="24"/>
        </w:rPr>
      </w:pPr>
      <w:r>
        <w:rPr>
          <w:rFonts w:ascii="Arial" w:hAnsi="Arial" w:cs="Arial"/>
          <w:sz w:val="24"/>
          <w:szCs w:val="24"/>
        </w:rPr>
        <w:t>Web Filtering Guidance</w:t>
      </w:r>
    </w:p>
    <w:p w:rsidR="00A57A42" w:rsidRPr="00E4559C" w:rsidRDefault="00A57A42" w:rsidP="00E4559C">
      <w:pPr>
        <w:ind w:left="709" w:hanging="709"/>
        <w:rPr>
          <w:rFonts w:ascii="Arial" w:hAnsi="Arial"/>
          <w:color w:val="1F497D"/>
          <w:sz w:val="24"/>
        </w:rPr>
      </w:pPr>
      <w:r w:rsidRPr="00E4559C">
        <w:rPr>
          <w:rFonts w:ascii="Arial" w:hAnsi="Arial" w:cs="Arial"/>
          <w:sz w:val="24"/>
          <w:szCs w:val="24"/>
        </w:rPr>
        <w:lastRenderedPageBreak/>
        <w:t>5.2</w:t>
      </w:r>
      <w:r w:rsidR="00260DF3">
        <w:rPr>
          <w:rFonts w:ascii="Arial" w:hAnsi="Arial" w:cs="Arial"/>
          <w:sz w:val="24"/>
          <w:szCs w:val="24"/>
        </w:rPr>
        <w:t>4</w:t>
      </w:r>
      <w:r w:rsidRPr="00E4559C">
        <w:rPr>
          <w:rFonts w:ascii="Arial" w:hAnsi="Arial" w:cs="Arial"/>
          <w:sz w:val="24"/>
          <w:szCs w:val="24"/>
        </w:rPr>
        <w:t xml:space="preserve"> </w:t>
      </w:r>
      <w:r w:rsidR="00714DA4" w:rsidRPr="00E4559C">
        <w:rPr>
          <w:rFonts w:ascii="Arial" w:hAnsi="Arial" w:cs="Arial"/>
          <w:sz w:val="24"/>
          <w:szCs w:val="24"/>
        </w:rPr>
        <w:t xml:space="preserve">  </w:t>
      </w:r>
      <w:r w:rsidR="006432CA">
        <w:rPr>
          <w:rFonts w:ascii="Arial" w:hAnsi="Arial" w:cs="Arial"/>
          <w:sz w:val="24"/>
          <w:szCs w:val="24"/>
        </w:rPr>
        <w:t xml:space="preserve">CO </w:t>
      </w:r>
      <w:r w:rsidR="0078104A">
        <w:rPr>
          <w:rFonts w:ascii="Arial" w:hAnsi="Arial" w:cs="Arial"/>
          <w:sz w:val="24"/>
          <w:szCs w:val="24"/>
        </w:rPr>
        <w:t>confirmed that</w:t>
      </w:r>
      <w:r w:rsidR="00D237A6">
        <w:rPr>
          <w:rFonts w:ascii="Arial" w:hAnsi="Arial" w:cs="Arial"/>
          <w:sz w:val="24"/>
          <w:szCs w:val="24"/>
        </w:rPr>
        <w:t xml:space="preserve"> in financial year 2018/19, £50k from</w:t>
      </w:r>
      <w:r w:rsidR="0078104A">
        <w:rPr>
          <w:rFonts w:ascii="Arial" w:hAnsi="Arial" w:cs="Arial"/>
          <w:sz w:val="24"/>
          <w:szCs w:val="24"/>
        </w:rPr>
        <w:t xml:space="preserve"> the</w:t>
      </w:r>
      <w:r w:rsidRPr="00E4559C">
        <w:rPr>
          <w:rFonts w:ascii="Arial" w:hAnsi="Arial" w:cs="Arial"/>
          <w:sz w:val="24"/>
          <w:szCs w:val="24"/>
        </w:rPr>
        <w:t xml:space="preserve"> LiDW CPD Grant </w:t>
      </w:r>
      <w:r w:rsidR="0078104A">
        <w:rPr>
          <w:rFonts w:ascii="Arial" w:hAnsi="Arial" w:cs="Arial"/>
          <w:sz w:val="24"/>
          <w:szCs w:val="24"/>
        </w:rPr>
        <w:t xml:space="preserve">to the four </w:t>
      </w:r>
      <w:r w:rsidR="0078104A" w:rsidRPr="006432CA">
        <w:rPr>
          <w:rFonts w:ascii="Arial" w:hAnsi="Arial" w:cs="Arial"/>
          <w:sz w:val="24"/>
          <w:szCs w:val="24"/>
        </w:rPr>
        <w:t xml:space="preserve">regional consortia will be </w:t>
      </w:r>
      <w:r w:rsidR="00D237A6" w:rsidRPr="006432CA">
        <w:rPr>
          <w:rFonts w:ascii="Arial" w:hAnsi="Arial" w:cs="Arial"/>
          <w:sz w:val="24"/>
          <w:szCs w:val="24"/>
        </w:rPr>
        <w:t>reprioritised and moved to</w:t>
      </w:r>
      <w:r w:rsidR="0078104A" w:rsidRPr="006432CA">
        <w:rPr>
          <w:rFonts w:ascii="Arial" w:hAnsi="Arial" w:cs="Arial"/>
          <w:sz w:val="24"/>
          <w:szCs w:val="24"/>
        </w:rPr>
        <w:t xml:space="preserve"> the Education Improvement Grant. This is </w:t>
      </w:r>
      <w:r w:rsidR="0078104A" w:rsidRPr="006432CA">
        <w:rPr>
          <w:rFonts w:ascii="Arial" w:hAnsi="Arial"/>
          <w:sz w:val="24"/>
        </w:rPr>
        <w:t>part of the government-wide decision to prioritise support for local services, schools and social care</w:t>
      </w:r>
      <w:r w:rsidR="00D237A6" w:rsidRPr="006432CA">
        <w:rPr>
          <w:rFonts w:ascii="Arial" w:hAnsi="Arial"/>
          <w:sz w:val="24"/>
        </w:rPr>
        <w:t>, allowing</w:t>
      </w:r>
      <w:r w:rsidR="0078104A" w:rsidRPr="006432CA">
        <w:rPr>
          <w:rFonts w:ascii="Arial" w:hAnsi="Arial" w:cs="Arial"/>
          <w:sz w:val="24"/>
          <w:szCs w:val="24"/>
        </w:rPr>
        <w:t xml:space="preserve"> </w:t>
      </w:r>
      <w:r w:rsidR="00D237A6" w:rsidRPr="006432CA">
        <w:rPr>
          <w:rFonts w:ascii="Arial" w:hAnsi="Arial"/>
          <w:sz w:val="24"/>
        </w:rPr>
        <w:t>greater flexibility for local government to deliver our shared priorities for schools.</w:t>
      </w:r>
    </w:p>
    <w:p w:rsidR="00A57A42" w:rsidRDefault="00A57A42" w:rsidP="00E4559C">
      <w:pPr>
        <w:ind w:left="709" w:hanging="709"/>
        <w:rPr>
          <w:rFonts w:ascii="Arial" w:hAnsi="Arial" w:cs="Arial"/>
          <w:sz w:val="24"/>
          <w:szCs w:val="24"/>
        </w:rPr>
      </w:pPr>
      <w:r>
        <w:rPr>
          <w:rFonts w:ascii="Arial" w:hAnsi="Arial" w:cs="Arial"/>
          <w:sz w:val="24"/>
          <w:szCs w:val="24"/>
        </w:rPr>
        <w:t>5.2</w:t>
      </w:r>
      <w:r w:rsidR="00260DF3">
        <w:rPr>
          <w:rFonts w:ascii="Arial" w:hAnsi="Arial" w:cs="Arial"/>
          <w:sz w:val="24"/>
          <w:szCs w:val="24"/>
        </w:rPr>
        <w:t>5</w:t>
      </w:r>
      <w:r>
        <w:rPr>
          <w:rFonts w:ascii="Arial" w:hAnsi="Arial" w:cs="Arial"/>
          <w:sz w:val="24"/>
          <w:szCs w:val="24"/>
        </w:rPr>
        <w:t xml:space="preserve"> </w:t>
      </w:r>
      <w:r w:rsidR="00714DA4">
        <w:rPr>
          <w:rFonts w:ascii="Arial" w:hAnsi="Arial" w:cs="Arial"/>
          <w:sz w:val="24"/>
          <w:szCs w:val="24"/>
        </w:rPr>
        <w:t xml:space="preserve">   </w:t>
      </w:r>
      <w:r>
        <w:rPr>
          <w:rFonts w:ascii="Arial" w:hAnsi="Arial" w:cs="Arial"/>
          <w:sz w:val="24"/>
          <w:szCs w:val="24"/>
        </w:rPr>
        <w:t>CO confirmed the Hwb Release will be on 22 January 2018. CO highlighted some of the updates that will be part of the release: Search function improvements, Delete Hwb Classes, 401 Redirect, and Auto subscription to Network Activity.</w:t>
      </w:r>
    </w:p>
    <w:p w:rsidR="003F35F3" w:rsidRPr="003F35F3" w:rsidRDefault="00A57A42" w:rsidP="00357AFB">
      <w:pPr>
        <w:spacing w:line="240" w:lineRule="auto"/>
        <w:ind w:firstLine="709"/>
        <w:rPr>
          <w:rFonts w:ascii="Arial" w:hAnsi="Arial" w:cs="Arial"/>
          <w:sz w:val="24"/>
          <w:szCs w:val="24"/>
        </w:rPr>
      </w:pPr>
      <w:r>
        <w:rPr>
          <w:rFonts w:ascii="Arial" w:hAnsi="Arial" w:cs="Arial"/>
          <w:b/>
          <w:sz w:val="24"/>
          <w:szCs w:val="24"/>
        </w:rPr>
        <w:t>Action: CO to circulate presentation to the group.</w:t>
      </w:r>
    </w:p>
    <w:p w:rsidR="00714DA4" w:rsidRPr="00714DA4" w:rsidRDefault="003F35F3" w:rsidP="00E4559C">
      <w:pPr>
        <w:numPr>
          <w:ilvl w:val="0"/>
          <w:numId w:val="29"/>
        </w:numPr>
        <w:spacing w:after="0" w:line="240" w:lineRule="auto"/>
        <w:contextualSpacing/>
        <w:rPr>
          <w:rFonts w:ascii="Arial" w:hAnsi="Arial" w:cs="Arial"/>
          <w:b/>
          <w:sz w:val="24"/>
          <w:szCs w:val="24"/>
        </w:rPr>
      </w:pPr>
      <w:r w:rsidRPr="003F35F3">
        <w:rPr>
          <w:rFonts w:ascii="Arial" w:hAnsi="Arial" w:cs="Arial"/>
          <w:b/>
          <w:sz w:val="24"/>
          <w:szCs w:val="24"/>
        </w:rPr>
        <w:t>Learning in Digital Wales programme - Mike Jones</w:t>
      </w:r>
      <w:r w:rsidR="00DA3556">
        <w:rPr>
          <w:rFonts w:ascii="Arial" w:hAnsi="Arial" w:cs="Arial"/>
          <w:b/>
          <w:sz w:val="24"/>
          <w:szCs w:val="24"/>
        </w:rPr>
        <w:t xml:space="preserve"> (RM)</w:t>
      </w:r>
    </w:p>
    <w:p w:rsidR="00714DA4" w:rsidRDefault="00714DA4" w:rsidP="00E4559C">
      <w:pPr>
        <w:spacing w:after="0" w:line="240" w:lineRule="auto"/>
        <w:rPr>
          <w:rFonts w:ascii="Arial" w:hAnsi="Arial" w:cs="Arial"/>
          <w:b/>
          <w:sz w:val="24"/>
          <w:szCs w:val="24"/>
        </w:rPr>
      </w:pPr>
    </w:p>
    <w:p w:rsidR="00714DA4" w:rsidRDefault="003F35F3" w:rsidP="00E4559C">
      <w:pPr>
        <w:spacing w:after="0" w:line="240" w:lineRule="auto"/>
        <w:rPr>
          <w:rFonts w:ascii="Arial" w:hAnsi="Arial" w:cs="Arial"/>
          <w:b/>
          <w:sz w:val="24"/>
          <w:szCs w:val="24"/>
        </w:rPr>
      </w:pPr>
      <w:r w:rsidRPr="003F35F3">
        <w:rPr>
          <w:rFonts w:ascii="Arial" w:hAnsi="Arial" w:cs="Arial"/>
          <w:b/>
          <w:sz w:val="24"/>
          <w:szCs w:val="24"/>
        </w:rPr>
        <w:t xml:space="preserve">Investment in broadband update </w:t>
      </w:r>
    </w:p>
    <w:p w:rsidR="003F35F3" w:rsidRPr="003F35F3" w:rsidRDefault="003F35F3" w:rsidP="00E4559C">
      <w:pPr>
        <w:spacing w:after="0" w:line="240" w:lineRule="auto"/>
        <w:rPr>
          <w:rFonts w:ascii="Arial" w:hAnsi="Arial" w:cs="Arial"/>
          <w:b/>
          <w:sz w:val="24"/>
          <w:szCs w:val="24"/>
        </w:rPr>
      </w:pPr>
    </w:p>
    <w:p w:rsidR="004639F2" w:rsidRDefault="004639F2" w:rsidP="004639F2">
      <w:pPr>
        <w:numPr>
          <w:ilvl w:val="1"/>
          <w:numId w:val="13"/>
        </w:numPr>
        <w:spacing w:after="0" w:line="240" w:lineRule="auto"/>
        <w:ind w:left="709" w:hanging="709"/>
        <w:contextualSpacing/>
        <w:rPr>
          <w:rFonts w:ascii="Arial" w:hAnsi="Arial" w:cs="Arial"/>
          <w:sz w:val="24"/>
          <w:szCs w:val="24"/>
        </w:rPr>
      </w:pPr>
      <w:r>
        <w:rPr>
          <w:rFonts w:ascii="Arial" w:hAnsi="Arial" w:cs="Arial"/>
          <w:sz w:val="24"/>
          <w:szCs w:val="24"/>
        </w:rPr>
        <w:t>RM gave a short update presentation around the broadband programme.</w:t>
      </w:r>
    </w:p>
    <w:p w:rsidR="004639F2" w:rsidRPr="00E4559C" w:rsidRDefault="004639F2" w:rsidP="004639F2">
      <w:pPr>
        <w:spacing w:after="0" w:line="240" w:lineRule="auto"/>
        <w:rPr>
          <w:rFonts w:ascii="Arial" w:hAnsi="Arial" w:cs="Arial"/>
          <w:sz w:val="24"/>
          <w:szCs w:val="24"/>
        </w:rPr>
      </w:pPr>
    </w:p>
    <w:p w:rsidR="004639F2" w:rsidRDefault="004639F2" w:rsidP="004639F2">
      <w:pPr>
        <w:numPr>
          <w:ilvl w:val="1"/>
          <w:numId w:val="13"/>
        </w:numPr>
        <w:spacing w:after="0" w:line="240" w:lineRule="auto"/>
        <w:ind w:left="709" w:hanging="709"/>
        <w:contextualSpacing/>
        <w:rPr>
          <w:rFonts w:ascii="Arial" w:hAnsi="Arial" w:cs="Arial"/>
          <w:sz w:val="24"/>
          <w:szCs w:val="24"/>
        </w:rPr>
      </w:pPr>
      <w:r>
        <w:rPr>
          <w:rFonts w:ascii="Arial" w:hAnsi="Arial" w:cs="Arial"/>
          <w:sz w:val="24"/>
          <w:szCs w:val="24"/>
        </w:rPr>
        <w:t>RM confirmed the programme is going very well. Currently there are 262 orders underway and the delivery of these is progressing well. 196 of these schools are already benefitting from improved connectivity.</w:t>
      </w:r>
    </w:p>
    <w:p w:rsidR="004639F2" w:rsidRPr="00E4559C" w:rsidRDefault="004639F2" w:rsidP="004639F2">
      <w:pPr>
        <w:spacing w:after="0" w:line="240" w:lineRule="auto"/>
        <w:rPr>
          <w:rFonts w:ascii="Arial" w:hAnsi="Arial" w:cs="Arial"/>
          <w:sz w:val="24"/>
          <w:szCs w:val="24"/>
        </w:rPr>
      </w:pPr>
    </w:p>
    <w:p w:rsidR="004639F2" w:rsidRDefault="004639F2" w:rsidP="004639F2">
      <w:pPr>
        <w:numPr>
          <w:ilvl w:val="1"/>
          <w:numId w:val="13"/>
        </w:numPr>
        <w:spacing w:after="0" w:line="240" w:lineRule="auto"/>
        <w:ind w:left="709" w:hanging="709"/>
        <w:contextualSpacing/>
        <w:rPr>
          <w:rFonts w:ascii="Arial" w:hAnsi="Arial" w:cs="Arial"/>
          <w:sz w:val="24"/>
          <w:szCs w:val="24"/>
        </w:rPr>
      </w:pPr>
      <w:r>
        <w:rPr>
          <w:rFonts w:ascii="Arial" w:hAnsi="Arial" w:cs="Arial"/>
          <w:sz w:val="24"/>
          <w:szCs w:val="24"/>
        </w:rPr>
        <w:t>RM confirmed the programme is expecting to meet delivery milestone three by the end of January, two months ahead of schedule. All Flintshire, RCT, Swansea and Wrexham schools have been completed.</w:t>
      </w:r>
    </w:p>
    <w:p w:rsidR="004639F2" w:rsidRPr="00E4559C" w:rsidRDefault="004639F2" w:rsidP="004639F2">
      <w:pPr>
        <w:spacing w:after="0" w:line="240" w:lineRule="auto"/>
        <w:rPr>
          <w:rFonts w:ascii="Arial" w:hAnsi="Arial" w:cs="Arial"/>
          <w:sz w:val="24"/>
          <w:szCs w:val="24"/>
        </w:rPr>
      </w:pPr>
    </w:p>
    <w:p w:rsidR="004639F2" w:rsidRDefault="004639F2" w:rsidP="004639F2">
      <w:pPr>
        <w:numPr>
          <w:ilvl w:val="1"/>
          <w:numId w:val="13"/>
        </w:numPr>
        <w:spacing w:after="0" w:line="240" w:lineRule="auto"/>
        <w:ind w:left="709" w:hanging="709"/>
        <w:contextualSpacing/>
        <w:rPr>
          <w:rFonts w:ascii="Arial" w:hAnsi="Arial" w:cs="Arial"/>
          <w:sz w:val="24"/>
          <w:szCs w:val="24"/>
        </w:rPr>
      </w:pPr>
      <w:r>
        <w:rPr>
          <w:rFonts w:ascii="Arial" w:hAnsi="Arial" w:cs="Arial"/>
          <w:sz w:val="24"/>
          <w:szCs w:val="24"/>
        </w:rPr>
        <w:t>RM highlighted the Vale of Glamorgan are hoping to place their orders soon. CB confirmed headteachers have met with the directors recently and the process should start moving quickly.</w:t>
      </w:r>
    </w:p>
    <w:p w:rsidR="004639F2" w:rsidRPr="00E4559C" w:rsidRDefault="004639F2" w:rsidP="004639F2">
      <w:pPr>
        <w:spacing w:after="0"/>
        <w:rPr>
          <w:rFonts w:ascii="Arial" w:hAnsi="Arial" w:cs="Arial"/>
          <w:sz w:val="24"/>
          <w:szCs w:val="24"/>
        </w:rPr>
      </w:pPr>
    </w:p>
    <w:p w:rsidR="004639F2" w:rsidRDefault="004639F2" w:rsidP="004639F2">
      <w:pPr>
        <w:numPr>
          <w:ilvl w:val="1"/>
          <w:numId w:val="13"/>
        </w:numPr>
        <w:spacing w:after="0"/>
        <w:ind w:left="709" w:hanging="709"/>
        <w:contextualSpacing/>
        <w:rPr>
          <w:rFonts w:ascii="Arial" w:hAnsi="Arial" w:cs="Arial"/>
          <w:sz w:val="24"/>
          <w:szCs w:val="24"/>
        </w:rPr>
      </w:pPr>
      <w:r>
        <w:rPr>
          <w:rFonts w:ascii="Arial" w:hAnsi="Arial" w:cs="Arial"/>
          <w:sz w:val="24"/>
          <w:szCs w:val="24"/>
        </w:rPr>
        <w:t>RM confirmed twelve schools are not in a position to benefit from the investment. RM confirmed work is taking place with BT, PSBA and Superfast Cymru to look at different options on how to deliver to these schools.</w:t>
      </w:r>
    </w:p>
    <w:p w:rsidR="004639F2" w:rsidRDefault="004639F2" w:rsidP="004639F2">
      <w:pPr>
        <w:spacing w:after="0"/>
        <w:contextualSpacing/>
        <w:rPr>
          <w:rFonts w:ascii="Arial" w:hAnsi="Arial" w:cs="Arial"/>
          <w:sz w:val="24"/>
          <w:szCs w:val="24"/>
        </w:rPr>
      </w:pPr>
    </w:p>
    <w:p w:rsidR="004639F2" w:rsidRDefault="004639F2" w:rsidP="004639F2">
      <w:pPr>
        <w:pStyle w:val="ListParagraph"/>
        <w:numPr>
          <w:ilvl w:val="1"/>
          <w:numId w:val="13"/>
        </w:numPr>
        <w:ind w:left="709" w:hanging="709"/>
        <w:rPr>
          <w:rFonts w:ascii="Arial" w:hAnsi="Arial" w:cs="Arial"/>
          <w:sz w:val="24"/>
          <w:szCs w:val="24"/>
        </w:rPr>
      </w:pPr>
      <w:r w:rsidRPr="00234BF5">
        <w:rPr>
          <w:rFonts w:ascii="Arial" w:hAnsi="Arial" w:cs="Arial"/>
          <w:sz w:val="24"/>
          <w:szCs w:val="24"/>
        </w:rPr>
        <w:t xml:space="preserve">CB inquired where the schools are located. RM confirmed they are located all around Wales, however can share the location of schools if </w:t>
      </w:r>
      <w:r>
        <w:rPr>
          <w:rFonts w:ascii="Arial" w:hAnsi="Arial" w:cs="Arial"/>
          <w:sz w:val="24"/>
          <w:szCs w:val="24"/>
        </w:rPr>
        <w:t>required.</w:t>
      </w:r>
    </w:p>
    <w:p w:rsidR="004639F2" w:rsidRPr="009E3C8A" w:rsidRDefault="004639F2" w:rsidP="004639F2">
      <w:pPr>
        <w:pStyle w:val="ListParagraph"/>
        <w:rPr>
          <w:rFonts w:ascii="Arial" w:hAnsi="Arial" w:cs="Arial"/>
          <w:sz w:val="24"/>
          <w:szCs w:val="24"/>
        </w:rPr>
      </w:pPr>
    </w:p>
    <w:p w:rsidR="004639F2" w:rsidRPr="00234BF5" w:rsidRDefault="004639F2" w:rsidP="004639F2">
      <w:pPr>
        <w:pStyle w:val="ListParagraph"/>
        <w:numPr>
          <w:ilvl w:val="1"/>
          <w:numId w:val="13"/>
        </w:numPr>
        <w:ind w:left="709" w:hanging="709"/>
        <w:rPr>
          <w:rFonts w:ascii="Arial" w:hAnsi="Arial" w:cs="Arial"/>
          <w:sz w:val="24"/>
          <w:szCs w:val="24"/>
        </w:rPr>
      </w:pPr>
      <w:r w:rsidRPr="005D17FD">
        <w:rPr>
          <w:rFonts w:ascii="Arial" w:hAnsi="Arial" w:cs="Arial"/>
          <w:sz w:val="24"/>
          <w:szCs w:val="24"/>
        </w:rPr>
        <w:t xml:space="preserve">RM confirmed </w:t>
      </w:r>
      <w:r>
        <w:rPr>
          <w:rFonts w:ascii="Arial" w:hAnsi="Arial" w:cs="Arial"/>
          <w:sz w:val="24"/>
          <w:szCs w:val="24"/>
        </w:rPr>
        <w:t xml:space="preserve">lack of telecommunications infrastructure and therefore </w:t>
      </w:r>
      <w:r w:rsidRPr="005D17FD">
        <w:rPr>
          <w:rFonts w:ascii="Arial" w:hAnsi="Arial" w:cs="Arial"/>
          <w:sz w:val="24"/>
          <w:szCs w:val="24"/>
        </w:rPr>
        <w:t xml:space="preserve">cost </w:t>
      </w:r>
      <w:r>
        <w:rPr>
          <w:rFonts w:ascii="Arial" w:hAnsi="Arial" w:cs="Arial"/>
          <w:sz w:val="24"/>
          <w:szCs w:val="24"/>
        </w:rPr>
        <w:t xml:space="preserve">to provision superfast broadband service </w:t>
      </w:r>
      <w:r w:rsidRPr="005D17FD">
        <w:rPr>
          <w:rFonts w:ascii="Arial" w:hAnsi="Arial" w:cs="Arial"/>
          <w:sz w:val="24"/>
          <w:szCs w:val="24"/>
        </w:rPr>
        <w:t>is the issue with all twelve schools.</w:t>
      </w:r>
    </w:p>
    <w:p w:rsidR="004639F2" w:rsidRPr="003F35F3" w:rsidRDefault="004639F2" w:rsidP="004639F2">
      <w:pPr>
        <w:rPr>
          <w:rFonts w:ascii="Arial" w:hAnsi="Arial" w:cs="Arial"/>
          <w:b/>
          <w:sz w:val="24"/>
          <w:szCs w:val="24"/>
        </w:rPr>
      </w:pPr>
      <w:r w:rsidRPr="003F35F3">
        <w:rPr>
          <w:rFonts w:ascii="Arial" w:hAnsi="Arial" w:cs="Arial"/>
          <w:b/>
          <w:sz w:val="24"/>
          <w:szCs w:val="24"/>
        </w:rPr>
        <w:t>Strategic Update</w:t>
      </w:r>
    </w:p>
    <w:p w:rsidR="004639F2" w:rsidRDefault="004639F2" w:rsidP="004639F2">
      <w:pPr>
        <w:pStyle w:val="ListParagraph"/>
        <w:numPr>
          <w:ilvl w:val="1"/>
          <w:numId w:val="13"/>
        </w:numPr>
        <w:ind w:left="709" w:hanging="709"/>
        <w:rPr>
          <w:rFonts w:ascii="Arial" w:hAnsi="Arial" w:cs="Arial"/>
          <w:sz w:val="24"/>
          <w:szCs w:val="24"/>
        </w:rPr>
      </w:pPr>
      <w:r w:rsidRPr="00234BF5">
        <w:rPr>
          <w:rFonts w:ascii="Arial" w:hAnsi="Arial" w:cs="Arial"/>
          <w:sz w:val="24"/>
          <w:szCs w:val="24"/>
        </w:rPr>
        <w:t xml:space="preserve">RM confirmed work with PSBA around the web filtering and internet services is going well and </w:t>
      </w:r>
      <w:r>
        <w:rPr>
          <w:rFonts w:ascii="Arial" w:hAnsi="Arial" w:cs="Arial"/>
          <w:sz w:val="24"/>
          <w:szCs w:val="24"/>
        </w:rPr>
        <w:t xml:space="preserve">are </w:t>
      </w:r>
      <w:r w:rsidRPr="00234BF5">
        <w:rPr>
          <w:rFonts w:ascii="Arial" w:hAnsi="Arial" w:cs="Arial"/>
          <w:sz w:val="24"/>
          <w:szCs w:val="24"/>
        </w:rPr>
        <w:t xml:space="preserve">hoping the new service will </w:t>
      </w:r>
      <w:r>
        <w:rPr>
          <w:rFonts w:ascii="Arial" w:hAnsi="Arial" w:cs="Arial"/>
          <w:sz w:val="24"/>
          <w:szCs w:val="24"/>
        </w:rPr>
        <w:t>go</w:t>
      </w:r>
      <w:r w:rsidRPr="00234BF5">
        <w:rPr>
          <w:rFonts w:ascii="Arial" w:hAnsi="Arial" w:cs="Arial"/>
          <w:sz w:val="24"/>
          <w:szCs w:val="24"/>
        </w:rPr>
        <w:t xml:space="preserve"> live on 1 April 2018.</w:t>
      </w:r>
      <w:r>
        <w:rPr>
          <w:rFonts w:ascii="Arial" w:hAnsi="Arial" w:cs="Arial"/>
          <w:sz w:val="24"/>
          <w:szCs w:val="24"/>
        </w:rPr>
        <w:t xml:space="preserve"> </w:t>
      </w:r>
      <w:r w:rsidRPr="00234BF5">
        <w:rPr>
          <w:rFonts w:ascii="Arial" w:hAnsi="Arial" w:cs="Arial"/>
          <w:sz w:val="24"/>
          <w:szCs w:val="24"/>
        </w:rPr>
        <w:t>RM also confirmed five Local Authorities have already signed up to the new service.</w:t>
      </w:r>
    </w:p>
    <w:p w:rsidR="004639F2" w:rsidRPr="00E4559C" w:rsidRDefault="004639F2" w:rsidP="004639F2">
      <w:pPr>
        <w:spacing w:after="0" w:line="240" w:lineRule="auto"/>
        <w:rPr>
          <w:rFonts w:ascii="Arial" w:hAnsi="Arial" w:cs="Arial"/>
          <w:sz w:val="24"/>
          <w:szCs w:val="24"/>
        </w:rPr>
      </w:pPr>
    </w:p>
    <w:p w:rsidR="004639F2" w:rsidRDefault="004639F2" w:rsidP="004639F2">
      <w:pPr>
        <w:pStyle w:val="ListParagraph"/>
        <w:numPr>
          <w:ilvl w:val="1"/>
          <w:numId w:val="13"/>
        </w:numPr>
        <w:ind w:left="709" w:hanging="709"/>
        <w:rPr>
          <w:rFonts w:ascii="Arial" w:hAnsi="Arial" w:cs="Arial"/>
          <w:sz w:val="24"/>
          <w:szCs w:val="24"/>
        </w:rPr>
      </w:pPr>
      <w:r>
        <w:rPr>
          <w:rFonts w:ascii="Arial" w:hAnsi="Arial" w:cs="Arial"/>
          <w:sz w:val="24"/>
          <w:szCs w:val="24"/>
        </w:rPr>
        <w:t>RM highlighted an agreement has been made with PSBA to remove the rate limits and this will be done as soon as possible.</w:t>
      </w:r>
    </w:p>
    <w:p w:rsidR="004639F2" w:rsidRPr="00E4559C" w:rsidRDefault="004639F2" w:rsidP="004639F2">
      <w:pPr>
        <w:spacing w:after="0" w:line="240" w:lineRule="auto"/>
        <w:rPr>
          <w:rFonts w:ascii="Arial" w:hAnsi="Arial" w:cs="Arial"/>
          <w:sz w:val="24"/>
          <w:szCs w:val="24"/>
        </w:rPr>
      </w:pPr>
    </w:p>
    <w:p w:rsidR="004639F2" w:rsidRDefault="004639F2" w:rsidP="004639F2">
      <w:pPr>
        <w:pStyle w:val="ListParagraph"/>
        <w:numPr>
          <w:ilvl w:val="1"/>
          <w:numId w:val="13"/>
        </w:numPr>
        <w:ind w:left="709" w:hanging="709"/>
        <w:rPr>
          <w:rFonts w:ascii="Arial" w:hAnsi="Arial" w:cs="Arial"/>
          <w:sz w:val="24"/>
          <w:szCs w:val="24"/>
        </w:rPr>
      </w:pPr>
      <w:r>
        <w:rPr>
          <w:rFonts w:ascii="Arial" w:hAnsi="Arial" w:cs="Arial"/>
          <w:sz w:val="24"/>
          <w:szCs w:val="24"/>
        </w:rPr>
        <w:t xml:space="preserve">CB outlined the benefits of the Centralised Web Filtering service will be free to schools. </w:t>
      </w:r>
    </w:p>
    <w:p w:rsidR="004639F2" w:rsidRPr="009E3C8A" w:rsidRDefault="004639F2" w:rsidP="004639F2">
      <w:pPr>
        <w:pStyle w:val="ListParagraph"/>
        <w:rPr>
          <w:rFonts w:ascii="Arial" w:hAnsi="Arial" w:cs="Arial"/>
          <w:sz w:val="24"/>
          <w:szCs w:val="24"/>
        </w:rPr>
      </w:pPr>
    </w:p>
    <w:p w:rsidR="004639F2" w:rsidRDefault="004639F2" w:rsidP="004639F2">
      <w:pPr>
        <w:pStyle w:val="ListParagraph"/>
        <w:numPr>
          <w:ilvl w:val="1"/>
          <w:numId w:val="13"/>
        </w:numPr>
        <w:ind w:left="709" w:hanging="709"/>
        <w:rPr>
          <w:rFonts w:ascii="Arial" w:hAnsi="Arial" w:cs="Arial"/>
          <w:sz w:val="24"/>
          <w:szCs w:val="24"/>
        </w:rPr>
      </w:pPr>
      <w:r w:rsidRPr="009E3C8A">
        <w:rPr>
          <w:rFonts w:ascii="Arial" w:hAnsi="Arial" w:cs="Arial"/>
          <w:sz w:val="24"/>
          <w:szCs w:val="24"/>
        </w:rPr>
        <w:t>SB highlighted th</w:t>
      </w:r>
      <w:r>
        <w:rPr>
          <w:rFonts w:ascii="Arial" w:hAnsi="Arial" w:cs="Arial"/>
          <w:sz w:val="24"/>
          <w:szCs w:val="24"/>
        </w:rPr>
        <w:t>e</w:t>
      </w:r>
      <w:r w:rsidRPr="009E3C8A">
        <w:rPr>
          <w:rFonts w:ascii="Arial" w:hAnsi="Arial" w:cs="Arial"/>
          <w:sz w:val="24"/>
          <w:szCs w:val="24"/>
        </w:rPr>
        <w:t xml:space="preserve"> service is not free to local authorities. CO confirmed the service is not free</w:t>
      </w:r>
      <w:r>
        <w:rPr>
          <w:rFonts w:ascii="Arial" w:hAnsi="Arial" w:cs="Arial"/>
          <w:sz w:val="24"/>
          <w:szCs w:val="24"/>
        </w:rPr>
        <w:t xml:space="preserve">, and explained the service costs were calculated on a per user basis. CO did note some local authorities may be meeting the costs centrally, rather than passing the costs onto schools. </w:t>
      </w:r>
    </w:p>
    <w:p w:rsidR="004639F2" w:rsidRPr="00EE552B" w:rsidRDefault="004639F2" w:rsidP="004639F2">
      <w:pPr>
        <w:pStyle w:val="ListParagraph"/>
        <w:rPr>
          <w:rFonts w:ascii="Arial" w:hAnsi="Arial" w:cs="Arial"/>
          <w:sz w:val="24"/>
          <w:szCs w:val="24"/>
        </w:rPr>
      </w:pPr>
    </w:p>
    <w:p w:rsidR="004639F2" w:rsidRPr="009E3C8A" w:rsidRDefault="004639F2" w:rsidP="004639F2">
      <w:pPr>
        <w:pStyle w:val="ListParagraph"/>
        <w:numPr>
          <w:ilvl w:val="1"/>
          <w:numId w:val="13"/>
        </w:numPr>
        <w:ind w:left="709" w:hanging="709"/>
        <w:rPr>
          <w:rFonts w:ascii="Arial" w:hAnsi="Arial" w:cs="Arial"/>
          <w:sz w:val="24"/>
          <w:szCs w:val="24"/>
        </w:rPr>
      </w:pPr>
      <w:r>
        <w:rPr>
          <w:rFonts w:ascii="Arial" w:hAnsi="Arial" w:cs="Arial"/>
          <w:sz w:val="24"/>
          <w:szCs w:val="24"/>
        </w:rPr>
        <w:t xml:space="preserve">CO also explained the service cost represented a fully managed filtering service, which included internet transit and all required infrastructure. CO </w:t>
      </w:r>
      <w:r w:rsidRPr="009E3C8A">
        <w:rPr>
          <w:rFonts w:ascii="Arial" w:hAnsi="Arial" w:cs="Arial"/>
          <w:sz w:val="24"/>
          <w:szCs w:val="24"/>
        </w:rPr>
        <w:t>suggested further details would be provided to the Council.</w:t>
      </w:r>
    </w:p>
    <w:p w:rsidR="004639F2" w:rsidRPr="003D4678" w:rsidRDefault="004639F2" w:rsidP="004639F2">
      <w:pPr>
        <w:ind w:left="720"/>
        <w:rPr>
          <w:rFonts w:ascii="Arial" w:hAnsi="Arial" w:cs="Arial"/>
          <w:b/>
          <w:sz w:val="24"/>
          <w:szCs w:val="24"/>
        </w:rPr>
      </w:pPr>
      <w:r>
        <w:rPr>
          <w:rFonts w:ascii="Arial" w:hAnsi="Arial" w:cs="Arial"/>
          <w:b/>
          <w:sz w:val="24"/>
          <w:szCs w:val="24"/>
        </w:rPr>
        <w:t>Action: MJo to provide further information on the pricing of the centralised web filtering.</w:t>
      </w:r>
    </w:p>
    <w:p w:rsidR="004639F2" w:rsidRPr="003F35F3" w:rsidRDefault="004639F2" w:rsidP="004639F2">
      <w:pPr>
        <w:rPr>
          <w:rFonts w:ascii="Arial" w:hAnsi="Arial" w:cs="Arial"/>
          <w:b/>
          <w:sz w:val="24"/>
          <w:szCs w:val="24"/>
        </w:rPr>
      </w:pPr>
      <w:r w:rsidRPr="003F35F3">
        <w:rPr>
          <w:rFonts w:ascii="Arial" w:hAnsi="Arial" w:cs="Arial"/>
          <w:b/>
          <w:sz w:val="24"/>
          <w:szCs w:val="24"/>
        </w:rPr>
        <w:t>Digital Standards Update (incl. highlight report)</w:t>
      </w:r>
    </w:p>
    <w:p w:rsidR="004639F2" w:rsidRDefault="004639F2" w:rsidP="004639F2">
      <w:pPr>
        <w:ind w:left="720" w:hanging="720"/>
        <w:contextualSpacing/>
        <w:rPr>
          <w:rFonts w:ascii="Arial" w:hAnsi="Arial" w:cs="Arial"/>
          <w:sz w:val="24"/>
          <w:szCs w:val="24"/>
        </w:rPr>
      </w:pPr>
      <w:r>
        <w:rPr>
          <w:rFonts w:ascii="Arial" w:hAnsi="Arial" w:cs="Arial"/>
          <w:sz w:val="24"/>
          <w:szCs w:val="24"/>
        </w:rPr>
        <w:t>6.13</w:t>
      </w:r>
      <w:r>
        <w:rPr>
          <w:rFonts w:ascii="Arial" w:hAnsi="Arial" w:cs="Arial"/>
          <w:sz w:val="24"/>
          <w:szCs w:val="24"/>
        </w:rPr>
        <w:tab/>
        <w:t>RM confirmed the first Education Digital guidance document was published on 23 November 2017, and received lots of positive feedback on this. RM highlighted work is being carried out to promote the document and circulate it to schools. RM also confirmed schools will try to use the document as part of their improvement plan.</w:t>
      </w:r>
    </w:p>
    <w:p w:rsidR="004639F2" w:rsidRDefault="004639F2" w:rsidP="004639F2">
      <w:pPr>
        <w:ind w:left="720" w:hanging="720"/>
        <w:contextualSpacing/>
        <w:rPr>
          <w:rFonts w:ascii="Arial" w:hAnsi="Arial" w:cs="Arial"/>
          <w:sz w:val="24"/>
          <w:szCs w:val="24"/>
        </w:rPr>
      </w:pPr>
      <w:r>
        <w:rPr>
          <w:rFonts w:ascii="Arial" w:hAnsi="Arial" w:cs="Arial"/>
          <w:sz w:val="24"/>
          <w:szCs w:val="24"/>
        </w:rPr>
        <w:tab/>
      </w:r>
    </w:p>
    <w:p w:rsidR="004639F2" w:rsidRDefault="004639F2" w:rsidP="004639F2">
      <w:pPr>
        <w:ind w:left="709" w:hanging="709"/>
        <w:contextualSpacing/>
        <w:rPr>
          <w:rFonts w:ascii="Arial" w:hAnsi="Arial" w:cs="Arial"/>
          <w:sz w:val="24"/>
          <w:szCs w:val="24"/>
        </w:rPr>
      </w:pPr>
      <w:r>
        <w:rPr>
          <w:rFonts w:ascii="Arial" w:hAnsi="Arial" w:cs="Arial"/>
          <w:sz w:val="24"/>
          <w:szCs w:val="24"/>
        </w:rPr>
        <w:t>6.14    RM highlighted the document will be reviewed regularly and will be kept online so changes can be made easily if needed.</w:t>
      </w:r>
    </w:p>
    <w:p w:rsidR="004639F2" w:rsidRDefault="004639F2" w:rsidP="004639F2">
      <w:pPr>
        <w:contextualSpacing/>
        <w:rPr>
          <w:rFonts w:ascii="Arial" w:hAnsi="Arial" w:cs="Arial"/>
          <w:sz w:val="24"/>
          <w:szCs w:val="24"/>
        </w:rPr>
      </w:pPr>
    </w:p>
    <w:p w:rsidR="004639F2" w:rsidRDefault="004639F2" w:rsidP="004639F2">
      <w:pPr>
        <w:ind w:left="720" w:hanging="720"/>
        <w:contextualSpacing/>
        <w:rPr>
          <w:rFonts w:ascii="Arial" w:hAnsi="Arial" w:cs="Arial"/>
          <w:sz w:val="24"/>
          <w:szCs w:val="24"/>
        </w:rPr>
      </w:pPr>
      <w:r>
        <w:rPr>
          <w:rFonts w:ascii="Arial" w:hAnsi="Arial" w:cs="Arial"/>
          <w:sz w:val="24"/>
          <w:szCs w:val="24"/>
        </w:rPr>
        <w:t>6.15</w:t>
      </w:r>
      <w:r>
        <w:rPr>
          <w:rFonts w:ascii="Arial" w:hAnsi="Arial" w:cs="Arial"/>
          <w:sz w:val="24"/>
          <w:szCs w:val="24"/>
        </w:rPr>
        <w:tab/>
        <w:t>RM confirmed a Technical Working Group has been formed to look at the next phase of the standards. There are representatives from Conwy, Flintshire and Powys who the Welsh Government will be working with. A commission will be circulated to local authorities this month to see if any of them would like to work on the new standards and when the first meeting will be.</w:t>
      </w:r>
    </w:p>
    <w:p w:rsidR="004639F2" w:rsidRDefault="004639F2" w:rsidP="004639F2">
      <w:pPr>
        <w:ind w:left="720" w:hanging="720"/>
        <w:contextualSpacing/>
        <w:rPr>
          <w:rFonts w:ascii="Arial" w:hAnsi="Arial" w:cs="Arial"/>
          <w:sz w:val="24"/>
          <w:szCs w:val="24"/>
        </w:rPr>
      </w:pPr>
    </w:p>
    <w:p w:rsidR="004639F2" w:rsidRDefault="004639F2" w:rsidP="004639F2">
      <w:pPr>
        <w:ind w:left="720" w:hanging="720"/>
        <w:contextualSpacing/>
        <w:rPr>
          <w:rFonts w:ascii="Arial" w:hAnsi="Arial" w:cs="Arial"/>
          <w:sz w:val="24"/>
          <w:szCs w:val="24"/>
        </w:rPr>
      </w:pPr>
      <w:r>
        <w:rPr>
          <w:rFonts w:ascii="Arial" w:hAnsi="Arial" w:cs="Arial"/>
          <w:sz w:val="24"/>
          <w:szCs w:val="24"/>
        </w:rPr>
        <w:t>6.16</w:t>
      </w:r>
      <w:r>
        <w:rPr>
          <w:rFonts w:ascii="Arial" w:hAnsi="Arial" w:cs="Arial"/>
          <w:sz w:val="24"/>
          <w:szCs w:val="24"/>
        </w:rPr>
        <w:tab/>
        <w:t>RM outlined the purpose of the School Network Assessment. The aim is to contact up to 200 schools and liaise with them to find out what issues and challenges they are facing with their infrastructure. RM confirmed they are currently going through a procurement process to procure a contract for this project in January. RM highlighted the current projections indicate the work to be completed by June 2018.</w:t>
      </w:r>
    </w:p>
    <w:p w:rsidR="004639F2" w:rsidRDefault="004639F2" w:rsidP="004639F2">
      <w:pPr>
        <w:ind w:left="720" w:hanging="720"/>
        <w:contextualSpacing/>
        <w:rPr>
          <w:rFonts w:ascii="Arial" w:hAnsi="Arial" w:cs="Arial"/>
          <w:sz w:val="24"/>
          <w:szCs w:val="24"/>
        </w:rPr>
      </w:pPr>
    </w:p>
    <w:p w:rsidR="004639F2" w:rsidRDefault="004639F2" w:rsidP="004639F2">
      <w:pPr>
        <w:ind w:left="720" w:hanging="720"/>
        <w:contextualSpacing/>
        <w:rPr>
          <w:rFonts w:ascii="Arial" w:hAnsi="Arial" w:cs="Arial"/>
          <w:sz w:val="24"/>
          <w:szCs w:val="24"/>
        </w:rPr>
      </w:pPr>
      <w:r>
        <w:rPr>
          <w:rFonts w:ascii="Arial" w:hAnsi="Arial" w:cs="Arial"/>
          <w:sz w:val="24"/>
          <w:szCs w:val="24"/>
        </w:rPr>
        <w:lastRenderedPageBreak/>
        <w:t>6.17</w:t>
      </w:r>
      <w:r>
        <w:rPr>
          <w:rFonts w:ascii="Arial" w:hAnsi="Arial" w:cs="Arial"/>
          <w:sz w:val="24"/>
          <w:szCs w:val="24"/>
        </w:rPr>
        <w:tab/>
        <w:t>RM highlighted the purpose of the School ICT Support Model project. RM confirmed contact was made via Soctim to find out how different local authorities provide their ICT support to schools. RM confirmed the initial response rate was low hitting only 45 per cent (ten local authorities), however Soctim are now visiting local authorities to encourage them to respond and are highlighting the importance of this work for schools.</w:t>
      </w:r>
    </w:p>
    <w:p w:rsidR="00560D3C" w:rsidRDefault="00560D3C" w:rsidP="003F35F3">
      <w:pPr>
        <w:ind w:left="720"/>
        <w:contextualSpacing/>
        <w:rPr>
          <w:rFonts w:ascii="Arial" w:hAnsi="Arial" w:cs="Arial"/>
          <w:sz w:val="24"/>
          <w:szCs w:val="24"/>
        </w:rPr>
      </w:pPr>
    </w:p>
    <w:p w:rsidR="003F35F3" w:rsidRPr="003F35F3" w:rsidRDefault="003F35F3" w:rsidP="00B477B1">
      <w:pPr>
        <w:numPr>
          <w:ilvl w:val="0"/>
          <w:numId w:val="29"/>
        </w:numPr>
        <w:ind w:hanging="720"/>
        <w:contextualSpacing/>
        <w:rPr>
          <w:rFonts w:ascii="Arial" w:hAnsi="Arial" w:cs="Arial"/>
          <w:b/>
          <w:sz w:val="24"/>
          <w:szCs w:val="24"/>
        </w:rPr>
      </w:pPr>
      <w:r w:rsidRPr="003F35F3">
        <w:rPr>
          <w:rFonts w:ascii="Arial" w:hAnsi="Arial" w:cs="Arial"/>
          <w:b/>
          <w:sz w:val="24"/>
          <w:szCs w:val="24"/>
        </w:rPr>
        <w:t>Minutes, actions and next steps</w:t>
      </w:r>
    </w:p>
    <w:p w:rsidR="003F35F3" w:rsidRPr="00560D3C" w:rsidRDefault="00006CB5" w:rsidP="00E4559C">
      <w:pPr>
        <w:ind w:firstLine="360"/>
        <w:rPr>
          <w:rFonts w:ascii="Arial" w:hAnsi="Arial" w:cs="Arial"/>
          <w:i/>
          <w:sz w:val="24"/>
          <w:szCs w:val="24"/>
        </w:rPr>
      </w:pPr>
      <w:r w:rsidRPr="00560D3C">
        <w:rPr>
          <w:rFonts w:ascii="Arial" w:hAnsi="Arial" w:cs="Arial"/>
          <w:i/>
          <w:sz w:val="24"/>
          <w:szCs w:val="24"/>
        </w:rPr>
        <w:t>Accuracy &amp; Actions of 07 November</w:t>
      </w:r>
      <w:r w:rsidR="003F35F3" w:rsidRPr="00560D3C">
        <w:rPr>
          <w:rFonts w:ascii="Arial" w:hAnsi="Arial" w:cs="Arial"/>
          <w:i/>
          <w:sz w:val="24"/>
          <w:szCs w:val="24"/>
        </w:rPr>
        <w:t xml:space="preserve"> 2017 minutes:</w:t>
      </w:r>
    </w:p>
    <w:p w:rsidR="003F35F3" w:rsidRDefault="00006CB5" w:rsidP="00357AFB">
      <w:pPr>
        <w:ind w:firstLine="720"/>
        <w:rPr>
          <w:rFonts w:ascii="Arial" w:hAnsi="Arial" w:cs="Arial"/>
          <w:b/>
          <w:sz w:val="24"/>
          <w:szCs w:val="24"/>
        </w:rPr>
      </w:pPr>
      <w:r w:rsidRPr="00006CB5">
        <w:rPr>
          <w:rFonts w:ascii="Arial" w:hAnsi="Arial" w:cs="Arial"/>
          <w:b/>
          <w:sz w:val="24"/>
          <w:szCs w:val="24"/>
        </w:rPr>
        <w:t>Action</w:t>
      </w:r>
      <w:r w:rsidRPr="00E4559C">
        <w:rPr>
          <w:rFonts w:ascii="Arial" w:hAnsi="Arial" w:cs="Arial"/>
          <w:b/>
          <w:sz w:val="24"/>
          <w:szCs w:val="24"/>
        </w:rPr>
        <w:t xml:space="preserve">: </w:t>
      </w:r>
      <w:r w:rsidR="00E4559C" w:rsidRPr="00E4559C">
        <w:rPr>
          <w:rFonts w:ascii="Arial" w:hAnsi="Arial" w:cs="Arial"/>
          <w:b/>
          <w:sz w:val="24"/>
          <w:szCs w:val="24"/>
        </w:rPr>
        <w:t>Simon B</w:t>
      </w:r>
      <w:r w:rsidRPr="00E4559C">
        <w:rPr>
          <w:rFonts w:ascii="Arial" w:hAnsi="Arial" w:cs="Arial"/>
          <w:b/>
          <w:sz w:val="24"/>
          <w:szCs w:val="24"/>
        </w:rPr>
        <w:t>rown to be</w:t>
      </w:r>
      <w:r w:rsidRPr="00006CB5">
        <w:rPr>
          <w:rFonts w:ascii="Arial" w:hAnsi="Arial" w:cs="Arial"/>
          <w:b/>
          <w:sz w:val="24"/>
          <w:szCs w:val="24"/>
        </w:rPr>
        <w:t xml:space="preserve"> added to the attendance list.</w:t>
      </w:r>
    </w:p>
    <w:p w:rsidR="00006CB5" w:rsidRPr="00006CB5" w:rsidRDefault="00006CB5" w:rsidP="00006CB5">
      <w:pPr>
        <w:ind w:left="720"/>
        <w:rPr>
          <w:rFonts w:ascii="Arial" w:hAnsi="Arial" w:cs="Arial"/>
          <w:sz w:val="24"/>
          <w:szCs w:val="24"/>
        </w:rPr>
      </w:pPr>
      <w:r>
        <w:rPr>
          <w:rFonts w:ascii="Arial" w:hAnsi="Arial" w:cs="Arial"/>
          <w:sz w:val="24"/>
          <w:szCs w:val="24"/>
        </w:rPr>
        <w:t>The accuracy of the minutes was agreed.</w:t>
      </w:r>
    </w:p>
    <w:p w:rsidR="00D57222" w:rsidRDefault="003F35F3" w:rsidP="00B477B1">
      <w:pPr>
        <w:numPr>
          <w:ilvl w:val="0"/>
          <w:numId w:val="29"/>
        </w:numPr>
        <w:ind w:hanging="720"/>
        <w:contextualSpacing/>
        <w:rPr>
          <w:rFonts w:ascii="Arial" w:hAnsi="Arial" w:cs="Arial"/>
          <w:b/>
          <w:sz w:val="24"/>
          <w:szCs w:val="24"/>
        </w:rPr>
      </w:pPr>
      <w:r w:rsidRPr="003F35F3">
        <w:rPr>
          <w:rFonts w:ascii="Arial" w:hAnsi="Arial" w:cs="Arial"/>
          <w:b/>
          <w:sz w:val="24"/>
          <w:szCs w:val="24"/>
        </w:rPr>
        <w:t>Any other business</w:t>
      </w:r>
    </w:p>
    <w:p w:rsidR="00D57222" w:rsidRDefault="00D57222" w:rsidP="00D57222">
      <w:pPr>
        <w:contextualSpacing/>
        <w:rPr>
          <w:rFonts w:ascii="Arial" w:hAnsi="Arial" w:cs="Arial"/>
          <w:b/>
          <w:sz w:val="24"/>
          <w:szCs w:val="24"/>
        </w:rPr>
      </w:pPr>
    </w:p>
    <w:p w:rsidR="007B4023" w:rsidRDefault="00846072" w:rsidP="00050C3A">
      <w:pPr>
        <w:ind w:left="720" w:hanging="720"/>
        <w:contextualSpacing/>
        <w:rPr>
          <w:rFonts w:ascii="Arial" w:hAnsi="Arial" w:cs="Arial"/>
          <w:sz w:val="24"/>
          <w:szCs w:val="24"/>
        </w:rPr>
      </w:pPr>
      <w:r>
        <w:rPr>
          <w:rFonts w:ascii="Arial" w:hAnsi="Arial" w:cs="Arial"/>
          <w:sz w:val="24"/>
          <w:szCs w:val="24"/>
        </w:rPr>
        <w:t xml:space="preserve">8.1 </w:t>
      </w:r>
      <w:r>
        <w:rPr>
          <w:rFonts w:ascii="Arial" w:hAnsi="Arial" w:cs="Arial"/>
          <w:sz w:val="24"/>
          <w:szCs w:val="24"/>
        </w:rPr>
        <w:tab/>
      </w:r>
      <w:r w:rsidR="007B4023">
        <w:rPr>
          <w:rFonts w:ascii="Arial" w:hAnsi="Arial" w:cs="Arial"/>
          <w:sz w:val="24"/>
          <w:szCs w:val="24"/>
        </w:rPr>
        <w:t xml:space="preserve">GB had received an e-mail from a </w:t>
      </w:r>
      <w:r w:rsidR="0031337F">
        <w:rPr>
          <w:rFonts w:ascii="Arial" w:hAnsi="Arial" w:cs="Arial"/>
          <w:sz w:val="24"/>
          <w:szCs w:val="24"/>
        </w:rPr>
        <w:t>member of the public</w:t>
      </w:r>
      <w:r w:rsidR="007B4023">
        <w:rPr>
          <w:rFonts w:ascii="Arial" w:hAnsi="Arial" w:cs="Arial"/>
          <w:sz w:val="24"/>
          <w:szCs w:val="24"/>
        </w:rPr>
        <w:t xml:space="preserve"> who expressed concerns over the data </w:t>
      </w:r>
      <w:r w:rsidR="008E1894">
        <w:rPr>
          <w:rFonts w:ascii="Arial" w:hAnsi="Arial" w:cs="Arial"/>
          <w:sz w:val="24"/>
          <w:szCs w:val="24"/>
        </w:rPr>
        <w:t>security</w:t>
      </w:r>
      <w:r w:rsidR="007B4023">
        <w:rPr>
          <w:rFonts w:ascii="Arial" w:hAnsi="Arial" w:cs="Arial"/>
          <w:sz w:val="24"/>
          <w:szCs w:val="24"/>
        </w:rPr>
        <w:t xml:space="preserve"> of some of the digital platforms which schools are engaging with, outside of the Hwb Platform</w:t>
      </w:r>
      <w:r w:rsidR="008E1894">
        <w:rPr>
          <w:rFonts w:ascii="Arial" w:hAnsi="Arial" w:cs="Arial"/>
          <w:sz w:val="24"/>
          <w:szCs w:val="24"/>
        </w:rPr>
        <w:t>.</w:t>
      </w:r>
    </w:p>
    <w:p w:rsidR="007B4023" w:rsidRDefault="007B4023" w:rsidP="00050C3A">
      <w:pPr>
        <w:ind w:left="720" w:hanging="720"/>
        <w:contextualSpacing/>
        <w:rPr>
          <w:rFonts w:ascii="Arial" w:hAnsi="Arial" w:cs="Arial"/>
          <w:sz w:val="24"/>
          <w:szCs w:val="24"/>
        </w:rPr>
      </w:pPr>
    </w:p>
    <w:p w:rsidR="007B4023" w:rsidRDefault="007B4023" w:rsidP="00050C3A">
      <w:pPr>
        <w:ind w:left="720" w:hanging="720"/>
        <w:contextualSpacing/>
        <w:rPr>
          <w:rFonts w:ascii="Arial" w:hAnsi="Arial" w:cs="Arial"/>
          <w:sz w:val="24"/>
          <w:szCs w:val="24"/>
        </w:rPr>
      </w:pPr>
      <w:r>
        <w:rPr>
          <w:rFonts w:ascii="Arial" w:hAnsi="Arial" w:cs="Arial"/>
          <w:sz w:val="24"/>
          <w:szCs w:val="24"/>
        </w:rPr>
        <w:t>8.2</w:t>
      </w:r>
      <w:r>
        <w:rPr>
          <w:rFonts w:ascii="Arial" w:hAnsi="Arial" w:cs="Arial"/>
          <w:sz w:val="24"/>
          <w:szCs w:val="24"/>
        </w:rPr>
        <w:tab/>
        <w:t>The main concerns noted were around:</w:t>
      </w:r>
    </w:p>
    <w:p w:rsidR="007B4023" w:rsidRDefault="007B4023" w:rsidP="009E3C8A">
      <w:pPr>
        <w:pStyle w:val="ListParagraph"/>
        <w:numPr>
          <w:ilvl w:val="0"/>
          <w:numId w:val="34"/>
        </w:numPr>
        <w:rPr>
          <w:rFonts w:ascii="Arial" w:hAnsi="Arial" w:cs="Arial"/>
          <w:sz w:val="24"/>
          <w:szCs w:val="24"/>
        </w:rPr>
      </w:pPr>
      <w:r w:rsidRPr="007B4023">
        <w:rPr>
          <w:rFonts w:ascii="Arial" w:hAnsi="Arial" w:cs="Arial"/>
          <w:sz w:val="24"/>
          <w:szCs w:val="24"/>
        </w:rPr>
        <w:t>digital security issues that surround acceptance of 'free' platforms</w:t>
      </w:r>
    </w:p>
    <w:p w:rsidR="007B4023" w:rsidRDefault="007B4023" w:rsidP="009E3C8A">
      <w:pPr>
        <w:pStyle w:val="ListParagraph"/>
        <w:numPr>
          <w:ilvl w:val="0"/>
          <w:numId w:val="34"/>
        </w:numPr>
        <w:rPr>
          <w:rFonts w:ascii="Arial" w:hAnsi="Arial" w:cs="Arial"/>
          <w:sz w:val="24"/>
          <w:szCs w:val="24"/>
        </w:rPr>
      </w:pPr>
      <w:r>
        <w:rPr>
          <w:rFonts w:ascii="Arial" w:hAnsi="Arial" w:cs="Arial"/>
          <w:sz w:val="24"/>
          <w:szCs w:val="24"/>
        </w:rPr>
        <w:t>d</w:t>
      </w:r>
      <w:r w:rsidRPr="007B4023">
        <w:rPr>
          <w:rFonts w:ascii="Arial" w:hAnsi="Arial" w:cs="Arial"/>
          <w:sz w:val="24"/>
          <w:szCs w:val="24"/>
        </w:rPr>
        <w:t>igital platform agreement/consent forms should be very transparent and readily understood by parents</w:t>
      </w:r>
    </w:p>
    <w:p w:rsidR="007B4023" w:rsidRDefault="007B4023" w:rsidP="009E3C8A">
      <w:pPr>
        <w:pStyle w:val="ListParagraph"/>
        <w:numPr>
          <w:ilvl w:val="0"/>
          <w:numId w:val="34"/>
        </w:numPr>
        <w:rPr>
          <w:rFonts w:ascii="Arial" w:hAnsi="Arial" w:cs="Arial"/>
          <w:sz w:val="24"/>
          <w:szCs w:val="24"/>
        </w:rPr>
      </w:pPr>
      <w:r>
        <w:rPr>
          <w:rFonts w:ascii="Arial" w:hAnsi="Arial" w:cs="Arial"/>
          <w:sz w:val="24"/>
          <w:szCs w:val="24"/>
        </w:rPr>
        <w:t>pressures for schools to accept free platforms</w:t>
      </w:r>
    </w:p>
    <w:p w:rsidR="007B4023" w:rsidRDefault="007B4023" w:rsidP="009E3C8A">
      <w:pPr>
        <w:pStyle w:val="ListParagraph"/>
        <w:numPr>
          <w:ilvl w:val="0"/>
          <w:numId w:val="34"/>
        </w:numPr>
        <w:rPr>
          <w:rFonts w:ascii="Arial" w:hAnsi="Arial" w:cs="Arial"/>
          <w:sz w:val="24"/>
          <w:szCs w:val="24"/>
        </w:rPr>
      </w:pPr>
      <w:r>
        <w:rPr>
          <w:rFonts w:ascii="Arial" w:hAnsi="Arial" w:cs="Arial"/>
          <w:sz w:val="24"/>
          <w:szCs w:val="24"/>
        </w:rPr>
        <w:t>lack of understanding in schools when accepting free platforms</w:t>
      </w:r>
    </w:p>
    <w:p w:rsidR="007B4023" w:rsidRDefault="007B4023" w:rsidP="009E3C8A">
      <w:pPr>
        <w:ind w:left="720" w:hanging="720"/>
        <w:rPr>
          <w:rFonts w:ascii="Arial" w:hAnsi="Arial" w:cs="Arial"/>
          <w:sz w:val="24"/>
          <w:szCs w:val="24"/>
        </w:rPr>
      </w:pPr>
      <w:r>
        <w:rPr>
          <w:rFonts w:ascii="Arial" w:hAnsi="Arial" w:cs="Arial"/>
          <w:sz w:val="24"/>
          <w:szCs w:val="24"/>
        </w:rPr>
        <w:t>8.3</w:t>
      </w:r>
      <w:r>
        <w:rPr>
          <w:rFonts w:ascii="Arial" w:hAnsi="Arial" w:cs="Arial"/>
          <w:sz w:val="24"/>
          <w:szCs w:val="24"/>
        </w:rPr>
        <w:tab/>
        <w:t xml:space="preserve">The </w:t>
      </w:r>
      <w:r w:rsidR="0031337F">
        <w:rPr>
          <w:rFonts w:ascii="Arial" w:hAnsi="Arial" w:cs="Arial"/>
          <w:sz w:val="24"/>
          <w:szCs w:val="24"/>
        </w:rPr>
        <w:t>member of the public</w:t>
      </w:r>
      <w:r>
        <w:rPr>
          <w:rFonts w:ascii="Arial" w:hAnsi="Arial" w:cs="Arial"/>
          <w:sz w:val="24"/>
          <w:szCs w:val="24"/>
        </w:rPr>
        <w:t xml:space="preserve"> outlined that </w:t>
      </w:r>
      <w:r w:rsidRPr="007B4023">
        <w:rPr>
          <w:rFonts w:ascii="Arial" w:hAnsi="Arial" w:cs="Arial"/>
          <w:sz w:val="24"/>
          <w:szCs w:val="24"/>
        </w:rPr>
        <w:t>HWB provides a good, secure and more transparent digital learning platform</w:t>
      </w:r>
      <w:r>
        <w:rPr>
          <w:rFonts w:ascii="Arial" w:hAnsi="Arial" w:cs="Arial"/>
          <w:sz w:val="24"/>
          <w:szCs w:val="24"/>
        </w:rPr>
        <w:t>.</w:t>
      </w:r>
    </w:p>
    <w:p w:rsidR="003173A1" w:rsidRPr="00E4559C" w:rsidRDefault="007B4023" w:rsidP="009E3C8A">
      <w:pPr>
        <w:ind w:left="720" w:hanging="720"/>
      </w:pPr>
      <w:r>
        <w:rPr>
          <w:rFonts w:ascii="Arial" w:hAnsi="Arial" w:cs="Arial"/>
          <w:sz w:val="24"/>
          <w:szCs w:val="24"/>
        </w:rPr>
        <w:t>8.4</w:t>
      </w:r>
      <w:r>
        <w:rPr>
          <w:rFonts w:ascii="Arial" w:hAnsi="Arial" w:cs="Arial"/>
          <w:sz w:val="24"/>
          <w:szCs w:val="24"/>
        </w:rPr>
        <w:tab/>
        <w:t>The council had a lengthy discussion around the points raised a</w:t>
      </w:r>
      <w:r w:rsidR="004772F7">
        <w:rPr>
          <w:rFonts w:ascii="Arial" w:hAnsi="Arial" w:cs="Arial"/>
          <w:sz w:val="24"/>
          <w:szCs w:val="24"/>
        </w:rPr>
        <w:t>nd</w:t>
      </w:r>
      <w:r>
        <w:rPr>
          <w:rFonts w:ascii="Arial" w:hAnsi="Arial" w:cs="Arial"/>
          <w:sz w:val="24"/>
          <w:szCs w:val="24"/>
        </w:rPr>
        <w:t xml:space="preserve"> revisited the debate that was held at the last meeting around the option to mandate the Hwb platform.</w:t>
      </w:r>
    </w:p>
    <w:p w:rsidR="00846072" w:rsidRDefault="00050C3A" w:rsidP="00846072">
      <w:pPr>
        <w:ind w:left="720" w:hanging="720"/>
        <w:contextualSpacing/>
        <w:rPr>
          <w:rFonts w:ascii="Arial" w:hAnsi="Arial" w:cs="Arial"/>
          <w:sz w:val="24"/>
          <w:szCs w:val="24"/>
        </w:rPr>
      </w:pPr>
      <w:r>
        <w:rPr>
          <w:rFonts w:ascii="Arial" w:hAnsi="Arial" w:cs="Arial"/>
          <w:sz w:val="24"/>
          <w:szCs w:val="24"/>
        </w:rPr>
        <w:t>8.</w:t>
      </w:r>
      <w:r w:rsidR="003A300C">
        <w:rPr>
          <w:rFonts w:ascii="Arial" w:hAnsi="Arial" w:cs="Arial"/>
          <w:sz w:val="24"/>
          <w:szCs w:val="24"/>
        </w:rPr>
        <w:t>4</w:t>
      </w:r>
      <w:r>
        <w:rPr>
          <w:rFonts w:ascii="Arial" w:hAnsi="Arial" w:cs="Arial"/>
          <w:sz w:val="24"/>
          <w:szCs w:val="24"/>
        </w:rPr>
        <w:tab/>
      </w:r>
      <w:r w:rsidR="00846072">
        <w:rPr>
          <w:rFonts w:ascii="Arial" w:hAnsi="Arial" w:cs="Arial"/>
          <w:sz w:val="24"/>
          <w:szCs w:val="24"/>
        </w:rPr>
        <w:t xml:space="preserve">The </w:t>
      </w:r>
      <w:r w:rsidR="008E1894">
        <w:rPr>
          <w:rFonts w:ascii="Arial" w:hAnsi="Arial" w:cs="Arial"/>
          <w:sz w:val="24"/>
          <w:szCs w:val="24"/>
        </w:rPr>
        <w:t>council agreed that each school should retain their choice over which digital platforms meet the needs of their school and that the Hwb platform should not be mandated.  The expansion of tools accessed via Hwb including some mandatory services such as Online Adaptive Tests would ensure that any schools who are not currently engaging, would need to revisit their position.  Further promotion of the benefits of the Hwb platform, specifically in relation to GDPR, would also take place.</w:t>
      </w:r>
    </w:p>
    <w:p w:rsidR="00050C3A" w:rsidRDefault="00050C3A" w:rsidP="00846072">
      <w:pPr>
        <w:ind w:left="720" w:hanging="720"/>
        <w:contextualSpacing/>
        <w:rPr>
          <w:rFonts w:ascii="Arial" w:hAnsi="Arial" w:cs="Arial"/>
          <w:sz w:val="24"/>
          <w:szCs w:val="24"/>
        </w:rPr>
      </w:pPr>
    </w:p>
    <w:p w:rsidR="00050C3A" w:rsidRDefault="00050C3A" w:rsidP="00846072">
      <w:pPr>
        <w:ind w:left="720" w:hanging="720"/>
        <w:contextualSpacing/>
        <w:rPr>
          <w:rFonts w:ascii="Arial" w:hAnsi="Arial" w:cs="Arial"/>
          <w:sz w:val="24"/>
          <w:szCs w:val="24"/>
        </w:rPr>
      </w:pPr>
      <w:r>
        <w:rPr>
          <w:rFonts w:ascii="Arial" w:hAnsi="Arial" w:cs="Arial"/>
          <w:sz w:val="24"/>
          <w:szCs w:val="24"/>
        </w:rPr>
        <w:t>8.</w:t>
      </w:r>
      <w:r w:rsidR="003A300C">
        <w:rPr>
          <w:rFonts w:ascii="Arial" w:hAnsi="Arial" w:cs="Arial"/>
          <w:sz w:val="24"/>
          <w:szCs w:val="24"/>
        </w:rPr>
        <w:t>5</w:t>
      </w:r>
      <w:r>
        <w:rPr>
          <w:rFonts w:ascii="Arial" w:hAnsi="Arial" w:cs="Arial"/>
          <w:sz w:val="24"/>
          <w:szCs w:val="24"/>
        </w:rPr>
        <w:tab/>
        <w:t xml:space="preserve">CO confirmed he would respond to the email on behalf of the </w:t>
      </w:r>
      <w:r w:rsidR="00797803">
        <w:rPr>
          <w:rFonts w:ascii="Arial" w:hAnsi="Arial" w:cs="Arial"/>
          <w:sz w:val="24"/>
          <w:szCs w:val="24"/>
        </w:rPr>
        <w:t>NDLC</w:t>
      </w:r>
      <w:r>
        <w:rPr>
          <w:rFonts w:ascii="Arial" w:hAnsi="Arial" w:cs="Arial"/>
          <w:sz w:val="24"/>
          <w:szCs w:val="24"/>
        </w:rPr>
        <w:t>.</w:t>
      </w:r>
    </w:p>
    <w:p w:rsidR="00050C3A" w:rsidRDefault="00050C3A" w:rsidP="00846072">
      <w:pPr>
        <w:ind w:left="720" w:hanging="720"/>
        <w:contextualSpacing/>
        <w:rPr>
          <w:rFonts w:ascii="Arial" w:hAnsi="Arial" w:cs="Arial"/>
          <w:sz w:val="24"/>
          <w:szCs w:val="24"/>
        </w:rPr>
      </w:pPr>
    </w:p>
    <w:p w:rsidR="00050C3A" w:rsidRDefault="00050C3A" w:rsidP="00846072">
      <w:pPr>
        <w:ind w:left="720" w:hanging="720"/>
        <w:contextualSpacing/>
        <w:rPr>
          <w:rFonts w:ascii="Arial" w:hAnsi="Arial" w:cs="Arial"/>
          <w:sz w:val="24"/>
          <w:szCs w:val="24"/>
        </w:rPr>
      </w:pPr>
      <w:r>
        <w:rPr>
          <w:rFonts w:ascii="Arial" w:hAnsi="Arial" w:cs="Arial"/>
          <w:sz w:val="24"/>
          <w:szCs w:val="24"/>
        </w:rPr>
        <w:lastRenderedPageBreak/>
        <w:t>8.</w:t>
      </w:r>
      <w:r w:rsidR="003A300C">
        <w:rPr>
          <w:rFonts w:ascii="Arial" w:hAnsi="Arial" w:cs="Arial"/>
          <w:sz w:val="24"/>
          <w:szCs w:val="24"/>
        </w:rPr>
        <w:t>6</w:t>
      </w:r>
      <w:r>
        <w:rPr>
          <w:rFonts w:ascii="Arial" w:hAnsi="Arial" w:cs="Arial"/>
          <w:sz w:val="24"/>
          <w:szCs w:val="24"/>
        </w:rPr>
        <w:tab/>
        <w:t>A discussion took place around any future emails that are similar, and what the process would be for replying to them. A protocol was agreed that all future emails would be forwarded Stefano Fontanella (centrally)</w:t>
      </w:r>
      <w:r w:rsidR="007B4023">
        <w:rPr>
          <w:rFonts w:ascii="Arial" w:hAnsi="Arial" w:cs="Arial"/>
          <w:sz w:val="24"/>
          <w:szCs w:val="24"/>
        </w:rPr>
        <w:t xml:space="preserve">, copied to CO / RM </w:t>
      </w:r>
      <w:r>
        <w:rPr>
          <w:rFonts w:ascii="Arial" w:hAnsi="Arial" w:cs="Arial"/>
          <w:sz w:val="24"/>
          <w:szCs w:val="24"/>
        </w:rPr>
        <w:t xml:space="preserve">and a response would then be made once it has been raised at the </w:t>
      </w:r>
      <w:r w:rsidR="007B4023">
        <w:rPr>
          <w:rFonts w:ascii="Arial" w:hAnsi="Arial" w:cs="Arial"/>
          <w:sz w:val="24"/>
          <w:szCs w:val="24"/>
        </w:rPr>
        <w:t>Council meeting</w:t>
      </w:r>
      <w:r>
        <w:rPr>
          <w:rFonts w:ascii="Arial" w:hAnsi="Arial" w:cs="Arial"/>
          <w:sz w:val="24"/>
          <w:szCs w:val="24"/>
        </w:rPr>
        <w:t>.</w:t>
      </w:r>
    </w:p>
    <w:p w:rsidR="009B01F4" w:rsidRDefault="009B01F4" w:rsidP="00846072">
      <w:pPr>
        <w:ind w:left="720" w:hanging="720"/>
        <w:contextualSpacing/>
        <w:rPr>
          <w:rFonts w:ascii="Arial" w:hAnsi="Arial" w:cs="Arial"/>
          <w:sz w:val="24"/>
          <w:szCs w:val="24"/>
        </w:rPr>
      </w:pPr>
    </w:p>
    <w:p w:rsidR="009B01F4" w:rsidRDefault="009B01F4" w:rsidP="00846072">
      <w:pPr>
        <w:ind w:left="720" w:hanging="720"/>
        <w:contextualSpacing/>
        <w:rPr>
          <w:rFonts w:ascii="Arial" w:hAnsi="Arial" w:cs="Arial"/>
          <w:sz w:val="24"/>
          <w:szCs w:val="24"/>
        </w:rPr>
      </w:pPr>
      <w:r>
        <w:rPr>
          <w:rFonts w:ascii="Arial" w:hAnsi="Arial" w:cs="Arial"/>
          <w:sz w:val="24"/>
          <w:szCs w:val="24"/>
        </w:rPr>
        <w:t>8.7</w:t>
      </w:r>
      <w:r>
        <w:rPr>
          <w:rFonts w:ascii="Arial" w:hAnsi="Arial" w:cs="Arial"/>
          <w:sz w:val="24"/>
          <w:szCs w:val="24"/>
        </w:rPr>
        <w:tab/>
        <w:t xml:space="preserve">The next meeting will take place </w:t>
      </w:r>
      <w:r w:rsidR="007B4023">
        <w:rPr>
          <w:rFonts w:ascii="Arial" w:hAnsi="Arial" w:cs="Arial"/>
          <w:sz w:val="24"/>
          <w:szCs w:val="24"/>
        </w:rPr>
        <w:t xml:space="preserve">in </w:t>
      </w:r>
      <w:r>
        <w:rPr>
          <w:rFonts w:ascii="Arial" w:hAnsi="Arial" w:cs="Arial"/>
          <w:sz w:val="24"/>
          <w:szCs w:val="24"/>
        </w:rPr>
        <w:t>Cardiff on Friday 27 April</w:t>
      </w:r>
      <w:r w:rsidR="007B4023">
        <w:rPr>
          <w:rFonts w:ascii="Arial" w:hAnsi="Arial" w:cs="Arial"/>
          <w:sz w:val="24"/>
          <w:szCs w:val="24"/>
        </w:rPr>
        <w:t xml:space="preserve">, venue </w:t>
      </w:r>
      <w:r w:rsidR="009E3C8A">
        <w:rPr>
          <w:rFonts w:ascii="Arial" w:hAnsi="Arial" w:cs="Arial"/>
          <w:sz w:val="24"/>
          <w:szCs w:val="24"/>
        </w:rPr>
        <w:t>Caerdydd 1, Cathays Park</w:t>
      </w:r>
      <w:r>
        <w:rPr>
          <w:rFonts w:ascii="Arial" w:hAnsi="Arial" w:cs="Arial"/>
          <w:sz w:val="24"/>
          <w:szCs w:val="24"/>
        </w:rPr>
        <w:t>. A diary marker will be sent out in due course.</w:t>
      </w:r>
    </w:p>
    <w:p w:rsidR="00050C3A" w:rsidRDefault="00050C3A" w:rsidP="00846072">
      <w:pPr>
        <w:ind w:left="720" w:hanging="720"/>
        <w:contextualSpacing/>
        <w:rPr>
          <w:rFonts w:ascii="Arial" w:hAnsi="Arial" w:cs="Arial"/>
          <w:sz w:val="24"/>
          <w:szCs w:val="24"/>
        </w:rPr>
      </w:pPr>
    </w:p>
    <w:p w:rsidR="00F05247" w:rsidRPr="00AA62DC" w:rsidRDefault="00F05247" w:rsidP="00F05247">
      <w:pPr>
        <w:spacing w:after="0"/>
        <w:rPr>
          <w:rFonts w:ascii="Arial" w:hAnsi="Arial" w:cs="Arial"/>
          <w:b/>
        </w:rPr>
      </w:pPr>
      <w:r w:rsidRPr="00AA62DC">
        <w:rPr>
          <w:rFonts w:ascii="Arial" w:hAnsi="Arial" w:cs="Arial"/>
          <w:b/>
        </w:rPr>
        <w:t>Actions</w:t>
      </w:r>
    </w:p>
    <w:p w:rsidR="00F05247" w:rsidRDefault="00F05247" w:rsidP="00F05247">
      <w:pPr>
        <w:spacing w:after="0"/>
        <w:rPr>
          <w:rFonts w:ascii="Arial" w:hAnsi="Arial" w:cs="Arial"/>
        </w:rPr>
      </w:pPr>
    </w:p>
    <w:tbl>
      <w:tblPr>
        <w:tblStyle w:val="TableGrid"/>
        <w:tblW w:w="10173" w:type="dxa"/>
        <w:tblInd w:w="-571" w:type="dxa"/>
        <w:tblLook w:val="04A0" w:firstRow="1" w:lastRow="0" w:firstColumn="1" w:lastColumn="0" w:noHBand="0" w:noVBand="1"/>
      </w:tblPr>
      <w:tblGrid>
        <w:gridCol w:w="1384"/>
        <w:gridCol w:w="8789"/>
      </w:tblGrid>
      <w:tr w:rsidR="00F05247" w:rsidRPr="00AA62DC" w:rsidTr="00316690">
        <w:tc>
          <w:tcPr>
            <w:tcW w:w="1384" w:type="dxa"/>
          </w:tcPr>
          <w:p w:rsidR="00F05247" w:rsidRPr="00AA62DC" w:rsidRDefault="00F05247" w:rsidP="0085366F">
            <w:pPr>
              <w:rPr>
                <w:rFonts w:ascii="Arial" w:hAnsi="Arial" w:cs="Arial"/>
                <w:b/>
              </w:rPr>
            </w:pPr>
            <w:r w:rsidRPr="00AA62DC">
              <w:rPr>
                <w:rFonts w:ascii="Arial" w:hAnsi="Arial" w:cs="Arial"/>
                <w:b/>
              </w:rPr>
              <w:t>Ref</w:t>
            </w:r>
          </w:p>
        </w:tc>
        <w:tc>
          <w:tcPr>
            <w:tcW w:w="8789" w:type="dxa"/>
          </w:tcPr>
          <w:p w:rsidR="00F05247" w:rsidRPr="00AA62DC" w:rsidRDefault="00F05247" w:rsidP="0085366F">
            <w:pPr>
              <w:rPr>
                <w:rFonts w:ascii="Arial" w:hAnsi="Arial" w:cs="Arial"/>
                <w:b/>
              </w:rPr>
            </w:pPr>
            <w:r w:rsidRPr="00AA62DC">
              <w:rPr>
                <w:rFonts w:ascii="Arial" w:hAnsi="Arial" w:cs="Arial"/>
                <w:b/>
              </w:rPr>
              <w:t>Action</w:t>
            </w:r>
          </w:p>
        </w:tc>
      </w:tr>
      <w:tr w:rsidR="003A2705" w:rsidRPr="00AA62DC" w:rsidTr="00316690">
        <w:tc>
          <w:tcPr>
            <w:tcW w:w="1384" w:type="dxa"/>
          </w:tcPr>
          <w:p w:rsidR="003A2705" w:rsidRPr="003A2705" w:rsidRDefault="003A2705" w:rsidP="0085366F">
            <w:pPr>
              <w:rPr>
                <w:rFonts w:ascii="Arial" w:hAnsi="Arial" w:cs="Arial"/>
              </w:rPr>
            </w:pPr>
            <w:r w:rsidRPr="003A2705">
              <w:rPr>
                <w:rFonts w:ascii="Arial" w:hAnsi="Arial" w:cs="Arial"/>
              </w:rPr>
              <w:t>2.8</w:t>
            </w:r>
          </w:p>
        </w:tc>
        <w:tc>
          <w:tcPr>
            <w:tcW w:w="8789" w:type="dxa"/>
          </w:tcPr>
          <w:p w:rsidR="003A2705" w:rsidRPr="00316690" w:rsidRDefault="00316690" w:rsidP="00A3245B">
            <w:pPr>
              <w:rPr>
                <w:rFonts w:ascii="Arial" w:hAnsi="Arial" w:cs="Arial"/>
                <w:b/>
                <w:sz w:val="24"/>
                <w:szCs w:val="24"/>
              </w:rPr>
            </w:pPr>
            <w:r w:rsidRPr="00316690">
              <w:rPr>
                <w:rFonts w:ascii="Arial" w:hAnsi="Arial" w:cs="Arial"/>
                <w:b/>
                <w:sz w:val="24"/>
                <w:szCs w:val="24"/>
              </w:rPr>
              <w:t xml:space="preserve">Action: TG to share </w:t>
            </w:r>
            <w:r w:rsidRPr="00316690">
              <w:rPr>
                <w:rFonts w:ascii="Arial" w:eastAsia="Times New Roman" w:hAnsi="Arial" w:cs="Arial"/>
                <w:b/>
                <w:sz w:val="24"/>
                <w:szCs w:val="24"/>
              </w:rPr>
              <w:t>materials following Coherence group on the 5 Feb</w:t>
            </w:r>
            <w:r w:rsidRPr="00316690">
              <w:rPr>
                <w:rFonts w:ascii="Arial" w:eastAsia="Times New Roman" w:hAnsi="Arial" w:cs="Arial"/>
                <w:b/>
              </w:rPr>
              <w:t>ruary 2018.</w:t>
            </w:r>
          </w:p>
        </w:tc>
      </w:tr>
      <w:tr w:rsidR="00F05247" w:rsidTr="00316690">
        <w:tc>
          <w:tcPr>
            <w:tcW w:w="1384" w:type="dxa"/>
          </w:tcPr>
          <w:p w:rsidR="00F05247" w:rsidRPr="00790EF5" w:rsidRDefault="00316690" w:rsidP="0085366F">
            <w:pPr>
              <w:rPr>
                <w:rFonts w:ascii="Arial" w:hAnsi="Arial" w:cs="Arial"/>
                <w:sz w:val="24"/>
                <w:szCs w:val="24"/>
              </w:rPr>
            </w:pPr>
            <w:r>
              <w:rPr>
                <w:rFonts w:ascii="Arial" w:hAnsi="Arial" w:cs="Arial"/>
                <w:sz w:val="24"/>
                <w:szCs w:val="24"/>
              </w:rPr>
              <w:t>2.15</w:t>
            </w:r>
          </w:p>
        </w:tc>
        <w:tc>
          <w:tcPr>
            <w:tcW w:w="8789" w:type="dxa"/>
          </w:tcPr>
          <w:p w:rsidR="00F05247" w:rsidRPr="00790EF5" w:rsidRDefault="00316690" w:rsidP="003173A1">
            <w:pPr>
              <w:rPr>
                <w:rFonts w:ascii="Arial" w:hAnsi="Arial" w:cs="Arial"/>
                <w:sz w:val="24"/>
                <w:szCs w:val="24"/>
              </w:rPr>
            </w:pPr>
            <w:r w:rsidRPr="00316690">
              <w:rPr>
                <w:rFonts w:ascii="Arial" w:hAnsi="Arial" w:cs="Arial"/>
                <w:b/>
                <w:sz w:val="24"/>
                <w:szCs w:val="24"/>
              </w:rPr>
              <w:t>Action: All AoLE leads to make direct contact with their NDLC contacts to have a discussion in the first instance.  To be facilitated by TG team.</w:t>
            </w:r>
          </w:p>
        </w:tc>
      </w:tr>
      <w:tr w:rsidR="00200B9A" w:rsidTr="00316690">
        <w:tc>
          <w:tcPr>
            <w:tcW w:w="1384" w:type="dxa"/>
          </w:tcPr>
          <w:p w:rsidR="00200B9A" w:rsidRDefault="00200B9A" w:rsidP="0085366F">
            <w:pPr>
              <w:rPr>
                <w:rFonts w:ascii="Arial" w:hAnsi="Arial" w:cs="Arial"/>
                <w:sz w:val="24"/>
                <w:szCs w:val="24"/>
              </w:rPr>
            </w:pPr>
            <w:r>
              <w:rPr>
                <w:rFonts w:ascii="Arial" w:hAnsi="Arial" w:cs="Arial"/>
                <w:sz w:val="24"/>
                <w:szCs w:val="24"/>
              </w:rPr>
              <w:t>2.25</w:t>
            </w:r>
          </w:p>
        </w:tc>
        <w:tc>
          <w:tcPr>
            <w:tcW w:w="8789" w:type="dxa"/>
          </w:tcPr>
          <w:p w:rsidR="00200B9A" w:rsidRPr="00200B9A" w:rsidRDefault="00200B9A" w:rsidP="00200B9A">
            <w:pPr>
              <w:rPr>
                <w:rFonts w:ascii="Arial" w:hAnsi="Arial" w:cs="Arial"/>
                <w:b/>
                <w:sz w:val="24"/>
                <w:szCs w:val="24"/>
              </w:rPr>
            </w:pPr>
            <w:r>
              <w:rPr>
                <w:rFonts w:ascii="Arial" w:hAnsi="Arial" w:cs="Arial"/>
                <w:b/>
                <w:sz w:val="24"/>
              </w:rPr>
              <w:t>Action: GP to liaise with GB around the DCF PLNT (Action from last meeting)</w:t>
            </w:r>
          </w:p>
        </w:tc>
      </w:tr>
      <w:tr w:rsidR="00F05247" w:rsidTr="00316690">
        <w:tc>
          <w:tcPr>
            <w:tcW w:w="1384" w:type="dxa"/>
          </w:tcPr>
          <w:p w:rsidR="00F05247" w:rsidRPr="00790EF5" w:rsidRDefault="00316690" w:rsidP="0085366F">
            <w:pPr>
              <w:rPr>
                <w:rFonts w:ascii="Arial" w:hAnsi="Arial" w:cs="Arial"/>
                <w:sz w:val="24"/>
                <w:szCs w:val="24"/>
              </w:rPr>
            </w:pPr>
            <w:r>
              <w:rPr>
                <w:rFonts w:ascii="Arial" w:hAnsi="Arial" w:cs="Arial"/>
                <w:sz w:val="24"/>
                <w:szCs w:val="24"/>
              </w:rPr>
              <w:t>2.25</w:t>
            </w:r>
          </w:p>
        </w:tc>
        <w:tc>
          <w:tcPr>
            <w:tcW w:w="8789" w:type="dxa"/>
          </w:tcPr>
          <w:p w:rsidR="00F05247" w:rsidRPr="00316690" w:rsidRDefault="00316690" w:rsidP="00316690">
            <w:pPr>
              <w:ind w:left="709" w:hanging="709"/>
              <w:rPr>
                <w:rFonts w:ascii="Arial" w:hAnsi="Arial" w:cs="Arial"/>
                <w:b/>
                <w:sz w:val="24"/>
                <w:szCs w:val="24"/>
              </w:rPr>
            </w:pPr>
            <w:r>
              <w:rPr>
                <w:rFonts w:ascii="Arial" w:hAnsi="Arial" w:cs="Arial"/>
                <w:b/>
                <w:sz w:val="24"/>
              </w:rPr>
              <w:t xml:space="preserve">Action – GP to liaise </w:t>
            </w:r>
            <w:r w:rsidRPr="00381FB6">
              <w:rPr>
                <w:rFonts w:ascii="Arial" w:hAnsi="Arial" w:cs="Arial"/>
                <w:b/>
                <w:sz w:val="24"/>
              </w:rPr>
              <w:t>with CO re: numbers o</w:t>
            </w:r>
            <w:r>
              <w:rPr>
                <w:rFonts w:ascii="Arial" w:hAnsi="Arial" w:cs="Arial"/>
                <w:b/>
                <w:sz w:val="24"/>
              </w:rPr>
              <w:t>f one star rating across Wales</w:t>
            </w:r>
          </w:p>
        </w:tc>
      </w:tr>
      <w:tr w:rsidR="00F05247" w:rsidTr="00316690">
        <w:tc>
          <w:tcPr>
            <w:tcW w:w="1384" w:type="dxa"/>
          </w:tcPr>
          <w:p w:rsidR="00F05247" w:rsidRPr="00790EF5" w:rsidRDefault="00A57A42" w:rsidP="0085366F">
            <w:pPr>
              <w:rPr>
                <w:rFonts w:ascii="Arial" w:hAnsi="Arial" w:cs="Arial"/>
                <w:sz w:val="24"/>
                <w:szCs w:val="24"/>
              </w:rPr>
            </w:pPr>
            <w:r>
              <w:rPr>
                <w:rFonts w:ascii="Arial" w:hAnsi="Arial" w:cs="Arial"/>
                <w:sz w:val="24"/>
                <w:szCs w:val="24"/>
              </w:rPr>
              <w:t>3.4</w:t>
            </w:r>
          </w:p>
        </w:tc>
        <w:tc>
          <w:tcPr>
            <w:tcW w:w="8789" w:type="dxa"/>
          </w:tcPr>
          <w:p w:rsidR="00F05247" w:rsidRPr="00A57A42" w:rsidRDefault="00A57A42" w:rsidP="00A57A42">
            <w:pPr>
              <w:ind w:left="709" w:hanging="709"/>
              <w:rPr>
                <w:rFonts w:ascii="Arial" w:hAnsi="Arial" w:cs="Arial"/>
                <w:b/>
                <w:sz w:val="24"/>
                <w:szCs w:val="24"/>
              </w:rPr>
            </w:pPr>
            <w:r>
              <w:rPr>
                <w:rFonts w:ascii="Arial" w:hAnsi="Arial" w:cs="Arial"/>
                <w:b/>
                <w:sz w:val="24"/>
                <w:szCs w:val="24"/>
              </w:rPr>
              <w:t>Action: Present</w:t>
            </w:r>
            <w:r w:rsidR="00316690">
              <w:rPr>
                <w:rFonts w:ascii="Arial" w:hAnsi="Arial" w:cs="Arial"/>
                <w:b/>
                <w:sz w:val="24"/>
                <w:szCs w:val="24"/>
              </w:rPr>
              <w:t>ation to be circulated to NDLC.</w:t>
            </w:r>
          </w:p>
        </w:tc>
      </w:tr>
      <w:tr w:rsidR="00F05247" w:rsidTr="00316690">
        <w:tc>
          <w:tcPr>
            <w:tcW w:w="1384" w:type="dxa"/>
          </w:tcPr>
          <w:p w:rsidR="00F05247" w:rsidRPr="00790EF5" w:rsidRDefault="00A57A42" w:rsidP="00A57A42">
            <w:pPr>
              <w:tabs>
                <w:tab w:val="left" w:pos="915"/>
              </w:tabs>
              <w:rPr>
                <w:rFonts w:ascii="Arial" w:hAnsi="Arial" w:cs="Arial"/>
                <w:sz w:val="24"/>
                <w:szCs w:val="24"/>
              </w:rPr>
            </w:pPr>
            <w:r>
              <w:rPr>
                <w:rFonts w:ascii="Arial" w:hAnsi="Arial" w:cs="Arial"/>
                <w:sz w:val="24"/>
                <w:szCs w:val="24"/>
              </w:rPr>
              <w:t>5.22</w:t>
            </w:r>
          </w:p>
        </w:tc>
        <w:tc>
          <w:tcPr>
            <w:tcW w:w="8789" w:type="dxa"/>
          </w:tcPr>
          <w:p w:rsidR="00F05247" w:rsidRPr="004639F2" w:rsidRDefault="004639F2" w:rsidP="0085366F">
            <w:pPr>
              <w:rPr>
                <w:rFonts w:ascii="Arial" w:hAnsi="Arial" w:cs="Arial"/>
                <w:b/>
                <w:sz w:val="24"/>
                <w:szCs w:val="24"/>
              </w:rPr>
            </w:pPr>
            <w:r>
              <w:rPr>
                <w:rFonts w:ascii="Arial" w:hAnsi="Arial" w:cs="Arial"/>
                <w:b/>
                <w:sz w:val="24"/>
                <w:szCs w:val="24"/>
              </w:rPr>
              <w:t>Action</w:t>
            </w:r>
            <w:r w:rsidRPr="00B06302">
              <w:rPr>
                <w:rFonts w:ascii="Arial" w:hAnsi="Arial" w:cs="Arial"/>
                <w:b/>
                <w:sz w:val="24"/>
                <w:szCs w:val="24"/>
              </w:rPr>
              <w:t>: CO to bring risk register to</w:t>
            </w:r>
            <w:r>
              <w:rPr>
                <w:rFonts w:ascii="Arial" w:hAnsi="Arial" w:cs="Arial"/>
                <w:b/>
                <w:sz w:val="24"/>
                <w:szCs w:val="24"/>
              </w:rPr>
              <w:t xml:space="preserve"> the</w:t>
            </w:r>
            <w:r w:rsidRPr="00B06302">
              <w:rPr>
                <w:rFonts w:ascii="Arial" w:hAnsi="Arial" w:cs="Arial"/>
                <w:b/>
                <w:sz w:val="24"/>
                <w:szCs w:val="24"/>
              </w:rPr>
              <w:t xml:space="preserve"> next meeting.</w:t>
            </w:r>
          </w:p>
        </w:tc>
      </w:tr>
      <w:tr w:rsidR="00F05247" w:rsidTr="00316690">
        <w:tc>
          <w:tcPr>
            <w:tcW w:w="1384" w:type="dxa"/>
          </w:tcPr>
          <w:p w:rsidR="00F05247" w:rsidRPr="00790EF5" w:rsidRDefault="004639F2" w:rsidP="0085366F">
            <w:pPr>
              <w:rPr>
                <w:rFonts w:ascii="Arial" w:hAnsi="Arial" w:cs="Arial"/>
                <w:sz w:val="24"/>
                <w:szCs w:val="24"/>
              </w:rPr>
            </w:pPr>
            <w:r>
              <w:rPr>
                <w:rFonts w:ascii="Arial" w:hAnsi="Arial" w:cs="Arial"/>
                <w:sz w:val="24"/>
                <w:szCs w:val="24"/>
              </w:rPr>
              <w:t>5.21</w:t>
            </w:r>
          </w:p>
        </w:tc>
        <w:tc>
          <w:tcPr>
            <w:tcW w:w="8789" w:type="dxa"/>
          </w:tcPr>
          <w:p w:rsidR="00F05247" w:rsidRPr="00A57A42" w:rsidRDefault="004639F2" w:rsidP="004639F2">
            <w:pPr>
              <w:rPr>
                <w:rFonts w:ascii="Arial" w:hAnsi="Arial" w:cs="Arial"/>
                <w:b/>
                <w:sz w:val="24"/>
                <w:szCs w:val="24"/>
              </w:rPr>
            </w:pPr>
            <w:r>
              <w:rPr>
                <w:rFonts w:ascii="Arial" w:hAnsi="Arial" w:cs="Arial"/>
                <w:b/>
                <w:sz w:val="24"/>
                <w:szCs w:val="24"/>
              </w:rPr>
              <w:t>Action: CO to change event on NDPA timeline 9 April due to Easter break.</w:t>
            </w:r>
          </w:p>
        </w:tc>
      </w:tr>
      <w:tr w:rsidR="00F05247" w:rsidTr="00316690">
        <w:tc>
          <w:tcPr>
            <w:tcW w:w="1384" w:type="dxa"/>
          </w:tcPr>
          <w:p w:rsidR="00F05247" w:rsidRPr="00790EF5" w:rsidRDefault="00A57A42" w:rsidP="00A57A42">
            <w:pPr>
              <w:rPr>
                <w:rFonts w:ascii="Arial" w:hAnsi="Arial" w:cs="Arial"/>
                <w:sz w:val="24"/>
                <w:szCs w:val="24"/>
              </w:rPr>
            </w:pPr>
            <w:r>
              <w:rPr>
                <w:rFonts w:ascii="Arial" w:hAnsi="Arial" w:cs="Arial"/>
                <w:sz w:val="24"/>
                <w:szCs w:val="24"/>
              </w:rPr>
              <w:t>5.29</w:t>
            </w:r>
          </w:p>
        </w:tc>
        <w:tc>
          <w:tcPr>
            <w:tcW w:w="8789" w:type="dxa"/>
          </w:tcPr>
          <w:p w:rsidR="00F05247" w:rsidRPr="003A5B16" w:rsidRDefault="003A5B16" w:rsidP="0085366F">
            <w:pPr>
              <w:rPr>
                <w:rFonts w:ascii="Arial" w:hAnsi="Arial" w:cs="Arial"/>
                <w:b/>
                <w:sz w:val="24"/>
                <w:szCs w:val="24"/>
              </w:rPr>
            </w:pPr>
            <w:r>
              <w:rPr>
                <w:rFonts w:ascii="Arial" w:hAnsi="Arial" w:cs="Arial"/>
                <w:b/>
                <w:sz w:val="24"/>
                <w:szCs w:val="24"/>
              </w:rPr>
              <w:t>Action: CO to circulate presentation to the group.</w:t>
            </w:r>
          </w:p>
        </w:tc>
      </w:tr>
      <w:tr w:rsidR="003A5B16" w:rsidTr="00316690">
        <w:tc>
          <w:tcPr>
            <w:tcW w:w="1384" w:type="dxa"/>
          </w:tcPr>
          <w:p w:rsidR="003A5B16" w:rsidRDefault="004639F2" w:rsidP="00A57A42">
            <w:pPr>
              <w:rPr>
                <w:rFonts w:ascii="Arial" w:hAnsi="Arial" w:cs="Arial"/>
                <w:sz w:val="24"/>
                <w:szCs w:val="24"/>
              </w:rPr>
            </w:pPr>
            <w:r>
              <w:rPr>
                <w:rFonts w:ascii="Arial" w:hAnsi="Arial" w:cs="Arial"/>
                <w:sz w:val="24"/>
                <w:szCs w:val="24"/>
              </w:rPr>
              <w:t>6.12</w:t>
            </w:r>
          </w:p>
        </w:tc>
        <w:tc>
          <w:tcPr>
            <w:tcW w:w="8789" w:type="dxa"/>
          </w:tcPr>
          <w:p w:rsidR="003A5B16" w:rsidRDefault="004639F2" w:rsidP="003173A1">
            <w:pPr>
              <w:rPr>
                <w:rFonts w:ascii="Arial" w:hAnsi="Arial" w:cs="Arial"/>
                <w:b/>
                <w:sz w:val="24"/>
                <w:szCs w:val="24"/>
              </w:rPr>
            </w:pPr>
            <w:r>
              <w:rPr>
                <w:rFonts w:ascii="Arial" w:hAnsi="Arial" w:cs="Arial"/>
                <w:b/>
                <w:sz w:val="24"/>
                <w:szCs w:val="24"/>
              </w:rPr>
              <w:t>Action: MJo to provide further information on the pricing of the centralised web filtering.</w:t>
            </w:r>
          </w:p>
        </w:tc>
      </w:tr>
      <w:tr w:rsidR="003A5B16" w:rsidTr="00316690">
        <w:tc>
          <w:tcPr>
            <w:tcW w:w="1384" w:type="dxa"/>
          </w:tcPr>
          <w:p w:rsidR="003A5B16" w:rsidRDefault="006432CA" w:rsidP="00A57A42">
            <w:pPr>
              <w:rPr>
                <w:rFonts w:ascii="Arial" w:hAnsi="Arial" w:cs="Arial"/>
                <w:sz w:val="24"/>
                <w:szCs w:val="24"/>
              </w:rPr>
            </w:pPr>
            <w:r>
              <w:rPr>
                <w:rFonts w:ascii="Arial" w:hAnsi="Arial" w:cs="Arial"/>
                <w:sz w:val="24"/>
                <w:szCs w:val="24"/>
              </w:rPr>
              <w:t>7.0</w:t>
            </w:r>
          </w:p>
        </w:tc>
        <w:tc>
          <w:tcPr>
            <w:tcW w:w="8789" w:type="dxa"/>
          </w:tcPr>
          <w:p w:rsidR="003A5B16" w:rsidRDefault="003A5B16" w:rsidP="00EF67C0">
            <w:pPr>
              <w:rPr>
                <w:rFonts w:ascii="Arial" w:hAnsi="Arial" w:cs="Arial"/>
                <w:b/>
                <w:sz w:val="24"/>
                <w:szCs w:val="24"/>
              </w:rPr>
            </w:pPr>
            <w:r w:rsidRPr="00006CB5">
              <w:rPr>
                <w:rFonts w:ascii="Arial" w:hAnsi="Arial" w:cs="Arial"/>
                <w:b/>
                <w:sz w:val="24"/>
                <w:szCs w:val="24"/>
              </w:rPr>
              <w:t xml:space="preserve">Action: </w:t>
            </w:r>
            <w:r w:rsidR="00EF67C0">
              <w:rPr>
                <w:rFonts w:ascii="Arial" w:hAnsi="Arial" w:cs="Arial"/>
                <w:b/>
                <w:sz w:val="24"/>
                <w:szCs w:val="24"/>
              </w:rPr>
              <w:t>SB</w:t>
            </w:r>
            <w:r w:rsidRPr="00006CB5">
              <w:rPr>
                <w:rFonts w:ascii="Arial" w:hAnsi="Arial" w:cs="Arial"/>
                <w:b/>
                <w:sz w:val="24"/>
                <w:szCs w:val="24"/>
              </w:rPr>
              <w:t xml:space="preserve"> to be added to the attendance list.</w:t>
            </w:r>
          </w:p>
        </w:tc>
      </w:tr>
      <w:tr w:rsidR="00EF67C0" w:rsidTr="00316690">
        <w:tc>
          <w:tcPr>
            <w:tcW w:w="1384" w:type="dxa"/>
          </w:tcPr>
          <w:p w:rsidR="00EF67C0" w:rsidRDefault="00EF67C0" w:rsidP="00A57A42">
            <w:pPr>
              <w:rPr>
                <w:rFonts w:ascii="Arial" w:hAnsi="Arial" w:cs="Arial"/>
                <w:sz w:val="24"/>
                <w:szCs w:val="24"/>
              </w:rPr>
            </w:pPr>
            <w:r>
              <w:rPr>
                <w:rFonts w:ascii="Arial" w:hAnsi="Arial" w:cs="Arial"/>
                <w:sz w:val="24"/>
                <w:szCs w:val="24"/>
              </w:rPr>
              <w:t>8.5</w:t>
            </w:r>
          </w:p>
        </w:tc>
        <w:tc>
          <w:tcPr>
            <w:tcW w:w="8789" w:type="dxa"/>
          </w:tcPr>
          <w:p w:rsidR="00EF67C0" w:rsidRPr="00006CB5" w:rsidRDefault="00EF67C0" w:rsidP="0085366F">
            <w:pPr>
              <w:rPr>
                <w:rFonts w:ascii="Arial" w:hAnsi="Arial" w:cs="Arial"/>
                <w:b/>
                <w:sz w:val="24"/>
                <w:szCs w:val="24"/>
              </w:rPr>
            </w:pPr>
            <w:r>
              <w:rPr>
                <w:rFonts w:ascii="Arial" w:hAnsi="Arial" w:cs="Arial"/>
                <w:b/>
                <w:sz w:val="24"/>
                <w:szCs w:val="24"/>
              </w:rPr>
              <w:t>Action: CO to respond to query sent to GB.</w:t>
            </w:r>
          </w:p>
        </w:tc>
      </w:tr>
    </w:tbl>
    <w:p w:rsidR="003F35F3" w:rsidRPr="00D2493F" w:rsidRDefault="003F35F3" w:rsidP="00F05247">
      <w:pPr>
        <w:rPr>
          <w:rFonts w:ascii="Arial" w:hAnsi="Arial" w:cs="Arial"/>
          <w:sz w:val="24"/>
          <w:szCs w:val="24"/>
        </w:rPr>
      </w:pPr>
    </w:p>
    <w:sectPr w:rsidR="003F35F3" w:rsidRPr="00D249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Light">
    <w:altName w:val="Montserrat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46F"/>
    <w:multiLevelType w:val="hybridMultilevel"/>
    <w:tmpl w:val="783AA774"/>
    <w:lvl w:ilvl="0" w:tplc="CC7C5F24">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3BD107C"/>
    <w:multiLevelType w:val="multilevel"/>
    <w:tmpl w:val="5D46B71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49916DA"/>
    <w:multiLevelType w:val="multilevel"/>
    <w:tmpl w:val="D28CE988"/>
    <w:lvl w:ilvl="0">
      <w:start w:val="6"/>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61202E3"/>
    <w:multiLevelType w:val="multilevel"/>
    <w:tmpl w:val="BF966B6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79642DE"/>
    <w:multiLevelType w:val="hybridMultilevel"/>
    <w:tmpl w:val="428EBAA8"/>
    <w:lvl w:ilvl="0" w:tplc="4B48879A">
      <w:start w:val="1"/>
      <w:numFmt w:val="decimal"/>
      <w:lvlText w:val="%1."/>
      <w:lvlJc w:val="left"/>
      <w:pPr>
        <w:ind w:left="720" w:hanging="360"/>
      </w:pPr>
      <w:rPr>
        <w:rFonts w:hint="default"/>
        <w:b/>
        <w:i w:val="0"/>
      </w:rPr>
    </w:lvl>
    <w:lvl w:ilvl="1" w:tplc="971CA374">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167457"/>
    <w:multiLevelType w:val="multilevel"/>
    <w:tmpl w:val="0C28BD3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13AF5B66"/>
    <w:multiLevelType w:val="multilevel"/>
    <w:tmpl w:val="BBC4FFC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D74227F"/>
    <w:multiLevelType w:val="multilevel"/>
    <w:tmpl w:val="C41E5440"/>
    <w:lvl w:ilvl="0">
      <w:start w:val="1"/>
      <w:numFmt w:val="decimal"/>
      <w:lvlText w:val="%1."/>
      <w:lvlJc w:val="left"/>
      <w:pPr>
        <w:ind w:left="720" w:hanging="360"/>
      </w:pPr>
      <w:rPr>
        <w:rFonts w:hint="default"/>
      </w:rPr>
    </w:lvl>
    <w:lvl w:ilvl="1">
      <w:start w:val="1"/>
      <w:numFmt w:val="lowerLetter"/>
      <w:lvlText w:val="%2."/>
      <w:lvlJc w:val="left"/>
      <w:pPr>
        <w:ind w:left="1440" w:hanging="360"/>
      </w:pPr>
      <w:rPr>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6A374C9"/>
    <w:multiLevelType w:val="hybridMultilevel"/>
    <w:tmpl w:val="100AAD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B55939"/>
    <w:multiLevelType w:val="multilevel"/>
    <w:tmpl w:val="5D46B716"/>
    <w:lvl w:ilvl="0">
      <w:start w:val="6"/>
      <w:numFmt w:val="decimal"/>
      <w:lvlText w:val="%1"/>
      <w:lvlJc w:val="left"/>
      <w:pPr>
        <w:ind w:left="108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720" w:hanging="1440"/>
      </w:pPr>
      <w:rPr>
        <w:rFonts w:hint="default"/>
      </w:rPr>
    </w:lvl>
    <w:lvl w:ilvl="8">
      <w:start w:val="1"/>
      <w:numFmt w:val="decimal"/>
      <w:lvlText w:val="%1.%2.%3.%4.%5.%6.%7.%8.%9"/>
      <w:lvlJc w:val="left"/>
      <w:pPr>
        <w:ind w:left="11160" w:hanging="1800"/>
      </w:pPr>
      <w:rPr>
        <w:rFonts w:hint="default"/>
      </w:rPr>
    </w:lvl>
  </w:abstractNum>
  <w:abstractNum w:abstractNumId="10">
    <w:nsid w:val="2D0024A6"/>
    <w:multiLevelType w:val="hybridMultilevel"/>
    <w:tmpl w:val="55703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23096B"/>
    <w:multiLevelType w:val="hybridMultilevel"/>
    <w:tmpl w:val="E15E8C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6E937C1"/>
    <w:multiLevelType w:val="hybridMultilevel"/>
    <w:tmpl w:val="5BF2CE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nsid w:val="3FA55F1E"/>
    <w:multiLevelType w:val="multilevel"/>
    <w:tmpl w:val="985C746A"/>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3FB07283"/>
    <w:multiLevelType w:val="hybridMultilevel"/>
    <w:tmpl w:val="B9EE6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EE50F7"/>
    <w:multiLevelType w:val="hybridMultilevel"/>
    <w:tmpl w:val="0B18E0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04F4567"/>
    <w:multiLevelType w:val="hybridMultilevel"/>
    <w:tmpl w:val="CFB02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5B288F"/>
    <w:multiLevelType w:val="multilevel"/>
    <w:tmpl w:val="28D8658A"/>
    <w:lvl w:ilvl="0">
      <w:start w:val="6"/>
      <w:numFmt w:val="decimal"/>
      <w:lvlText w:val="%1"/>
      <w:lvlJc w:val="left"/>
      <w:pPr>
        <w:ind w:left="357" w:hanging="357"/>
      </w:pPr>
      <w:rPr>
        <w:rFonts w:hint="default"/>
      </w:rPr>
    </w:lvl>
    <w:lvl w:ilvl="1">
      <w:start w:val="1"/>
      <w:numFmt w:val="decimal"/>
      <w:lvlText w:val="%1.%2"/>
      <w:lvlJc w:val="left"/>
      <w:pPr>
        <w:ind w:left="1434" w:hanging="357"/>
      </w:pPr>
      <w:rPr>
        <w:rFonts w:hint="default"/>
      </w:rPr>
    </w:lvl>
    <w:lvl w:ilvl="2">
      <w:start w:val="1"/>
      <w:numFmt w:val="decimal"/>
      <w:lvlText w:val="%1.%2.%3"/>
      <w:lvlJc w:val="left"/>
      <w:pPr>
        <w:ind w:left="2511" w:hanging="357"/>
      </w:pPr>
      <w:rPr>
        <w:rFonts w:hint="default"/>
      </w:rPr>
    </w:lvl>
    <w:lvl w:ilvl="3">
      <w:start w:val="1"/>
      <w:numFmt w:val="decimal"/>
      <w:lvlText w:val="%1.%2.%3.%4"/>
      <w:lvlJc w:val="left"/>
      <w:pPr>
        <w:ind w:left="3588" w:hanging="357"/>
      </w:pPr>
      <w:rPr>
        <w:rFonts w:hint="default"/>
      </w:rPr>
    </w:lvl>
    <w:lvl w:ilvl="4">
      <w:start w:val="1"/>
      <w:numFmt w:val="decimal"/>
      <w:lvlText w:val="%1.%2.%3.%4.%5"/>
      <w:lvlJc w:val="left"/>
      <w:pPr>
        <w:ind w:left="4665" w:hanging="357"/>
      </w:pPr>
      <w:rPr>
        <w:rFonts w:hint="default"/>
      </w:rPr>
    </w:lvl>
    <w:lvl w:ilvl="5">
      <w:start w:val="1"/>
      <w:numFmt w:val="decimal"/>
      <w:lvlText w:val="%1.%2.%3.%4.%5.%6"/>
      <w:lvlJc w:val="left"/>
      <w:pPr>
        <w:ind w:left="5742" w:hanging="357"/>
      </w:pPr>
      <w:rPr>
        <w:rFonts w:hint="default"/>
      </w:rPr>
    </w:lvl>
    <w:lvl w:ilvl="6">
      <w:start w:val="1"/>
      <w:numFmt w:val="decimal"/>
      <w:lvlText w:val="%1.%2.%3.%4.%5.%6.%7"/>
      <w:lvlJc w:val="left"/>
      <w:pPr>
        <w:ind w:left="6819" w:hanging="357"/>
      </w:pPr>
      <w:rPr>
        <w:rFonts w:hint="default"/>
      </w:rPr>
    </w:lvl>
    <w:lvl w:ilvl="7">
      <w:start w:val="1"/>
      <w:numFmt w:val="decimal"/>
      <w:lvlText w:val="%1.%2.%3.%4.%5.%6.%7.%8"/>
      <w:lvlJc w:val="left"/>
      <w:pPr>
        <w:ind w:left="7896" w:hanging="357"/>
      </w:pPr>
      <w:rPr>
        <w:rFonts w:hint="default"/>
      </w:rPr>
    </w:lvl>
    <w:lvl w:ilvl="8">
      <w:start w:val="1"/>
      <w:numFmt w:val="decimal"/>
      <w:lvlText w:val="%1.%2.%3.%4.%5.%6.%7.%8.%9"/>
      <w:lvlJc w:val="left"/>
      <w:pPr>
        <w:ind w:left="8973" w:hanging="357"/>
      </w:pPr>
      <w:rPr>
        <w:rFonts w:hint="default"/>
      </w:rPr>
    </w:lvl>
  </w:abstractNum>
  <w:abstractNum w:abstractNumId="18">
    <w:nsid w:val="46B42226"/>
    <w:multiLevelType w:val="hybridMultilevel"/>
    <w:tmpl w:val="A294B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4A7FC5"/>
    <w:multiLevelType w:val="hybridMultilevel"/>
    <w:tmpl w:val="F7700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AD7840"/>
    <w:multiLevelType w:val="hybridMultilevel"/>
    <w:tmpl w:val="E4E4C1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21D620F"/>
    <w:multiLevelType w:val="hybridMultilevel"/>
    <w:tmpl w:val="2A8ED46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2">
    <w:nsid w:val="55C824DB"/>
    <w:multiLevelType w:val="multilevel"/>
    <w:tmpl w:val="491E608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70351E2"/>
    <w:multiLevelType w:val="hybridMultilevel"/>
    <w:tmpl w:val="14E27C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F1C05C7"/>
    <w:multiLevelType w:val="hybridMultilevel"/>
    <w:tmpl w:val="8C0AD8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1565A34"/>
    <w:multiLevelType w:val="hybridMultilevel"/>
    <w:tmpl w:val="AE26986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nsid w:val="69373AC8"/>
    <w:multiLevelType w:val="hybridMultilevel"/>
    <w:tmpl w:val="85524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CD334F"/>
    <w:multiLevelType w:val="multilevel"/>
    <w:tmpl w:val="0C28BD3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6B7B12BF"/>
    <w:multiLevelType w:val="multilevel"/>
    <w:tmpl w:val="A574D72C"/>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F7E77E2"/>
    <w:multiLevelType w:val="multilevel"/>
    <w:tmpl w:val="0C28BD3E"/>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74DB3CA2"/>
    <w:multiLevelType w:val="hybridMultilevel"/>
    <w:tmpl w:val="F69660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73C0532"/>
    <w:multiLevelType w:val="hybridMultilevel"/>
    <w:tmpl w:val="1DC8F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A6B28AA"/>
    <w:multiLevelType w:val="hybridMultilevel"/>
    <w:tmpl w:val="52E6C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AF855AF"/>
    <w:multiLevelType w:val="hybridMultilevel"/>
    <w:tmpl w:val="ABAC7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FCC07C9"/>
    <w:multiLevelType w:val="multilevel"/>
    <w:tmpl w:val="24ECDB4C"/>
    <w:lvl w:ilvl="0">
      <w:start w:val="6"/>
      <w:numFmt w:val="decimal"/>
      <w:lvlText w:val="%1."/>
      <w:lvlJc w:val="left"/>
      <w:pPr>
        <w:ind w:left="360" w:hanging="360"/>
      </w:pPr>
      <w:rPr>
        <w:rFonts w:hint="default"/>
        <w:b/>
        <w:i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30"/>
  </w:num>
  <w:num w:numId="3">
    <w:abstractNumId w:val="20"/>
  </w:num>
  <w:num w:numId="4">
    <w:abstractNumId w:val="15"/>
  </w:num>
  <w:num w:numId="5">
    <w:abstractNumId w:val="24"/>
  </w:num>
  <w:num w:numId="6">
    <w:abstractNumId w:val="22"/>
  </w:num>
  <w:num w:numId="7">
    <w:abstractNumId w:val="5"/>
  </w:num>
  <w:num w:numId="8">
    <w:abstractNumId w:val="29"/>
  </w:num>
  <w:num w:numId="9">
    <w:abstractNumId w:val="27"/>
  </w:num>
  <w:num w:numId="10">
    <w:abstractNumId w:val="6"/>
  </w:num>
  <w:num w:numId="11">
    <w:abstractNumId w:val="16"/>
  </w:num>
  <w:num w:numId="12">
    <w:abstractNumId w:val="10"/>
  </w:num>
  <w:num w:numId="13">
    <w:abstractNumId w:val="17"/>
  </w:num>
  <w:num w:numId="14">
    <w:abstractNumId w:val="9"/>
  </w:num>
  <w:num w:numId="15">
    <w:abstractNumId w:val="1"/>
  </w:num>
  <w:num w:numId="16">
    <w:abstractNumId w:val="7"/>
  </w:num>
  <w:num w:numId="17">
    <w:abstractNumId w:val="3"/>
  </w:num>
  <w:num w:numId="18">
    <w:abstractNumId w:val="13"/>
  </w:num>
  <w:num w:numId="19">
    <w:abstractNumId w:val="25"/>
  </w:num>
  <w:num w:numId="20">
    <w:abstractNumId w:val="0"/>
  </w:num>
  <w:num w:numId="21">
    <w:abstractNumId w:val="31"/>
  </w:num>
  <w:num w:numId="22">
    <w:abstractNumId w:val="19"/>
  </w:num>
  <w:num w:numId="23">
    <w:abstractNumId w:val="23"/>
  </w:num>
  <w:num w:numId="24">
    <w:abstractNumId w:val="33"/>
  </w:num>
  <w:num w:numId="25">
    <w:abstractNumId w:val="8"/>
  </w:num>
  <w:num w:numId="26">
    <w:abstractNumId w:val="32"/>
  </w:num>
  <w:num w:numId="27">
    <w:abstractNumId w:val="14"/>
  </w:num>
  <w:num w:numId="28">
    <w:abstractNumId w:val="2"/>
  </w:num>
  <w:num w:numId="29">
    <w:abstractNumId w:val="34"/>
  </w:num>
  <w:num w:numId="30">
    <w:abstractNumId w:val="11"/>
  </w:num>
  <w:num w:numId="31">
    <w:abstractNumId w:val="18"/>
  </w:num>
  <w:num w:numId="32">
    <w:abstractNumId w:val="12"/>
  </w:num>
  <w:num w:numId="33">
    <w:abstractNumId w:val="26"/>
  </w:num>
  <w:num w:numId="34">
    <w:abstractNumId w:val="21"/>
  </w:num>
  <w:num w:numId="35">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6D0"/>
    <w:rsid w:val="000010A8"/>
    <w:rsid w:val="00005C82"/>
    <w:rsid w:val="00005D1D"/>
    <w:rsid w:val="000064A8"/>
    <w:rsid w:val="00006CB5"/>
    <w:rsid w:val="0001604C"/>
    <w:rsid w:val="0001785D"/>
    <w:rsid w:val="00021444"/>
    <w:rsid w:val="00022261"/>
    <w:rsid w:val="00022576"/>
    <w:rsid w:val="00025B30"/>
    <w:rsid w:val="0003313A"/>
    <w:rsid w:val="000343E5"/>
    <w:rsid w:val="000350F4"/>
    <w:rsid w:val="00040A75"/>
    <w:rsid w:val="0004567B"/>
    <w:rsid w:val="00047369"/>
    <w:rsid w:val="00047F03"/>
    <w:rsid w:val="00050C3A"/>
    <w:rsid w:val="00051A92"/>
    <w:rsid w:val="00053C43"/>
    <w:rsid w:val="00054F40"/>
    <w:rsid w:val="000553E6"/>
    <w:rsid w:val="0006795A"/>
    <w:rsid w:val="00070077"/>
    <w:rsid w:val="000738A3"/>
    <w:rsid w:val="00077BF7"/>
    <w:rsid w:val="00085009"/>
    <w:rsid w:val="00087300"/>
    <w:rsid w:val="000875D5"/>
    <w:rsid w:val="00091E14"/>
    <w:rsid w:val="00095D2D"/>
    <w:rsid w:val="000A629C"/>
    <w:rsid w:val="000A63F3"/>
    <w:rsid w:val="000B49B8"/>
    <w:rsid w:val="000B5368"/>
    <w:rsid w:val="000C3A86"/>
    <w:rsid w:val="000D0322"/>
    <w:rsid w:val="000D1937"/>
    <w:rsid w:val="000D308E"/>
    <w:rsid w:val="000D6836"/>
    <w:rsid w:val="000E51A8"/>
    <w:rsid w:val="000E5299"/>
    <w:rsid w:val="000E5EEE"/>
    <w:rsid w:val="000F0DEB"/>
    <w:rsid w:val="000F2F2D"/>
    <w:rsid w:val="000F4F85"/>
    <w:rsid w:val="000F581E"/>
    <w:rsid w:val="000F7EDD"/>
    <w:rsid w:val="0010772A"/>
    <w:rsid w:val="00112928"/>
    <w:rsid w:val="00117888"/>
    <w:rsid w:val="00120B76"/>
    <w:rsid w:val="00122847"/>
    <w:rsid w:val="00127588"/>
    <w:rsid w:val="001336B8"/>
    <w:rsid w:val="00135602"/>
    <w:rsid w:val="00137BE3"/>
    <w:rsid w:val="0014613D"/>
    <w:rsid w:val="00147A6B"/>
    <w:rsid w:val="0015162D"/>
    <w:rsid w:val="00151E1E"/>
    <w:rsid w:val="00156185"/>
    <w:rsid w:val="0015644C"/>
    <w:rsid w:val="0016335F"/>
    <w:rsid w:val="00164110"/>
    <w:rsid w:val="00176D59"/>
    <w:rsid w:val="0018641E"/>
    <w:rsid w:val="001A0842"/>
    <w:rsid w:val="001A232F"/>
    <w:rsid w:val="001A34D5"/>
    <w:rsid w:val="001A75C5"/>
    <w:rsid w:val="001B1077"/>
    <w:rsid w:val="001B37B4"/>
    <w:rsid w:val="001C0AFB"/>
    <w:rsid w:val="001C0D54"/>
    <w:rsid w:val="001C15BD"/>
    <w:rsid w:val="001C4509"/>
    <w:rsid w:val="001D0EF5"/>
    <w:rsid w:val="001D2A9D"/>
    <w:rsid w:val="001D3015"/>
    <w:rsid w:val="001D5CEE"/>
    <w:rsid w:val="001E1473"/>
    <w:rsid w:val="001E1DED"/>
    <w:rsid w:val="001E44DA"/>
    <w:rsid w:val="001E5E6A"/>
    <w:rsid w:val="001E66EF"/>
    <w:rsid w:val="001F0E6D"/>
    <w:rsid w:val="001F1ABE"/>
    <w:rsid w:val="001F3A83"/>
    <w:rsid w:val="001F66FE"/>
    <w:rsid w:val="001F7381"/>
    <w:rsid w:val="001F76F9"/>
    <w:rsid w:val="00200114"/>
    <w:rsid w:val="00200B9A"/>
    <w:rsid w:val="002229C2"/>
    <w:rsid w:val="00230F97"/>
    <w:rsid w:val="00232712"/>
    <w:rsid w:val="0023299B"/>
    <w:rsid w:val="00234BF5"/>
    <w:rsid w:val="00236727"/>
    <w:rsid w:val="002402E5"/>
    <w:rsid w:val="00250D40"/>
    <w:rsid w:val="00250DCF"/>
    <w:rsid w:val="00251099"/>
    <w:rsid w:val="00251355"/>
    <w:rsid w:val="002579CC"/>
    <w:rsid w:val="00260DF3"/>
    <w:rsid w:val="00260E88"/>
    <w:rsid w:val="0026198B"/>
    <w:rsid w:val="00261D1E"/>
    <w:rsid w:val="002701C3"/>
    <w:rsid w:val="002714D8"/>
    <w:rsid w:val="00272C68"/>
    <w:rsid w:val="00275A35"/>
    <w:rsid w:val="00285626"/>
    <w:rsid w:val="00286D66"/>
    <w:rsid w:val="00287775"/>
    <w:rsid w:val="00290B34"/>
    <w:rsid w:val="00291B1A"/>
    <w:rsid w:val="002922D4"/>
    <w:rsid w:val="00292ADF"/>
    <w:rsid w:val="00292DB5"/>
    <w:rsid w:val="002940B0"/>
    <w:rsid w:val="00295116"/>
    <w:rsid w:val="00297C44"/>
    <w:rsid w:val="002A0C74"/>
    <w:rsid w:val="002A63BD"/>
    <w:rsid w:val="002B167E"/>
    <w:rsid w:val="002B1721"/>
    <w:rsid w:val="002B6466"/>
    <w:rsid w:val="002B75F6"/>
    <w:rsid w:val="002C0CCB"/>
    <w:rsid w:val="002C0FE9"/>
    <w:rsid w:val="002C1144"/>
    <w:rsid w:val="002C5885"/>
    <w:rsid w:val="002D655B"/>
    <w:rsid w:val="002E1D31"/>
    <w:rsid w:val="002E490C"/>
    <w:rsid w:val="002F1F74"/>
    <w:rsid w:val="002F2399"/>
    <w:rsid w:val="002F42C3"/>
    <w:rsid w:val="002F6FC3"/>
    <w:rsid w:val="002F7EDF"/>
    <w:rsid w:val="00303C70"/>
    <w:rsid w:val="00303E8F"/>
    <w:rsid w:val="00304CA2"/>
    <w:rsid w:val="003055D8"/>
    <w:rsid w:val="0030591D"/>
    <w:rsid w:val="00306A4C"/>
    <w:rsid w:val="00307986"/>
    <w:rsid w:val="00312F66"/>
    <w:rsid w:val="0031337F"/>
    <w:rsid w:val="00314375"/>
    <w:rsid w:val="00316690"/>
    <w:rsid w:val="00317331"/>
    <w:rsid w:val="003173A1"/>
    <w:rsid w:val="0032221A"/>
    <w:rsid w:val="003279DD"/>
    <w:rsid w:val="003362EE"/>
    <w:rsid w:val="00336D2C"/>
    <w:rsid w:val="00342CAE"/>
    <w:rsid w:val="003454D5"/>
    <w:rsid w:val="00352158"/>
    <w:rsid w:val="003533AC"/>
    <w:rsid w:val="00353CF1"/>
    <w:rsid w:val="00357AFB"/>
    <w:rsid w:val="00357D6F"/>
    <w:rsid w:val="00357FD7"/>
    <w:rsid w:val="003611CD"/>
    <w:rsid w:val="00366230"/>
    <w:rsid w:val="00366D5C"/>
    <w:rsid w:val="003671FA"/>
    <w:rsid w:val="00373BE9"/>
    <w:rsid w:val="003743C3"/>
    <w:rsid w:val="003775AF"/>
    <w:rsid w:val="00377628"/>
    <w:rsid w:val="00381D05"/>
    <w:rsid w:val="00381FB6"/>
    <w:rsid w:val="0038291D"/>
    <w:rsid w:val="00383237"/>
    <w:rsid w:val="00386026"/>
    <w:rsid w:val="003866A8"/>
    <w:rsid w:val="003920F1"/>
    <w:rsid w:val="00394D1F"/>
    <w:rsid w:val="00397541"/>
    <w:rsid w:val="003A2705"/>
    <w:rsid w:val="003A300C"/>
    <w:rsid w:val="003A4E42"/>
    <w:rsid w:val="003A5B16"/>
    <w:rsid w:val="003A73CC"/>
    <w:rsid w:val="003B0D71"/>
    <w:rsid w:val="003B76C0"/>
    <w:rsid w:val="003C0269"/>
    <w:rsid w:val="003C5EE1"/>
    <w:rsid w:val="003C6BFE"/>
    <w:rsid w:val="003D033E"/>
    <w:rsid w:val="003D32FD"/>
    <w:rsid w:val="003D369A"/>
    <w:rsid w:val="003D4678"/>
    <w:rsid w:val="003D4A26"/>
    <w:rsid w:val="003E4407"/>
    <w:rsid w:val="003E5A49"/>
    <w:rsid w:val="003E5BB7"/>
    <w:rsid w:val="003F157A"/>
    <w:rsid w:val="003F2F01"/>
    <w:rsid w:val="003F35F3"/>
    <w:rsid w:val="003F72E1"/>
    <w:rsid w:val="00407EF8"/>
    <w:rsid w:val="004120FB"/>
    <w:rsid w:val="0041280C"/>
    <w:rsid w:val="0042053A"/>
    <w:rsid w:val="00421FEC"/>
    <w:rsid w:val="004224CD"/>
    <w:rsid w:val="00423901"/>
    <w:rsid w:val="00424C5C"/>
    <w:rsid w:val="00425810"/>
    <w:rsid w:val="004309A6"/>
    <w:rsid w:val="00431308"/>
    <w:rsid w:val="00433C9D"/>
    <w:rsid w:val="004361F1"/>
    <w:rsid w:val="00436C52"/>
    <w:rsid w:val="00437BB0"/>
    <w:rsid w:val="00442EB7"/>
    <w:rsid w:val="00445067"/>
    <w:rsid w:val="00445CA6"/>
    <w:rsid w:val="00446795"/>
    <w:rsid w:val="00446BA7"/>
    <w:rsid w:val="00453300"/>
    <w:rsid w:val="00454E8A"/>
    <w:rsid w:val="004558FD"/>
    <w:rsid w:val="00461619"/>
    <w:rsid w:val="004639F2"/>
    <w:rsid w:val="004772F7"/>
    <w:rsid w:val="0047786A"/>
    <w:rsid w:val="004810A6"/>
    <w:rsid w:val="0048185D"/>
    <w:rsid w:val="0048349A"/>
    <w:rsid w:val="004836D6"/>
    <w:rsid w:val="00494BC2"/>
    <w:rsid w:val="0049787C"/>
    <w:rsid w:val="004A0912"/>
    <w:rsid w:val="004A1013"/>
    <w:rsid w:val="004A1B15"/>
    <w:rsid w:val="004A42DD"/>
    <w:rsid w:val="004A59CE"/>
    <w:rsid w:val="004B5878"/>
    <w:rsid w:val="004B5CC0"/>
    <w:rsid w:val="004B6039"/>
    <w:rsid w:val="004C01D0"/>
    <w:rsid w:val="004C0CFE"/>
    <w:rsid w:val="004C21EB"/>
    <w:rsid w:val="004C2765"/>
    <w:rsid w:val="004C3F4D"/>
    <w:rsid w:val="004C4156"/>
    <w:rsid w:val="004C6DCE"/>
    <w:rsid w:val="004D4846"/>
    <w:rsid w:val="004D4A4E"/>
    <w:rsid w:val="004D71FD"/>
    <w:rsid w:val="004E0FB4"/>
    <w:rsid w:val="004E1262"/>
    <w:rsid w:val="004E2528"/>
    <w:rsid w:val="004E261C"/>
    <w:rsid w:val="004E2B65"/>
    <w:rsid w:val="004E2DFC"/>
    <w:rsid w:val="004E3566"/>
    <w:rsid w:val="004E6938"/>
    <w:rsid w:val="004F71F7"/>
    <w:rsid w:val="005003BE"/>
    <w:rsid w:val="00500ECE"/>
    <w:rsid w:val="00500FA9"/>
    <w:rsid w:val="0050178A"/>
    <w:rsid w:val="005028F1"/>
    <w:rsid w:val="00503779"/>
    <w:rsid w:val="00511420"/>
    <w:rsid w:val="00512DE9"/>
    <w:rsid w:val="00522D62"/>
    <w:rsid w:val="005302EB"/>
    <w:rsid w:val="00530CC9"/>
    <w:rsid w:val="005313D1"/>
    <w:rsid w:val="00531435"/>
    <w:rsid w:val="005315C3"/>
    <w:rsid w:val="00532543"/>
    <w:rsid w:val="00533575"/>
    <w:rsid w:val="00533803"/>
    <w:rsid w:val="00536618"/>
    <w:rsid w:val="005370CD"/>
    <w:rsid w:val="00546D00"/>
    <w:rsid w:val="005472E1"/>
    <w:rsid w:val="005512DE"/>
    <w:rsid w:val="00560775"/>
    <w:rsid w:val="00560D3C"/>
    <w:rsid w:val="005635DA"/>
    <w:rsid w:val="005642B8"/>
    <w:rsid w:val="005656AC"/>
    <w:rsid w:val="00565C4A"/>
    <w:rsid w:val="005732DF"/>
    <w:rsid w:val="00580473"/>
    <w:rsid w:val="00581507"/>
    <w:rsid w:val="00581A96"/>
    <w:rsid w:val="00582DB7"/>
    <w:rsid w:val="0058498B"/>
    <w:rsid w:val="00587432"/>
    <w:rsid w:val="00587D5D"/>
    <w:rsid w:val="005942FF"/>
    <w:rsid w:val="00596D01"/>
    <w:rsid w:val="005973C6"/>
    <w:rsid w:val="005A01F2"/>
    <w:rsid w:val="005A04CB"/>
    <w:rsid w:val="005B29F7"/>
    <w:rsid w:val="005B5524"/>
    <w:rsid w:val="005B6395"/>
    <w:rsid w:val="005C0D3A"/>
    <w:rsid w:val="005C1149"/>
    <w:rsid w:val="005C5CA8"/>
    <w:rsid w:val="005C5EAE"/>
    <w:rsid w:val="005C6559"/>
    <w:rsid w:val="005D5076"/>
    <w:rsid w:val="005E2C2C"/>
    <w:rsid w:val="005E5E51"/>
    <w:rsid w:val="005F0CB0"/>
    <w:rsid w:val="005F6636"/>
    <w:rsid w:val="005F739F"/>
    <w:rsid w:val="00600426"/>
    <w:rsid w:val="006017F2"/>
    <w:rsid w:val="00605848"/>
    <w:rsid w:val="00607CCC"/>
    <w:rsid w:val="0061118C"/>
    <w:rsid w:val="00611650"/>
    <w:rsid w:val="00612881"/>
    <w:rsid w:val="00620225"/>
    <w:rsid w:val="00621872"/>
    <w:rsid w:val="0062267C"/>
    <w:rsid w:val="006246BC"/>
    <w:rsid w:val="00624ED9"/>
    <w:rsid w:val="006278CE"/>
    <w:rsid w:val="00635B4E"/>
    <w:rsid w:val="00636E73"/>
    <w:rsid w:val="00637A4A"/>
    <w:rsid w:val="0064195F"/>
    <w:rsid w:val="006430C5"/>
    <w:rsid w:val="006432CA"/>
    <w:rsid w:val="006443B7"/>
    <w:rsid w:val="00644DF7"/>
    <w:rsid w:val="006510DF"/>
    <w:rsid w:val="006515F6"/>
    <w:rsid w:val="0065237F"/>
    <w:rsid w:val="006562B7"/>
    <w:rsid w:val="0066518A"/>
    <w:rsid w:val="006706AB"/>
    <w:rsid w:val="00676A0B"/>
    <w:rsid w:val="006812E4"/>
    <w:rsid w:val="0068336F"/>
    <w:rsid w:val="00686EE2"/>
    <w:rsid w:val="00692546"/>
    <w:rsid w:val="00694C59"/>
    <w:rsid w:val="006967A3"/>
    <w:rsid w:val="00697B22"/>
    <w:rsid w:val="006A1E7F"/>
    <w:rsid w:val="006A68BB"/>
    <w:rsid w:val="006B0540"/>
    <w:rsid w:val="006B2480"/>
    <w:rsid w:val="006B3F38"/>
    <w:rsid w:val="006B50EE"/>
    <w:rsid w:val="006C3A24"/>
    <w:rsid w:val="006D4CC7"/>
    <w:rsid w:val="006D5B5C"/>
    <w:rsid w:val="006E1691"/>
    <w:rsid w:val="006E1994"/>
    <w:rsid w:val="006F1232"/>
    <w:rsid w:val="006F4DFF"/>
    <w:rsid w:val="006F561A"/>
    <w:rsid w:val="006F6826"/>
    <w:rsid w:val="006F73F4"/>
    <w:rsid w:val="00700DF2"/>
    <w:rsid w:val="00701221"/>
    <w:rsid w:val="00702D5A"/>
    <w:rsid w:val="007107B5"/>
    <w:rsid w:val="00714578"/>
    <w:rsid w:val="00714DA4"/>
    <w:rsid w:val="00716B9A"/>
    <w:rsid w:val="00721F88"/>
    <w:rsid w:val="00726A72"/>
    <w:rsid w:val="00726B68"/>
    <w:rsid w:val="00730C1E"/>
    <w:rsid w:val="00732901"/>
    <w:rsid w:val="00733E88"/>
    <w:rsid w:val="007352C6"/>
    <w:rsid w:val="00742764"/>
    <w:rsid w:val="00745B54"/>
    <w:rsid w:val="007462ED"/>
    <w:rsid w:val="00747938"/>
    <w:rsid w:val="00751BE6"/>
    <w:rsid w:val="00756B6F"/>
    <w:rsid w:val="00757F7C"/>
    <w:rsid w:val="00761A69"/>
    <w:rsid w:val="00762D74"/>
    <w:rsid w:val="00762E23"/>
    <w:rsid w:val="0076327A"/>
    <w:rsid w:val="00772B18"/>
    <w:rsid w:val="007730B5"/>
    <w:rsid w:val="007743D2"/>
    <w:rsid w:val="00774692"/>
    <w:rsid w:val="00776C33"/>
    <w:rsid w:val="00777D43"/>
    <w:rsid w:val="0078104A"/>
    <w:rsid w:val="007819F0"/>
    <w:rsid w:val="00781FF6"/>
    <w:rsid w:val="00784B92"/>
    <w:rsid w:val="00787719"/>
    <w:rsid w:val="00790EAE"/>
    <w:rsid w:val="00790EDF"/>
    <w:rsid w:val="00790EF5"/>
    <w:rsid w:val="0079405B"/>
    <w:rsid w:val="0079408D"/>
    <w:rsid w:val="00797803"/>
    <w:rsid w:val="007A2441"/>
    <w:rsid w:val="007A271E"/>
    <w:rsid w:val="007A3440"/>
    <w:rsid w:val="007A3FD2"/>
    <w:rsid w:val="007A60CB"/>
    <w:rsid w:val="007A7E72"/>
    <w:rsid w:val="007B041C"/>
    <w:rsid w:val="007B0628"/>
    <w:rsid w:val="007B0C91"/>
    <w:rsid w:val="007B1130"/>
    <w:rsid w:val="007B1911"/>
    <w:rsid w:val="007B312D"/>
    <w:rsid w:val="007B4023"/>
    <w:rsid w:val="007B6135"/>
    <w:rsid w:val="007C2E92"/>
    <w:rsid w:val="007C48BD"/>
    <w:rsid w:val="007C7BDD"/>
    <w:rsid w:val="007D5C5D"/>
    <w:rsid w:val="007E2820"/>
    <w:rsid w:val="007E5215"/>
    <w:rsid w:val="007F3940"/>
    <w:rsid w:val="007F3A4E"/>
    <w:rsid w:val="007F52CA"/>
    <w:rsid w:val="007F69F1"/>
    <w:rsid w:val="007F7EE9"/>
    <w:rsid w:val="00800E13"/>
    <w:rsid w:val="008047A1"/>
    <w:rsid w:val="0080519F"/>
    <w:rsid w:val="00807F13"/>
    <w:rsid w:val="00810229"/>
    <w:rsid w:val="008124E3"/>
    <w:rsid w:val="00813636"/>
    <w:rsid w:val="008160C7"/>
    <w:rsid w:val="008171B9"/>
    <w:rsid w:val="008173F0"/>
    <w:rsid w:val="008176AF"/>
    <w:rsid w:val="00820E3D"/>
    <w:rsid w:val="00823A41"/>
    <w:rsid w:val="0082517E"/>
    <w:rsid w:val="00830560"/>
    <w:rsid w:val="00830F0E"/>
    <w:rsid w:val="008317B8"/>
    <w:rsid w:val="00832456"/>
    <w:rsid w:val="00836DED"/>
    <w:rsid w:val="00837BA9"/>
    <w:rsid w:val="00840101"/>
    <w:rsid w:val="008424DB"/>
    <w:rsid w:val="00842BFD"/>
    <w:rsid w:val="008453E0"/>
    <w:rsid w:val="00846072"/>
    <w:rsid w:val="008500CE"/>
    <w:rsid w:val="0085121B"/>
    <w:rsid w:val="00852A14"/>
    <w:rsid w:val="0085366F"/>
    <w:rsid w:val="00854D90"/>
    <w:rsid w:val="008556EF"/>
    <w:rsid w:val="00861656"/>
    <w:rsid w:val="00863885"/>
    <w:rsid w:val="00867323"/>
    <w:rsid w:val="00872839"/>
    <w:rsid w:val="00874F9F"/>
    <w:rsid w:val="00881038"/>
    <w:rsid w:val="00882449"/>
    <w:rsid w:val="00882944"/>
    <w:rsid w:val="008852DA"/>
    <w:rsid w:val="008875FE"/>
    <w:rsid w:val="00892F28"/>
    <w:rsid w:val="00895CE4"/>
    <w:rsid w:val="008A2277"/>
    <w:rsid w:val="008A26D5"/>
    <w:rsid w:val="008A7D77"/>
    <w:rsid w:val="008B0C8F"/>
    <w:rsid w:val="008B2A85"/>
    <w:rsid w:val="008C05CB"/>
    <w:rsid w:val="008C5361"/>
    <w:rsid w:val="008C75DE"/>
    <w:rsid w:val="008D1256"/>
    <w:rsid w:val="008D23BB"/>
    <w:rsid w:val="008D2543"/>
    <w:rsid w:val="008D6644"/>
    <w:rsid w:val="008D6B7C"/>
    <w:rsid w:val="008D701D"/>
    <w:rsid w:val="008E1894"/>
    <w:rsid w:val="008E2E59"/>
    <w:rsid w:val="008E4334"/>
    <w:rsid w:val="008E561C"/>
    <w:rsid w:val="008F47AB"/>
    <w:rsid w:val="008F5B4E"/>
    <w:rsid w:val="008F66D7"/>
    <w:rsid w:val="008F6B9B"/>
    <w:rsid w:val="00902F52"/>
    <w:rsid w:val="00906A21"/>
    <w:rsid w:val="009120F1"/>
    <w:rsid w:val="00914168"/>
    <w:rsid w:val="00916058"/>
    <w:rsid w:val="009226BB"/>
    <w:rsid w:val="00922A16"/>
    <w:rsid w:val="00924089"/>
    <w:rsid w:val="00925400"/>
    <w:rsid w:val="00926170"/>
    <w:rsid w:val="009305C0"/>
    <w:rsid w:val="00930C01"/>
    <w:rsid w:val="0093127D"/>
    <w:rsid w:val="009373A6"/>
    <w:rsid w:val="0094111A"/>
    <w:rsid w:val="009422A8"/>
    <w:rsid w:val="0094344C"/>
    <w:rsid w:val="00943CDD"/>
    <w:rsid w:val="0094585C"/>
    <w:rsid w:val="0094631C"/>
    <w:rsid w:val="00950566"/>
    <w:rsid w:val="00954765"/>
    <w:rsid w:val="00955049"/>
    <w:rsid w:val="00955E96"/>
    <w:rsid w:val="00956D28"/>
    <w:rsid w:val="00957E6A"/>
    <w:rsid w:val="00960993"/>
    <w:rsid w:val="009625A2"/>
    <w:rsid w:val="00966A3E"/>
    <w:rsid w:val="00970A32"/>
    <w:rsid w:val="009712CF"/>
    <w:rsid w:val="0097163C"/>
    <w:rsid w:val="00973578"/>
    <w:rsid w:val="00977C0A"/>
    <w:rsid w:val="00994455"/>
    <w:rsid w:val="009A0F90"/>
    <w:rsid w:val="009A5D5C"/>
    <w:rsid w:val="009A6AA0"/>
    <w:rsid w:val="009A7751"/>
    <w:rsid w:val="009B01F4"/>
    <w:rsid w:val="009B1969"/>
    <w:rsid w:val="009B2F7C"/>
    <w:rsid w:val="009B39CD"/>
    <w:rsid w:val="009C199D"/>
    <w:rsid w:val="009C2A87"/>
    <w:rsid w:val="009C4DB5"/>
    <w:rsid w:val="009C797B"/>
    <w:rsid w:val="009D50A7"/>
    <w:rsid w:val="009D6766"/>
    <w:rsid w:val="009E3C8A"/>
    <w:rsid w:val="009E74BF"/>
    <w:rsid w:val="009E76BC"/>
    <w:rsid w:val="009F1925"/>
    <w:rsid w:val="009F36A4"/>
    <w:rsid w:val="00A01601"/>
    <w:rsid w:val="00A019ED"/>
    <w:rsid w:val="00A01BD3"/>
    <w:rsid w:val="00A033DC"/>
    <w:rsid w:val="00A04C42"/>
    <w:rsid w:val="00A14C7C"/>
    <w:rsid w:val="00A14E1B"/>
    <w:rsid w:val="00A154CC"/>
    <w:rsid w:val="00A20CB7"/>
    <w:rsid w:val="00A224A1"/>
    <w:rsid w:val="00A22BAB"/>
    <w:rsid w:val="00A3245B"/>
    <w:rsid w:val="00A3425F"/>
    <w:rsid w:val="00A3496D"/>
    <w:rsid w:val="00A35780"/>
    <w:rsid w:val="00A35B99"/>
    <w:rsid w:val="00A40C96"/>
    <w:rsid w:val="00A44489"/>
    <w:rsid w:val="00A46885"/>
    <w:rsid w:val="00A50265"/>
    <w:rsid w:val="00A51BD4"/>
    <w:rsid w:val="00A57A42"/>
    <w:rsid w:val="00A60BC9"/>
    <w:rsid w:val="00A63615"/>
    <w:rsid w:val="00A71F56"/>
    <w:rsid w:val="00A73A4A"/>
    <w:rsid w:val="00A74C5D"/>
    <w:rsid w:val="00A75372"/>
    <w:rsid w:val="00A851C8"/>
    <w:rsid w:val="00A8588D"/>
    <w:rsid w:val="00A90D36"/>
    <w:rsid w:val="00A914B3"/>
    <w:rsid w:val="00A938D6"/>
    <w:rsid w:val="00A95D61"/>
    <w:rsid w:val="00AA084A"/>
    <w:rsid w:val="00AA4E4D"/>
    <w:rsid w:val="00AA570A"/>
    <w:rsid w:val="00AA62DC"/>
    <w:rsid w:val="00AB0B80"/>
    <w:rsid w:val="00AB1164"/>
    <w:rsid w:val="00AB2C6D"/>
    <w:rsid w:val="00AB3506"/>
    <w:rsid w:val="00AB3814"/>
    <w:rsid w:val="00AB4157"/>
    <w:rsid w:val="00AC0893"/>
    <w:rsid w:val="00AC1F2F"/>
    <w:rsid w:val="00AC318E"/>
    <w:rsid w:val="00AC51FB"/>
    <w:rsid w:val="00AC742D"/>
    <w:rsid w:val="00AD4CB5"/>
    <w:rsid w:val="00AE0A54"/>
    <w:rsid w:val="00AE364F"/>
    <w:rsid w:val="00AE613F"/>
    <w:rsid w:val="00AF2BA2"/>
    <w:rsid w:val="00AF4290"/>
    <w:rsid w:val="00AF780C"/>
    <w:rsid w:val="00B03547"/>
    <w:rsid w:val="00B052FE"/>
    <w:rsid w:val="00B108CD"/>
    <w:rsid w:val="00B12D40"/>
    <w:rsid w:val="00B15A00"/>
    <w:rsid w:val="00B17554"/>
    <w:rsid w:val="00B2522C"/>
    <w:rsid w:val="00B31357"/>
    <w:rsid w:val="00B329E0"/>
    <w:rsid w:val="00B3443D"/>
    <w:rsid w:val="00B348D1"/>
    <w:rsid w:val="00B3688E"/>
    <w:rsid w:val="00B368D0"/>
    <w:rsid w:val="00B36ACF"/>
    <w:rsid w:val="00B371E5"/>
    <w:rsid w:val="00B477B1"/>
    <w:rsid w:val="00B529EC"/>
    <w:rsid w:val="00B53109"/>
    <w:rsid w:val="00B538EF"/>
    <w:rsid w:val="00B5593A"/>
    <w:rsid w:val="00B55DB6"/>
    <w:rsid w:val="00B56E9D"/>
    <w:rsid w:val="00B573B7"/>
    <w:rsid w:val="00B74619"/>
    <w:rsid w:val="00B8497E"/>
    <w:rsid w:val="00B85D5F"/>
    <w:rsid w:val="00B9162E"/>
    <w:rsid w:val="00B9408C"/>
    <w:rsid w:val="00B95FBE"/>
    <w:rsid w:val="00BA5029"/>
    <w:rsid w:val="00BB2C9C"/>
    <w:rsid w:val="00BB3F51"/>
    <w:rsid w:val="00BB7B1F"/>
    <w:rsid w:val="00BC2841"/>
    <w:rsid w:val="00BC54EE"/>
    <w:rsid w:val="00BC617F"/>
    <w:rsid w:val="00BC79E1"/>
    <w:rsid w:val="00BD28AF"/>
    <w:rsid w:val="00BD5336"/>
    <w:rsid w:val="00BD62EA"/>
    <w:rsid w:val="00BE220E"/>
    <w:rsid w:val="00C05F92"/>
    <w:rsid w:val="00C06043"/>
    <w:rsid w:val="00C104C5"/>
    <w:rsid w:val="00C114F6"/>
    <w:rsid w:val="00C12A67"/>
    <w:rsid w:val="00C13807"/>
    <w:rsid w:val="00C14CDE"/>
    <w:rsid w:val="00C16EDE"/>
    <w:rsid w:val="00C2130F"/>
    <w:rsid w:val="00C25966"/>
    <w:rsid w:val="00C25E8E"/>
    <w:rsid w:val="00C27460"/>
    <w:rsid w:val="00C275FB"/>
    <w:rsid w:val="00C27E23"/>
    <w:rsid w:val="00C31856"/>
    <w:rsid w:val="00C34846"/>
    <w:rsid w:val="00C36062"/>
    <w:rsid w:val="00C37A59"/>
    <w:rsid w:val="00C41F1A"/>
    <w:rsid w:val="00C42C93"/>
    <w:rsid w:val="00C432E5"/>
    <w:rsid w:val="00C44119"/>
    <w:rsid w:val="00C46FED"/>
    <w:rsid w:val="00C4756F"/>
    <w:rsid w:val="00C5087C"/>
    <w:rsid w:val="00C52D00"/>
    <w:rsid w:val="00C5704F"/>
    <w:rsid w:val="00C61D21"/>
    <w:rsid w:val="00C63B92"/>
    <w:rsid w:val="00C671F3"/>
    <w:rsid w:val="00C70A33"/>
    <w:rsid w:val="00C71CED"/>
    <w:rsid w:val="00C73E8C"/>
    <w:rsid w:val="00C83982"/>
    <w:rsid w:val="00C84458"/>
    <w:rsid w:val="00C84B8C"/>
    <w:rsid w:val="00C864ED"/>
    <w:rsid w:val="00C911B7"/>
    <w:rsid w:val="00C925A0"/>
    <w:rsid w:val="00C95FBD"/>
    <w:rsid w:val="00CA3A65"/>
    <w:rsid w:val="00CA5BBB"/>
    <w:rsid w:val="00CB20C5"/>
    <w:rsid w:val="00CB282F"/>
    <w:rsid w:val="00CB5101"/>
    <w:rsid w:val="00CB5D0B"/>
    <w:rsid w:val="00CC0EF2"/>
    <w:rsid w:val="00CC1BA3"/>
    <w:rsid w:val="00CC4980"/>
    <w:rsid w:val="00CC502B"/>
    <w:rsid w:val="00CC6815"/>
    <w:rsid w:val="00CD0F8C"/>
    <w:rsid w:val="00CD4740"/>
    <w:rsid w:val="00CD5772"/>
    <w:rsid w:val="00CD7810"/>
    <w:rsid w:val="00CE001E"/>
    <w:rsid w:val="00CE1907"/>
    <w:rsid w:val="00CE22CD"/>
    <w:rsid w:val="00CF5BF5"/>
    <w:rsid w:val="00D07912"/>
    <w:rsid w:val="00D07CBB"/>
    <w:rsid w:val="00D07DB8"/>
    <w:rsid w:val="00D11284"/>
    <w:rsid w:val="00D118BA"/>
    <w:rsid w:val="00D11AFA"/>
    <w:rsid w:val="00D124BB"/>
    <w:rsid w:val="00D14040"/>
    <w:rsid w:val="00D15753"/>
    <w:rsid w:val="00D162F1"/>
    <w:rsid w:val="00D1750C"/>
    <w:rsid w:val="00D237A6"/>
    <w:rsid w:val="00D2493F"/>
    <w:rsid w:val="00D24A1E"/>
    <w:rsid w:val="00D254AF"/>
    <w:rsid w:val="00D261A7"/>
    <w:rsid w:val="00D26617"/>
    <w:rsid w:val="00D26619"/>
    <w:rsid w:val="00D27FA3"/>
    <w:rsid w:val="00D34121"/>
    <w:rsid w:val="00D37ABF"/>
    <w:rsid w:val="00D41FA0"/>
    <w:rsid w:val="00D42F58"/>
    <w:rsid w:val="00D43904"/>
    <w:rsid w:val="00D4584A"/>
    <w:rsid w:val="00D5086E"/>
    <w:rsid w:val="00D5093A"/>
    <w:rsid w:val="00D536FA"/>
    <w:rsid w:val="00D54343"/>
    <w:rsid w:val="00D556D0"/>
    <w:rsid w:val="00D57222"/>
    <w:rsid w:val="00D62094"/>
    <w:rsid w:val="00D632FE"/>
    <w:rsid w:val="00D65CEE"/>
    <w:rsid w:val="00D70D1F"/>
    <w:rsid w:val="00D72984"/>
    <w:rsid w:val="00D72A76"/>
    <w:rsid w:val="00D77358"/>
    <w:rsid w:val="00D7770C"/>
    <w:rsid w:val="00D90365"/>
    <w:rsid w:val="00D92297"/>
    <w:rsid w:val="00D94435"/>
    <w:rsid w:val="00DA1623"/>
    <w:rsid w:val="00DA3556"/>
    <w:rsid w:val="00DA7E1D"/>
    <w:rsid w:val="00DB28FC"/>
    <w:rsid w:val="00DB43C0"/>
    <w:rsid w:val="00DC7B6A"/>
    <w:rsid w:val="00DD22B9"/>
    <w:rsid w:val="00DD268E"/>
    <w:rsid w:val="00DD6559"/>
    <w:rsid w:val="00DE2BC5"/>
    <w:rsid w:val="00DE30DB"/>
    <w:rsid w:val="00DE6EEF"/>
    <w:rsid w:val="00DE72DB"/>
    <w:rsid w:val="00DE73E6"/>
    <w:rsid w:val="00DE74A5"/>
    <w:rsid w:val="00DE77E2"/>
    <w:rsid w:val="00DF0CA0"/>
    <w:rsid w:val="00DF52C5"/>
    <w:rsid w:val="00DF56F6"/>
    <w:rsid w:val="00DF5C48"/>
    <w:rsid w:val="00E01295"/>
    <w:rsid w:val="00E0396C"/>
    <w:rsid w:val="00E0448E"/>
    <w:rsid w:val="00E050F9"/>
    <w:rsid w:val="00E142A2"/>
    <w:rsid w:val="00E1447C"/>
    <w:rsid w:val="00E27F38"/>
    <w:rsid w:val="00E33E2B"/>
    <w:rsid w:val="00E37774"/>
    <w:rsid w:val="00E432A1"/>
    <w:rsid w:val="00E43550"/>
    <w:rsid w:val="00E45260"/>
    <w:rsid w:val="00E4559C"/>
    <w:rsid w:val="00E4643F"/>
    <w:rsid w:val="00E55257"/>
    <w:rsid w:val="00E560DF"/>
    <w:rsid w:val="00E61E07"/>
    <w:rsid w:val="00E622E3"/>
    <w:rsid w:val="00E632D1"/>
    <w:rsid w:val="00E65215"/>
    <w:rsid w:val="00E67EE9"/>
    <w:rsid w:val="00E73AE9"/>
    <w:rsid w:val="00E74127"/>
    <w:rsid w:val="00E90F60"/>
    <w:rsid w:val="00E918E3"/>
    <w:rsid w:val="00E91F20"/>
    <w:rsid w:val="00E92A92"/>
    <w:rsid w:val="00E95A58"/>
    <w:rsid w:val="00E9607C"/>
    <w:rsid w:val="00E96DC0"/>
    <w:rsid w:val="00E96F20"/>
    <w:rsid w:val="00EA2277"/>
    <w:rsid w:val="00EA2283"/>
    <w:rsid w:val="00EA53A7"/>
    <w:rsid w:val="00EB218F"/>
    <w:rsid w:val="00EB2331"/>
    <w:rsid w:val="00EB623B"/>
    <w:rsid w:val="00EC00BB"/>
    <w:rsid w:val="00EC0271"/>
    <w:rsid w:val="00EC1EBA"/>
    <w:rsid w:val="00EC2AC4"/>
    <w:rsid w:val="00EC3632"/>
    <w:rsid w:val="00ED0BAA"/>
    <w:rsid w:val="00ED2B91"/>
    <w:rsid w:val="00EE0E05"/>
    <w:rsid w:val="00EE2D53"/>
    <w:rsid w:val="00EE442E"/>
    <w:rsid w:val="00EE5E12"/>
    <w:rsid w:val="00EF67C0"/>
    <w:rsid w:val="00F022D7"/>
    <w:rsid w:val="00F044AD"/>
    <w:rsid w:val="00F04852"/>
    <w:rsid w:val="00F05247"/>
    <w:rsid w:val="00F067B5"/>
    <w:rsid w:val="00F06ED2"/>
    <w:rsid w:val="00F123D5"/>
    <w:rsid w:val="00F1394B"/>
    <w:rsid w:val="00F163AC"/>
    <w:rsid w:val="00F2159F"/>
    <w:rsid w:val="00F22ECD"/>
    <w:rsid w:val="00F2568B"/>
    <w:rsid w:val="00F27973"/>
    <w:rsid w:val="00F30FAF"/>
    <w:rsid w:val="00F329E0"/>
    <w:rsid w:val="00F32F93"/>
    <w:rsid w:val="00F35396"/>
    <w:rsid w:val="00F4001C"/>
    <w:rsid w:val="00F45B72"/>
    <w:rsid w:val="00F45D99"/>
    <w:rsid w:val="00F54E48"/>
    <w:rsid w:val="00F5532E"/>
    <w:rsid w:val="00F5707F"/>
    <w:rsid w:val="00F60383"/>
    <w:rsid w:val="00F61E0F"/>
    <w:rsid w:val="00F6548B"/>
    <w:rsid w:val="00F71179"/>
    <w:rsid w:val="00F71A94"/>
    <w:rsid w:val="00F71FEB"/>
    <w:rsid w:val="00F74DE4"/>
    <w:rsid w:val="00F758A6"/>
    <w:rsid w:val="00F77692"/>
    <w:rsid w:val="00F90312"/>
    <w:rsid w:val="00F92275"/>
    <w:rsid w:val="00F9558B"/>
    <w:rsid w:val="00F96F77"/>
    <w:rsid w:val="00FA2B89"/>
    <w:rsid w:val="00FA5A74"/>
    <w:rsid w:val="00FB26BE"/>
    <w:rsid w:val="00FB33E5"/>
    <w:rsid w:val="00FB37B9"/>
    <w:rsid w:val="00FB58D2"/>
    <w:rsid w:val="00FC16EA"/>
    <w:rsid w:val="00FC1775"/>
    <w:rsid w:val="00FC37FE"/>
    <w:rsid w:val="00FC3B76"/>
    <w:rsid w:val="00FC3F40"/>
    <w:rsid w:val="00FC4A55"/>
    <w:rsid w:val="00FC4DB4"/>
    <w:rsid w:val="00FC66A2"/>
    <w:rsid w:val="00FC7E33"/>
    <w:rsid w:val="00FD42CE"/>
    <w:rsid w:val="00FD5734"/>
    <w:rsid w:val="00FE1823"/>
    <w:rsid w:val="00FE1DFB"/>
    <w:rsid w:val="00FE4B21"/>
    <w:rsid w:val="00FE5DB2"/>
    <w:rsid w:val="00FE6571"/>
    <w:rsid w:val="00FF023A"/>
    <w:rsid w:val="00FF1EBD"/>
    <w:rsid w:val="00FF4839"/>
    <w:rsid w:val="00FF5D8F"/>
    <w:rsid w:val="00FF7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Points,MAIN CONTENT,Bullet 1,List Paragraph11,List Paragraph12,F5 List Paragraph,Bullet Style,List Paragraph2,OBC Bullet,List Paragrap"/>
    <w:basedOn w:val="Normal"/>
    <w:link w:val="ListParagraphChar"/>
    <w:uiPriority w:val="34"/>
    <w:qFormat/>
    <w:rsid w:val="00022261"/>
    <w:pPr>
      <w:ind w:left="720"/>
      <w:contextualSpacing/>
    </w:pPr>
  </w:style>
  <w:style w:type="character" w:styleId="Hyperlink">
    <w:name w:val="Hyperlink"/>
    <w:basedOn w:val="DefaultParagraphFont"/>
    <w:uiPriority w:val="99"/>
    <w:unhideWhenUsed/>
    <w:rsid w:val="00386026"/>
    <w:rPr>
      <w:color w:val="0000FF" w:themeColor="hyperlink"/>
      <w:u w:val="single"/>
    </w:rPr>
  </w:style>
  <w:style w:type="character" w:styleId="FollowedHyperlink">
    <w:name w:val="FollowedHyperlink"/>
    <w:basedOn w:val="DefaultParagraphFont"/>
    <w:uiPriority w:val="99"/>
    <w:semiHidden/>
    <w:unhideWhenUsed/>
    <w:rsid w:val="00F32F93"/>
    <w:rPr>
      <w:color w:val="800080" w:themeColor="followedHyperlink"/>
      <w:u w:val="single"/>
    </w:rPr>
  </w:style>
  <w:style w:type="paragraph" w:customStyle="1" w:styleId="Default">
    <w:name w:val="Default"/>
    <w:rsid w:val="00DC7B6A"/>
    <w:pPr>
      <w:autoSpaceDE w:val="0"/>
      <w:autoSpaceDN w:val="0"/>
      <w:adjustRightInd w:val="0"/>
      <w:spacing w:after="0" w:line="240" w:lineRule="auto"/>
    </w:pPr>
    <w:rPr>
      <w:rFonts w:ascii="Montserrat Light" w:hAnsi="Montserrat Light" w:cs="Montserrat Light"/>
      <w:color w:val="000000"/>
      <w:sz w:val="24"/>
      <w:szCs w:val="24"/>
    </w:rPr>
  </w:style>
  <w:style w:type="paragraph" w:styleId="BalloonText">
    <w:name w:val="Balloon Text"/>
    <w:basedOn w:val="Normal"/>
    <w:link w:val="BalloonTextChar"/>
    <w:uiPriority w:val="99"/>
    <w:semiHidden/>
    <w:unhideWhenUsed/>
    <w:rsid w:val="004C2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1EB"/>
    <w:rPr>
      <w:rFonts w:ascii="Tahoma" w:hAnsi="Tahoma" w:cs="Tahoma"/>
      <w:sz w:val="16"/>
      <w:szCs w:val="16"/>
    </w:rPr>
  </w:style>
  <w:style w:type="character" w:styleId="CommentReference">
    <w:name w:val="annotation reference"/>
    <w:basedOn w:val="DefaultParagraphFont"/>
    <w:uiPriority w:val="99"/>
    <w:semiHidden/>
    <w:unhideWhenUsed/>
    <w:rsid w:val="004C21EB"/>
    <w:rPr>
      <w:sz w:val="16"/>
      <w:szCs w:val="16"/>
    </w:rPr>
  </w:style>
  <w:style w:type="paragraph" w:styleId="CommentText">
    <w:name w:val="annotation text"/>
    <w:basedOn w:val="Normal"/>
    <w:link w:val="CommentTextChar"/>
    <w:uiPriority w:val="99"/>
    <w:semiHidden/>
    <w:unhideWhenUsed/>
    <w:rsid w:val="004C21EB"/>
    <w:pPr>
      <w:spacing w:line="240" w:lineRule="auto"/>
    </w:pPr>
    <w:rPr>
      <w:sz w:val="20"/>
      <w:szCs w:val="20"/>
    </w:rPr>
  </w:style>
  <w:style w:type="character" w:customStyle="1" w:styleId="CommentTextChar">
    <w:name w:val="Comment Text Char"/>
    <w:basedOn w:val="DefaultParagraphFont"/>
    <w:link w:val="CommentText"/>
    <w:uiPriority w:val="99"/>
    <w:semiHidden/>
    <w:rsid w:val="004C21EB"/>
    <w:rPr>
      <w:sz w:val="20"/>
      <w:szCs w:val="20"/>
    </w:rPr>
  </w:style>
  <w:style w:type="paragraph" w:styleId="CommentSubject">
    <w:name w:val="annotation subject"/>
    <w:basedOn w:val="CommentText"/>
    <w:next w:val="CommentText"/>
    <w:link w:val="CommentSubjectChar"/>
    <w:uiPriority w:val="99"/>
    <w:semiHidden/>
    <w:unhideWhenUsed/>
    <w:rsid w:val="004C21EB"/>
    <w:rPr>
      <w:b/>
      <w:bCs/>
    </w:rPr>
  </w:style>
  <w:style w:type="character" w:customStyle="1" w:styleId="CommentSubjectChar">
    <w:name w:val="Comment Subject Char"/>
    <w:basedOn w:val="CommentTextChar"/>
    <w:link w:val="CommentSubject"/>
    <w:uiPriority w:val="99"/>
    <w:semiHidden/>
    <w:rsid w:val="004C21EB"/>
    <w:rPr>
      <w:b/>
      <w:bCs/>
      <w:sz w:val="20"/>
      <w:szCs w:val="20"/>
    </w:rPr>
  </w:style>
  <w:style w:type="paragraph" w:styleId="Revision">
    <w:name w:val="Revision"/>
    <w:hidden/>
    <w:uiPriority w:val="99"/>
    <w:semiHidden/>
    <w:rsid w:val="00745B54"/>
    <w:pPr>
      <w:spacing w:after="0" w:line="240" w:lineRule="auto"/>
    </w:p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
    <w:link w:val="ListParagraph"/>
    <w:uiPriority w:val="34"/>
    <w:qFormat/>
    <w:locked/>
    <w:rsid w:val="00D237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Points,MAIN CONTENT,Bullet 1,List Paragraph11,List Paragraph12,F5 List Paragraph,Bullet Style,List Paragraph2,OBC Bullet,List Paragrap"/>
    <w:basedOn w:val="Normal"/>
    <w:link w:val="ListParagraphChar"/>
    <w:uiPriority w:val="34"/>
    <w:qFormat/>
    <w:rsid w:val="00022261"/>
    <w:pPr>
      <w:ind w:left="720"/>
      <w:contextualSpacing/>
    </w:pPr>
  </w:style>
  <w:style w:type="character" w:styleId="Hyperlink">
    <w:name w:val="Hyperlink"/>
    <w:basedOn w:val="DefaultParagraphFont"/>
    <w:uiPriority w:val="99"/>
    <w:unhideWhenUsed/>
    <w:rsid w:val="00386026"/>
    <w:rPr>
      <w:color w:val="0000FF" w:themeColor="hyperlink"/>
      <w:u w:val="single"/>
    </w:rPr>
  </w:style>
  <w:style w:type="character" w:styleId="FollowedHyperlink">
    <w:name w:val="FollowedHyperlink"/>
    <w:basedOn w:val="DefaultParagraphFont"/>
    <w:uiPriority w:val="99"/>
    <w:semiHidden/>
    <w:unhideWhenUsed/>
    <w:rsid w:val="00F32F93"/>
    <w:rPr>
      <w:color w:val="800080" w:themeColor="followedHyperlink"/>
      <w:u w:val="single"/>
    </w:rPr>
  </w:style>
  <w:style w:type="paragraph" w:customStyle="1" w:styleId="Default">
    <w:name w:val="Default"/>
    <w:rsid w:val="00DC7B6A"/>
    <w:pPr>
      <w:autoSpaceDE w:val="0"/>
      <w:autoSpaceDN w:val="0"/>
      <w:adjustRightInd w:val="0"/>
      <w:spacing w:after="0" w:line="240" w:lineRule="auto"/>
    </w:pPr>
    <w:rPr>
      <w:rFonts w:ascii="Montserrat Light" w:hAnsi="Montserrat Light" w:cs="Montserrat Light"/>
      <w:color w:val="000000"/>
      <w:sz w:val="24"/>
      <w:szCs w:val="24"/>
    </w:rPr>
  </w:style>
  <w:style w:type="paragraph" w:styleId="BalloonText">
    <w:name w:val="Balloon Text"/>
    <w:basedOn w:val="Normal"/>
    <w:link w:val="BalloonTextChar"/>
    <w:uiPriority w:val="99"/>
    <w:semiHidden/>
    <w:unhideWhenUsed/>
    <w:rsid w:val="004C2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1EB"/>
    <w:rPr>
      <w:rFonts w:ascii="Tahoma" w:hAnsi="Tahoma" w:cs="Tahoma"/>
      <w:sz w:val="16"/>
      <w:szCs w:val="16"/>
    </w:rPr>
  </w:style>
  <w:style w:type="character" w:styleId="CommentReference">
    <w:name w:val="annotation reference"/>
    <w:basedOn w:val="DefaultParagraphFont"/>
    <w:uiPriority w:val="99"/>
    <w:semiHidden/>
    <w:unhideWhenUsed/>
    <w:rsid w:val="004C21EB"/>
    <w:rPr>
      <w:sz w:val="16"/>
      <w:szCs w:val="16"/>
    </w:rPr>
  </w:style>
  <w:style w:type="paragraph" w:styleId="CommentText">
    <w:name w:val="annotation text"/>
    <w:basedOn w:val="Normal"/>
    <w:link w:val="CommentTextChar"/>
    <w:uiPriority w:val="99"/>
    <w:semiHidden/>
    <w:unhideWhenUsed/>
    <w:rsid w:val="004C21EB"/>
    <w:pPr>
      <w:spacing w:line="240" w:lineRule="auto"/>
    </w:pPr>
    <w:rPr>
      <w:sz w:val="20"/>
      <w:szCs w:val="20"/>
    </w:rPr>
  </w:style>
  <w:style w:type="character" w:customStyle="1" w:styleId="CommentTextChar">
    <w:name w:val="Comment Text Char"/>
    <w:basedOn w:val="DefaultParagraphFont"/>
    <w:link w:val="CommentText"/>
    <w:uiPriority w:val="99"/>
    <w:semiHidden/>
    <w:rsid w:val="004C21EB"/>
    <w:rPr>
      <w:sz w:val="20"/>
      <w:szCs w:val="20"/>
    </w:rPr>
  </w:style>
  <w:style w:type="paragraph" w:styleId="CommentSubject">
    <w:name w:val="annotation subject"/>
    <w:basedOn w:val="CommentText"/>
    <w:next w:val="CommentText"/>
    <w:link w:val="CommentSubjectChar"/>
    <w:uiPriority w:val="99"/>
    <w:semiHidden/>
    <w:unhideWhenUsed/>
    <w:rsid w:val="004C21EB"/>
    <w:rPr>
      <w:b/>
      <w:bCs/>
    </w:rPr>
  </w:style>
  <w:style w:type="character" w:customStyle="1" w:styleId="CommentSubjectChar">
    <w:name w:val="Comment Subject Char"/>
    <w:basedOn w:val="CommentTextChar"/>
    <w:link w:val="CommentSubject"/>
    <w:uiPriority w:val="99"/>
    <w:semiHidden/>
    <w:rsid w:val="004C21EB"/>
    <w:rPr>
      <w:b/>
      <w:bCs/>
      <w:sz w:val="20"/>
      <w:szCs w:val="20"/>
    </w:rPr>
  </w:style>
  <w:style w:type="paragraph" w:styleId="Revision">
    <w:name w:val="Revision"/>
    <w:hidden/>
    <w:uiPriority w:val="99"/>
    <w:semiHidden/>
    <w:rsid w:val="00745B54"/>
    <w:pPr>
      <w:spacing w:after="0" w:line="240" w:lineRule="auto"/>
    </w:p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
    <w:link w:val="ListParagraph"/>
    <w:uiPriority w:val="34"/>
    <w:qFormat/>
    <w:locked/>
    <w:rsid w:val="00D23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1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A22445685</value>
    </field>
    <field name="Objective-Title">
      <value order="0">NDLC3 07 19 January 2018 Minutes - FINAL</value>
    </field>
    <field name="Objective-Description">
      <value order="0"/>
    </field>
    <field name="Objective-CreationStamp">
      <value order="0">2018-05-22T08:27:34Z</value>
    </field>
    <field name="Objective-IsApproved">
      <value order="0">false</value>
    </field>
    <field name="Objective-IsPublished">
      <value order="0">true</value>
    </field>
    <field name="Objective-DatePublished">
      <value order="0">2018-05-22T08:28:03Z</value>
    </field>
    <field name="Objective-ModificationStamp">
      <value order="0">2018-05-22T08:28:03Z</value>
    </field>
    <field name="Objective-Owner">
      <value order="0">Fontanella, Stefano (EPS - Ops Team)</value>
    </field>
    <field name="Objective-Path">
      <value order="0">Objective Global Folder:Business File Plan:Education &amp; Public Services (EPS):Education &amp; Public Services (EPS) - Operations Directorate:1 - Save:6. EPS Digital &amp; Strategic Communications:Digital Learning Unit:Business Team:EPS Digital &amp; Strategic Communications - Digital Learning Unit - Business Team - National Digital Learning Council - 2017-2021:PAPERS FOR PUBLICATION</value>
    </field>
    <field name="Objective-Parent">
      <value order="0">PAPERS FOR PUBLICATION</value>
    </field>
    <field name="Objective-State">
      <value order="0">Published</value>
    </field>
    <field name="Objective-VersionId">
      <value order="0">vA44608006</value>
    </field>
    <field name="Objective-Version">
      <value order="0">1.0</value>
    </field>
    <field name="Objective-VersionNumber">
      <value order="0">2</value>
    </field>
    <field name="Objective-VersionComment">
      <value order="0"/>
    </field>
    <field name="Objective-FileNumber">
      <value order="0">qA1285189</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2018-05-22T22:59:59Z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08B1697B-418F-4C9C-89E6-CDADB7796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28599562</Template>
  <TotalTime>0</TotalTime>
  <Pages>12</Pages>
  <Words>3632</Words>
  <Characters>20704</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Roderick, Chris (DfES - Digital Learning Division)</dc:creator>
  <cp:lastModifiedBy>Perry, Alex (EPS - Digital and Strategic Comms)</cp:lastModifiedBy>
  <cp:revision>2</cp:revision>
  <cp:lastPrinted>2017-11-06T14:04:00Z</cp:lastPrinted>
  <dcterms:created xsi:type="dcterms:W3CDTF">2018-06-06T12:31:00Z</dcterms:created>
  <dcterms:modified xsi:type="dcterms:W3CDTF">2018-06-06T12:31:00Z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A22445685</vt:lpwstr>
  </property>
  <property fmtid="{D5CDD505-2E9C-101B-9397-08002B2CF9AE}" pid="4" name="Objective-Title">
    <vt:lpwstr>NDLC3 07 19 January 2018 Minutes - FINAL</vt:lpwstr>
  </property>
  <property fmtid="{D5CDD505-2E9C-101B-9397-08002B2CF9AE}" pid="5" name="Objective-Comment">
    <vt:lpwstr/>
  </property>
  <property fmtid="{D5CDD505-2E9C-101B-9397-08002B2CF9AE}" pid="6" name="Objective-CreationStamp">
    <vt:filetime>2018-05-22T08:27:39Z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2018-05-22T08:28:03Z</vt:filetime>
  </property>
  <property fmtid="{D5CDD505-2E9C-101B-9397-08002B2CF9AE}" pid="10" name="Objective-ModificationStamp">
    <vt:filetime>2018-05-22T08:28:03Z</vt:filetime>
  </property>
  <property fmtid="{D5CDD505-2E9C-101B-9397-08002B2CF9AE}" pid="11" name="Objective-Owner">
    <vt:lpwstr>Fontanella, Stefano (EPS - Ops Team)</vt:lpwstr>
  </property>
  <property fmtid="{D5CDD505-2E9C-101B-9397-08002B2CF9AE}" pid="12" name="Objective-Path">
    <vt:lpwstr>Objective Global Folder:Business File Plan:Education &amp; Public Services (EPS):Education &amp; Public Services (EPS) - Operations Directorate:1 - Save:6. EPS Digital &amp; Strategic Communications:Digital Learning Unit:Business Team:EPS Digital &amp; Strategic Communic</vt:lpwstr>
  </property>
  <property fmtid="{D5CDD505-2E9C-101B-9397-08002B2CF9AE}" pid="13" name="Objective-Parent">
    <vt:lpwstr>PAPERS FOR PUBLICATION</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2018-05-21T23:00:00Z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vA44608006</vt:lpwstr>
  </property>
  <property fmtid="{D5CDD505-2E9C-101B-9397-08002B2CF9AE}" pid="28" name="Objective-Language">
    <vt:lpwstr>English (eng)</vt:lpwstr>
  </property>
  <property fmtid="{D5CDD505-2E9C-101B-9397-08002B2CF9AE}" pid="29" name="Objective-Date Acquired">
    <vt:filetime>2018-05-22T22:59:59Z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