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5E" w:rsidRPr="00C90F16" w:rsidRDefault="00830F59" w:rsidP="00CB002A">
      <w:pPr>
        <w:spacing w:after="0"/>
        <w:jc w:val="center"/>
        <w:rPr>
          <w:rFonts w:ascii="Arial" w:hAnsi="Arial" w:cs="Arial"/>
          <w:b/>
          <w:smallCaps/>
          <w:sz w:val="24"/>
          <w:szCs w:val="24"/>
        </w:rPr>
      </w:pPr>
      <w:r w:rsidRPr="00C90F16">
        <w:rPr>
          <w:rFonts w:ascii="Arial" w:hAnsi="Arial" w:cs="Arial"/>
          <w:b/>
          <w:smallCaps/>
          <w:sz w:val="24"/>
          <w:szCs w:val="24"/>
        </w:rPr>
        <w:t>N</w:t>
      </w:r>
      <w:r w:rsidR="00CB002A" w:rsidRPr="00C90F16">
        <w:rPr>
          <w:rFonts w:ascii="Arial" w:hAnsi="Arial" w:cs="Arial"/>
          <w:b/>
          <w:smallCaps/>
          <w:sz w:val="24"/>
          <w:szCs w:val="24"/>
        </w:rPr>
        <w:t>ATIONAL DIGITAL LEARNING COUNCIL</w:t>
      </w:r>
    </w:p>
    <w:p w:rsidR="00CB002A" w:rsidRPr="00C90F16" w:rsidRDefault="00CB002A" w:rsidP="00CB002A">
      <w:pPr>
        <w:spacing w:after="0"/>
        <w:jc w:val="center"/>
        <w:rPr>
          <w:rFonts w:ascii="Arial" w:hAnsi="Arial" w:cs="Arial"/>
          <w:b/>
          <w:smallCaps/>
          <w:sz w:val="24"/>
          <w:szCs w:val="24"/>
        </w:rPr>
      </w:pPr>
      <w:r w:rsidRPr="00C90F16">
        <w:rPr>
          <w:rFonts w:ascii="Arial" w:hAnsi="Arial" w:cs="Arial"/>
          <w:b/>
          <w:smallCaps/>
          <w:sz w:val="24"/>
          <w:szCs w:val="24"/>
        </w:rPr>
        <w:t>10:</w:t>
      </w:r>
      <w:r w:rsidR="00FB783A" w:rsidRPr="00C90F16">
        <w:rPr>
          <w:rFonts w:ascii="Arial" w:hAnsi="Arial" w:cs="Arial"/>
          <w:b/>
          <w:smallCaps/>
          <w:sz w:val="24"/>
          <w:szCs w:val="24"/>
        </w:rPr>
        <w:t xml:space="preserve">30 </w:t>
      </w:r>
      <w:r w:rsidRPr="00C90F16">
        <w:rPr>
          <w:rFonts w:ascii="Arial" w:hAnsi="Arial" w:cs="Arial"/>
          <w:b/>
          <w:smallCaps/>
          <w:sz w:val="24"/>
          <w:szCs w:val="24"/>
        </w:rPr>
        <w:t xml:space="preserve">TO </w:t>
      </w:r>
      <w:r w:rsidR="00EE6EF9">
        <w:rPr>
          <w:rFonts w:ascii="Arial" w:hAnsi="Arial" w:cs="Arial"/>
          <w:b/>
          <w:smallCaps/>
          <w:sz w:val="24"/>
          <w:szCs w:val="24"/>
        </w:rPr>
        <w:t>15:00</w:t>
      </w:r>
      <w:r w:rsidRPr="00C90F16">
        <w:rPr>
          <w:rFonts w:ascii="Arial" w:hAnsi="Arial" w:cs="Arial"/>
          <w:b/>
          <w:smallCaps/>
          <w:sz w:val="24"/>
          <w:szCs w:val="24"/>
        </w:rPr>
        <w:t xml:space="preserve"> </w:t>
      </w:r>
      <w:r w:rsidR="00EE6EF9">
        <w:rPr>
          <w:rFonts w:ascii="Arial" w:hAnsi="Arial" w:cs="Arial"/>
          <w:b/>
          <w:smallCaps/>
          <w:sz w:val="24"/>
          <w:szCs w:val="24"/>
        </w:rPr>
        <w:t>TUESDAY 6 OCTOBER</w:t>
      </w:r>
      <w:r w:rsidR="00FB783A" w:rsidRPr="00C90F16">
        <w:rPr>
          <w:rFonts w:ascii="Arial" w:hAnsi="Arial" w:cs="Arial"/>
          <w:b/>
          <w:smallCaps/>
          <w:sz w:val="24"/>
          <w:szCs w:val="24"/>
        </w:rPr>
        <w:t xml:space="preserve"> </w:t>
      </w:r>
      <w:r w:rsidRPr="00C90F16">
        <w:rPr>
          <w:rFonts w:ascii="Arial" w:hAnsi="Arial" w:cs="Arial"/>
          <w:b/>
          <w:smallCaps/>
          <w:sz w:val="24"/>
          <w:szCs w:val="24"/>
        </w:rPr>
        <w:t>201</w:t>
      </w:r>
      <w:r w:rsidR="00FB783A" w:rsidRPr="00C90F16">
        <w:rPr>
          <w:rFonts w:ascii="Arial" w:hAnsi="Arial" w:cs="Arial"/>
          <w:b/>
          <w:smallCaps/>
          <w:sz w:val="24"/>
          <w:szCs w:val="24"/>
        </w:rPr>
        <w:t>5</w:t>
      </w:r>
    </w:p>
    <w:p w:rsidR="00EE6EF9" w:rsidRDefault="00EE6EF9" w:rsidP="00CB002A">
      <w:pPr>
        <w:spacing w:after="0"/>
        <w:jc w:val="center"/>
        <w:rPr>
          <w:rFonts w:ascii="Arial" w:hAnsi="Arial" w:cs="Arial"/>
          <w:b/>
          <w:sz w:val="24"/>
          <w:szCs w:val="24"/>
        </w:rPr>
      </w:pPr>
      <w:r>
        <w:rPr>
          <w:rFonts w:ascii="Arial" w:hAnsi="Arial" w:cs="Arial"/>
          <w:b/>
          <w:sz w:val="24"/>
          <w:szCs w:val="24"/>
        </w:rPr>
        <w:t xml:space="preserve">S4C, LLANISHEN, CARDIFF </w:t>
      </w:r>
    </w:p>
    <w:p w:rsidR="00CB002A" w:rsidRPr="00C90F16" w:rsidRDefault="00EE6EF9" w:rsidP="00CB002A">
      <w:pPr>
        <w:spacing w:after="0"/>
        <w:jc w:val="center"/>
        <w:rPr>
          <w:rFonts w:ascii="Arial" w:hAnsi="Arial" w:cs="Arial"/>
          <w:b/>
          <w:sz w:val="24"/>
          <w:szCs w:val="24"/>
        </w:rPr>
      </w:pPr>
      <w:r>
        <w:rPr>
          <w:rFonts w:ascii="Arial" w:hAnsi="Arial" w:cs="Arial"/>
          <w:b/>
          <w:sz w:val="24"/>
          <w:szCs w:val="24"/>
        </w:rPr>
        <w:t>(WITH VC LINK TO S4C, CAERNARFON)</w:t>
      </w:r>
    </w:p>
    <w:p w:rsidR="00407231" w:rsidRPr="00C90F16" w:rsidRDefault="00407231" w:rsidP="00CB002A">
      <w:pPr>
        <w:spacing w:after="0"/>
        <w:jc w:val="center"/>
        <w:rPr>
          <w:rFonts w:ascii="Arial" w:hAnsi="Arial" w:cs="Arial"/>
          <w:b/>
          <w:sz w:val="24"/>
          <w:szCs w:val="24"/>
        </w:rPr>
      </w:pPr>
    </w:p>
    <w:tbl>
      <w:tblPr>
        <w:tblStyle w:val="TableGrid"/>
        <w:tblW w:w="9775" w:type="dxa"/>
        <w:jc w:val="center"/>
        <w:tblLook w:val="04A0" w:firstRow="1" w:lastRow="0" w:firstColumn="1" w:lastColumn="0" w:noHBand="0" w:noVBand="1"/>
      </w:tblPr>
      <w:tblGrid>
        <w:gridCol w:w="3258"/>
        <w:gridCol w:w="3258"/>
        <w:gridCol w:w="3259"/>
      </w:tblGrid>
      <w:tr w:rsidR="005E1CFA" w:rsidRPr="00C90F16" w:rsidTr="00477017">
        <w:trPr>
          <w:trHeight w:val="327"/>
          <w:jc w:val="center"/>
        </w:trPr>
        <w:tc>
          <w:tcPr>
            <w:tcW w:w="6516" w:type="dxa"/>
            <w:gridSpan w:val="2"/>
            <w:vAlign w:val="center"/>
          </w:tcPr>
          <w:p w:rsidR="005E1CFA" w:rsidRPr="00C90F16" w:rsidRDefault="005E1CFA" w:rsidP="00477017">
            <w:pPr>
              <w:jc w:val="center"/>
              <w:rPr>
                <w:rFonts w:ascii="Arial" w:hAnsi="Arial" w:cs="Arial"/>
                <w:sz w:val="24"/>
                <w:szCs w:val="24"/>
              </w:rPr>
            </w:pPr>
            <w:r w:rsidRPr="00C90F16">
              <w:rPr>
                <w:rFonts w:ascii="Arial" w:hAnsi="Arial" w:cs="Arial"/>
                <w:b/>
                <w:caps/>
                <w:sz w:val="24"/>
                <w:szCs w:val="24"/>
              </w:rPr>
              <w:t>In attendance</w:t>
            </w:r>
          </w:p>
        </w:tc>
        <w:tc>
          <w:tcPr>
            <w:tcW w:w="3259" w:type="dxa"/>
            <w:vAlign w:val="center"/>
          </w:tcPr>
          <w:p w:rsidR="005E1CFA" w:rsidRPr="00C90F16" w:rsidRDefault="005E1CFA" w:rsidP="00477017">
            <w:pPr>
              <w:jc w:val="center"/>
              <w:rPr>
                <w:rFonts w:ascii="Arial" w:hAnsi="Arial" w:cs="Arial"/>
                <w:b/>
                <w:sz w:val="24"/>
                <w:szCs w:val="24"/>
              </w:rPr>
            </w:pP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Janet Hayward (JH) [Chair]</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Angharad Roberts (AR)</w:t>
            </w:r>
          </w:p>
        </w:tc>
        <w:tc>
          <w:tcPr>
            <w:tcW w:w="3259" w:type="dxa"/>
            <w:vAlign w:val="center"/>
          </w:tcPr>
          <w:p w:rsidR="00EE6EF9" w:rsidRPr="00C90F16" w:rsidRDefault="00EE6EF9" w:rsidP="00477017">
            <w:pPr>
              <w:jc w:val="center"/>
              <w:rPr>
                <w:rFonts w:ascii="Arial" w:hAnsi="Arial" w:cs="Arial"/>
                <w:b/>
                <w:sz w:val="24"/>
                <w:szCs w:val="24"/>
              </w:rPr>
            </w:pPr>
            <w:r w:rsidRPr="00C90F16">
              <w:rPr>
                <w:rFonts w:ascii="Arial" w:hAnsi="Arial" w:cs="Arial"/>
                <w:b/>
                <w:sz w:val="24"/>
                <w:szCs w:val="24"/>
              </w:rPr>
              <w:t>WELSH GOVERNMENT</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Iain Tweedale (IT)</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Chris Britten (CB)</w:t>
            </w:r>
          </w:p>
        </w:tc>
        <w:tc>
          <w:tcPr>
            <w:tcW w:w="3259"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Ruth Meadows (RM)</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Ty Golding (TG)</w:t>
            </w:r>
          </w:p>
        </w:tc>
        <w:tc>
          <w:tcPr>
            <w:tcW w:w="3258" w:type="dxa"/>
            <w:vAlign w:val="center"/>
          </w:tcPr>
          <w:p w:rsidR="00EE6EF9" w:rsidRPr="00C90F16" w:rsidRDefault="00EE6EF9" w:rsidP="00477017">
            <w:pPr>
              <w:jc w:val="center"/>
              <w:rPr>
                <w:rFonts w:ascii="Arial" w:hAnsi="Arial" w:cs="Arial"/>
                <w:b/>
                <w:caps/>
                <w:sz w:val="24"/>
                <w:szCs w:val="24"/>
              </w:rPr>
            </w:pPr>
            <w:r w:rsidRPr="00C90F16">
              <w:rPr>
                <w:rFonts w:ascii="Arial" w:hAnsi="Arial" w:cs="Arial"/>
                <w:sz w:val="24"/>
                <w:szCs w:val="24"/>
              </w:rPr>
              <w:t>Darren Long (DL)</w:t>
            </w:r>
          </w:p>
        </w:tc>
        <w:tc>
          <w:tcPr>
            <w:tcW w:w="3259"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Chris Owen (CO)</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proofErr w:type="spellStart"/>
            <w:r w:rsidRPr="00C90F16">
              <w:rPr>
                <w:rFonts w:ascii="Arial" w:hAnsi="Arial" w:cs="Arial"/>
                <w:sz w:val="24"/>
                <w:szCs w:val="24"/>
              </w:rPr>
              <w:t>Dilwyn</w:t>
            </w:r>
            <w:proofErr w:type="spellEnd"/>
            <w:r w:rsidRPr="00C90F16">
              <w:rPr>
                <w:rFonts w:ascii="Arial" w:hAnsi="Arial" w:cs="Arial"/>
                <w:sz w:val="24"/>
                <w:szCs w:val="24"/>
              </w:rPr>
              <w:t xml:space="preserve"> Owen (DO)</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Mark Jones (MJ)</w:t>
            </w:r>
          </w:p>
        </w:tc>
        <w:tc>
          <w:tcPr>
            <w:tcW w:w="3259"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Chris Roderick (CR)</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Catherine Kucia (CK)</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Robin Williams (RW)</w:t>
            </w:r>
          </w:p>
        </w:tc>
        <w:tc>
          <w:tcPr>
            <w:tcW w:w="3259" w:type="dxa"/>
            <w:vAlign w:val="center"/>
          </w:tcPr>
          <w:p w:rsidR="00EE6EF9" w:rsidRPr="00C90F16" w:rsidRDefault="00EE6EF9" w:rsidP="00477017">
            <w:pPr>
              <w:jc w:val="center"/>
              <w:rPr>
                <w:rFonts w:ascii="Arial" w:hAnsi="Arial" w:cs="Arial"/>
                <w:sz w:val="24"/>
                <w:szCs w:val="24"/>
              </w:rPr>
            </w:pPr>
            <w:r>
              <w:rPr>
                <w:rFonts w:ascii="Arial" w:hAnsi="Arial" w:cs="Arial"/>
                <w:sz w:val="24"/>
                <w:szCs w:val="24"/>
              </w:rPr>
              <w:t>Jenny Gambling (JG)</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Huw Marshall (HM)</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Tom Crick (TC)</w:t>
            </w:r>
          </w:p>
        </w:tc>
        <w:tc>
          <w:tcPr>
            <w:tcW w:w="3259" w:type="dxa"/>
            <w:vAlign w:val="center"/>
          </w:tcPr>
          <w:p w:rsidR="00EE6EF9" w:rsidRPr="00C90F16" w:rsidRDefault="00EE6EF9" w:rsidP="00477017">
            <w:pPr>
              <w:jc w:val="center"/>
              <w:rPr>
                <w:rFonts w:ascii="Arial" w:hAnsi="Arial" w:cs="Arial"/>
                <w:sz w:val="24"/>
                <w:szCs w:val="24"/>
              </w:rPr>
            </w:pPr>
            <w:r w:rsidRPr="00C90F16">
              <w:rPr>
                <w:rFonts w:ascii="Arial" w:hAnsi="Arial" w:cs="Arial"/>
                <w:b/>
                <w:caps/>
                <w:sz w:val="24"/>
                <w:szCs w:val="24"/>
              </w:rPr>
              <w:t>Apologies</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Sian Thomas (ST)</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Geoff Elliott (GE)</w:t>
            </w:r>
          </w:p>
        </w:tc>
        <w:tc>
          <w:tcPr>
            <w:tcW w:w="3259" w:type="dxa"/>
            <w:vAlign w:val="center"/>
          </w:tcPr>
          <w:p w:rsidR="00EE6EF9" w:rsidRPr="00EE6EF9" w:rsidRDefault="00EE6EF9" w:rsidP="00EE6EF9">
            <w:pPr>
              <w:jc w:val="center"/>
              <w:rPr>
                <w:rFonts w:ascii="Arial" w:hAnsi="Arial" w:cs="Arial"/>
                <w:b/>
                <w:sz w:val="24"/>
                <w:szCs w:val="24"/>
              </w:rPr>
            </w:pPr>
            <w:r w:rsidRPr="00C90F16">
              <w:rPr>
                <w:rFonts w:ascii="Arial" w:hAnsi="Arial" w:cs="Arial"/>
                <w:sz w:val="24"/>
                <w:szCs w:val="24"/>
              </w:rPr>
              <w:t>Gareth Dacey (GD)</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Jessica Jones (JJ)</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 xml:space="preserve">Simon </w:t>
            </w:r>
            <w:proofErr w:type="spellStart"/>
            <w:r w:rsidRPr="00C90F16">
              <w:rPr>
                <w:rFonts w:ascii="Arial" w:hAnsi="Arial" w:cs="Arial"/>
                <w:sz w:val="24"/>
                <w:szCs w:val="24"/>
              </w:rPr>
              <w:t>Billington</w:t>
            </w:r>
            <w:proofErr w:type="spellEnd"/>
            <w:r w:rsidRPr="00C90F16">
              <w:rPr>
                <w:rFonts w:ascii="Arial" w:hAnsi="Arial" w:cs="Arial"/>
                <w:sz w:val="24"/>
                <w:szCs w:val="24"/>
              </w:rPr>
              <w:t xml:space="preserve"> (</w:t>
            </w:r>
            <w:proofErr w:type="spellStart"/>
            <w:r w:rsidRPr="00C90F16">
              <w:rPr>
                <w:rFonts w:ascii="Arial" w:hAnsi="Arial" w:cs="Arial"/>
                <w:sz w:val="24"/>
                <w:szCs w:val="24"/>
              </w:rPr>
              <w:t>SBi</w:t>
            </w:r>
            <w:proofErr w:type="spellEnd"/>
            <w:r w:rsidRPr="00C90F16">
              <w:rPr>
                <w:rFonts w:ascii="Arial" w:hAnsi="Arial" w:cs="Arial"/>
                <w:sz w:val="24"/>
                <w:szCs w:val="24"/>
              </w:rPr>
              <w:t>)</w:t>
            </w:r>
          </w:p>
        </w:tc>
        <w:tc>
          <w:tcPr>
            <w:tcW w:w="3259" w:type="dxa"/>
            <w:vAlign w:val="center"/>
          </w:tcPr>
          <w:p w:rsidR="00EE6EF9" w:rsidRPr="00EE6EF9" w:rsidRDefault="00EE6EF9" w:rsidP="00EE6EF9">
            <w:pPr>
              <w:jc w:val="center"/>
              <w:rPr>
                <w:rFonts w:ascii="Arial" w:hAnsi="Arial" w:cs="Arial"/>
                <w:b/>
                <w:sz w:val="24"/>
                <w:szCs w:val="24"/>
              </w:rPr>
            </w:pPr>
            <w:r w:rsidRPr="00C90F16">
              <w:rPr>
                <w:rFonts w:ascii="Arial" w:hAnsi="Arial" w:cs="Arial"/>
                <w:sz w:val="24"/>
                <w:szCs w:val="24"/>
              </w:rPr>
              <w:t>Mathew Jones (MRJ)</w:t>
            </w:r>
          </w:p>
        </w:tc>
      </w:tr>
      <w:tr w:rsidR="00EE6EF9" w:rsidRPr="00C90F16" w:rsidTr="00477017">
        <w:trPr>
          <w:trHeight w:val="327"/>
          <w:jc w:val="center"/>
        </w:trPr>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Simon Brown (</w:t>
            </w:r>
            <w:proofErr w:type="spellStart"/>
            <w:r w:rsidRPr="00C90F16">
              <w:rPr>
                <w:rFonts w:ascii="Arial" w:hAnsi="Arial" w:cs="Arial"/>
                <w:sz w:val="24"/>
                <w:szCs w:val="24"/>
              </w:rPr>
              <w:t>SBr</w:t>
            </w:r>
            <w:proofErr w:type="spellEnd"/>
            <w:r w:rsidRPr="00C90F16">
              <w:rPr>
                <w:rFonts w:ascii="Arial" w:hAnsi="Arial" w:cs="Arial"/>
                <w:sz w:val="24"/>
                <w:szCs w:val="24"/>
              </w:rPr>
              <w:t>)</w:t>
            </w:r>
          </w:p>
        </w:tc>
        <w:tc>
          <w:tcPr>
            <w:tcW w:w="3258" w:type="dxa"/>
            <w:vAlign w:val="center"/>
          </w:tcPr>
          <w:p w:rsidR="00EE6EF9" w:rsidRPr="00C90F16" w:rsidRDefault="00EE6EF9" w:rsidP="00477017">
            <w:pPr>
              <w:jc w:val="center"/>
              <w:rPr>
                <w:rFonts w:ascii="Arial" w:hAnsi="Arial" w:cs="Arial"/>
                <w:sz w:val="24"/>
                <w:szCs w:val="24"/>
              </w:rPr>
            </w:pPr>
            <w:r w:rsidRPr="00C90F16">
              <w:rPr>
                <w:rFonts w:ascii="Arial" w:hAnsi="Arial" w:cs="Arial"/>
                <w:sz w:val="24"/>
                <w:szCs w:val="24"/>
              </w:rPr>
              <w:t>Janice Lane (JL)</w:t>
            </w:r>
          </w:p>
        </w:tc>
        <w:tc>
          <w:tcPr>
            <w:tcW w:w="3259" w:type="dxa"/>
            <w:vAlign w:val="center"/>
          </w:tcPr>
          <w:p w:rsidR="00EE6EF9" w:rsidRPr="00C90F16" w:rsidRDefault="00EE6EF9" w:rsidP="00EE6EF9">
            <w:pPr>
              <w:jc w:val="center"/>
              <w:rPr>
                <w:rFonts w:ascii="Arial" w:hAnsi="Arial" w:cs="Arial"/>
                <w:sz w:val="24"/>
                <w:szCs w:val="24"/>
              </w:rPr>
            </w:pPr>
          </w:p>
        </w:tc>
      </w:tr>
    </w:tbl>
    <w:p w:rsidR="00407231" w:rsidRPr="00C90F16" w:rsidRDefault="00407231" w:rsidP="00FE182B">
      <w:pPr>
        <w:spacing w:after="0"/>
        <w:rPr>
          <w:rFonts w:ascii="Arial" w:hAnsi="Arial" w:cs="Arial"/>
          <w:b/>
          <w:sz w:val="24"/>
          <w:szCs w:val="24"/>
        </w:rPr>
      </w:pPr>
    </w:p>
    <w:p w:rsidR="00EE6EF9" w:rsidRPr="00C90F16" w:rsidRDefault="00EE6EF9" w:rsidP="00FE182B">
      <w:pPr>
        <w:spacing w:after="0"/>
        <w:rPr>
          <w:rFonts w:ascii="Arial" w:hAnsi="Arial" w:cs="Arial"/>
          <w:b/>
          <w:sz w:val="24"/>
          <w:szCs w:val="24"/>
        </w:rPr>
      </w:pPr>
    </w:p>
    <w:p w:rsidR="0002575E" w:rsidRPr="00C90F16" w:rsidRDefault="005E1CFA" w:rsidP="00174A1F">
      <w:pPr>
        <w:pStyle w:val="ListParagraph"/>
        <w:numPr>
          <w:ilvl w:val="0"/>
          <w:numId w:val="1"/>
        </w:numPr>
        <w:spacing w:after="0"/>
        <w:ind w:left="851" w:hanging="851"/>
        <w:rPr>
          <w:rFonts w:ascii="Arial" w:hAnsi="Arial" w:cs="Arial"/>
          <w:b/>
          <w:sz w:val="24"/>
          <w:szCs w:val="24"/>
        </w:rPr>
      </w:pPr>
      <w:r w:rsidRPr="00C90F16">
        <w:rPr>
          <w:rFonts w:ascii="Arial" w:hAnsi="Arial" w:cs="Arial"/>
          <w:b/>
          <w:sz w:val="24"/>
          <w:szCs w:val="24"/>
        </w:rPr>
        <w:t>Welcome</w:t>
      </w:r>
    </w:p>
    <w:p w:rsidR="0002575E" w:rsidRDefault="0002575E" w:rsidP="00174A1F">
      <w:pPr>
        <w:pStyle w:val="ListParagraph"/>
        <w:spacing w:after="0"/>
        <w:ind w:left="851" w:hanging="851"/>
        <w:rPr>
          <w:rFonts w:ascii="Arial" w:hAnsi="Arial" w:cs="Arial"/>
          <w:sz w:val="24"/>
          <w:szCs w:val="24"/>
        </w:rPr>
      </w:pPr>
    </w:p>
    <w:p w:rsidR="00EE6EF9" w:rsidRDefault="00EE6EF9" w:rsidP="005A471D">
      <w:pPr>
        <w:pStyle w:val="ListParagraph"/>
        <w:numPr>
          <w:ilvl w:val="1"/>
          <w:numId w:val="1"/>
        </w:numPr>
        <w:spacing w:after="0"/>
        <w:ind w:left="851" w:hanging="851"/>
        <w:rPr>
          <w:rFonts w:ascii="Arial" w:hAnsi="Arial" w:cs="Arial"/>
          <w:sz w:val="24"/>
          <w:szCs w:val="24"/>
        </w:rPr>
      </w:pPr>
      <w:r w:rsidRPr="00EE6EF9">
        <w:rPr>
          <w:rFonts w:ascii="Arial" w:hAnsi="Arial" w:cs="Arial"/>
          <w:sz w:val="24"/>
          <w:szCs w:val="24"/>
        </w:rPr>
        <w:t>JH welcomed the Council to S4C’s offices and thanked everyone for attending.</w:t>
      </w:r>
    </w:p>
    <w:p w:rsidR="00FB783A" w:rsidRDefault="00FB783A" w:rsidP="00174A1F">
      <w:pPr>
        <w:pStyle w:val="ListParagraph"/>
        <w:spacing w:after="160" w:line="259" w:lineRule="auto"/>
        <w:ind w:left="851" w:hanging="851"/>
        <w:rPr>
          <w:rFonts w:ascii="Arial" w:hAnsi="Arial" w:cs="Arial"/>
          <w:sz w:val="24"/>
          <w:szCs w:val="24"/>
        </w:rPr>
      </w:pPr>
      <w:bookmarkStart w:id="0" w:name="_GoBack"/>
      <w:bookmarkEnd w:id="0"/>
    </w:p>
    <w:p w:rsidR="00293168" w:rsidRPr="00C90F16" w:rsidRDefault="00293168" w:rsidP="00174A1F">
      <w:pPr>
        <w:pStyle w:val="ListParagraph"/>
        <w:spacing w:after="160" w:line="259" w:lineRule="auto"/>
        <w:ind w:left="851" w:hanging="851"/>
        <w:rPr>
          <w:rFonts w:ascii="Arial" w:hAnsi="Arial" w:cs="Arial"/>
          <w:sz w:val="24"/>
          <w:szCs w:val="24"/>
        </w:rPr>
      </w:pPr>
    </w:p>
    <w:p w:rsidR="00FB783A" w:rsidRPr="00C90F16" w:rsidRDefault="00FB783A" w:rsidP="00174A1F">
      <w:pPr>
        <w:pStyle w:val="ListParagraph"/>
        <w:numPr>
          <w:ilvl w:val="0"/>
          <w:numId w:val="1"/>
        </w:numPr>
        <w:spacing w:after="160" w:line="259" w:lineRule="auto"/>
        <w:ind w:left="851" w:hanging="851"/>
        <w:rPr>
          <w:rFonts w:ascii="Arial" w:hAnsi="Arial" w:cs="Arial"/>
          <w:b/>
          <w:sz w:val="24"/>
          <w:szCs w:val="24"/>
        </w:rPr>
      </w:pPr>
      <w:r w:rsidRPr="00C90F16">
        <w:rPr>
          <w:rFonts w:ascii="Arial" w:hAnsi="Arial" w:cs="Arial"/>
          <w:b/>
          <w:sz w:val="24"/>
          <w:szCs w:val="24"/>
        </w:rPr>
        <w:t xml:space="preserve">Overview of the Learning in Digital Wales </w:t>
      </w:r>
      <w:r w:rsidR="00336295" w:rsidRPr="00C90F16">
        <w:rPr>
          <w:rFonts w:ascii="Arial" w:hAnsi="Arial" w:cs="Arial"/>
          <w:b/>
          <w:sz w:val="24"/>
          <w:szCs w:val="24"/>
        </w:rPr>
        <w:t xml:space="preserve">(LiDW) </w:t>
      </w:r>
      <w:r w:rsidRPr="00C90F16">
        <w:rPr>
          <w:rFonts w:ascii="Arial" w:hAnsi="Arial" w:cs="Arial"/>
          <w:b/>
          <w:sz w:val="24"/>
          <w:szCs w:val="24"/>
        </w:rPr>
        <w:t>Programme – Chris Owen</w:t>
      </w:r>
    </w:p>
    <w:p w:rsidR="00FB783A" w:rsidRPr="00C90F16" w:rsidRDefault="00FB783A" w:rsidP="00174A1F">
      <w:pPr>
        <w:pStyle w:val="ListParagraph"/>
        <w:spacing w:after="160" w:line="259" w:lineRule="auto"/>
        <w:ind w:left="851" w:hanging="851"/>
        <w:rPr>
          <w:rFonts w:ascii="Arial" w:hAnsi="Arial" w:cs="Arial"/>
          <w:sz w:val="24"/>
          <w:szCs w:val="24"/>
        </w:rPr>
      </w:pPr>
    </w:p>
    <w:p w:rsidR="00EE6EF9" w:rsidRDefault="00EE6EF9" w:rsidP="00715CC3">
      <w:pPr>
        <w:pStyle w:val="ListParagraph"/>
        <w:spacing w:after="160" w:line="259" w:lineRule="auto"/>
        <w:ind w:left="851"/>
        <w:rPr>
          <w:rFonts w:ascii="Arial" w:hAnsi="Arial" w:cs="Arial"/>
          <w:b/>
          <w:sz w:val="24"/>
          <w:szCs w:val="24"/>
        </w:rPr>
      </w:pPr>
      <w:r>
        <w:rPr>
          <w:rFonts w:ascii="Arial" w:hAnsi="Arial" w:cs="Arial"/>
          <w:b/>
          <w:sz w:val="24"/>
          <w:szCs w:val="24"/>
        </w:rPr>
        <w:t>Hwb Engagement</w:t>
      </w:r>
    </w:p>
    <w:p w:rsidR="002F746E" w:rsidRDefault="002F746E" w:rsidP="00715CC3">
      <w:pPr>
        <w:pStyle w:val="ListParagraph"/>
        <w:spacing w:after="160" w:line="259" w:lineRule="auto"/>
        <w:ind w:left="851"/>
        <w:rPr>
          <w:rFonts w:ascii="Arial" w:hAnsi="Arial" w:cs="Arial"/>
          <w:sz w:val="24"/>
          <w:szCs w:val="24"/>
        </w:rPr>
      </w:pPr>
    </w:p>
    <w:p w:rsidR="002F746E" w:rsidRDefault="002F746E" w:rsidP="00EE6EF9">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provided an overview of </w:t>
      </w:r>
      <w:r w:rsidR="005A471D">
        <w:rPr>
          <w:rFonts w:ascii="Arial" w:hAnsi="Arial" w:cs="Arial"/>
          <w:sz w:val="24"/>
          <w:szCs w:val="24"/>
        </w:rPr>
        <w:t xml:space="preserve">Hwb </w:t>
      </w:r>
      <w:r w:rsidRPr="002F746E">
        <w:rPr>
          <w:rFonts w:ascii="Arial" w:hAnsi="Arial" w:cs="Arial"/>
          <w:sz w:val="24"/>
          <w:szCs w:val="24"/>
        </w:rPr>
        <w:t>engagement by local authority. Th</w:t>
      </w:r>
      <w:r w:rsidR="00EB6E3C">
        <w:rPr>
          <w:rFonts w:ascii="Arial" w:hAnsi="Arial" w:cs="Arial"/>
          <w:sz w:val="24"/>
          <w:szCs w:val="24"/>
        </w:rPr>
        <w:t>e en</w:t>
      </w:r>
      <w:r w:rsidR="00FF76DA">
        <w:rPr>
          <w:rFonts w:ascii="Arial" w:hAnsi="Arial" w:cs="Arial"/>
          <w:sz w:val="24"/>
          <w:szCs w:val="24"/>
        </w:rPr>
        <w:t>g</w:t>
      </w:r>
      <w:r w:rsidR="00EB6E3C">
        <w:rPr>
          <w:rFonts w:ascii="Arial" w:hAnsi="Arial" w:cs="Arial"/>
          <w:sz w:val="24"/>
          <w:szCs w:val="24"/>
        </w:rPr>
        <w:t>agement</w:t>
      </w:r>
      <w:r w:rsidRPr="002F746E">
        <w:rPr>
          <w:rFonts w:ascii="Arial" w:hAnsi="Arial" w:cs="Arial"/>
          <w:sz w:val="24"/>
          <w:szCs w:val="24"/>
        </w:rPr>
        <w:t xml:space="preserve"> ranges</w:t>
      </w:r>
      <w:r w:rsidR="00EB6E3C">
        <w:rPr>
          <w:rFonts w:ascii="Arial" w:hAnsi="Arial" w:cs="Arial"/>
          <w:sz w:val="24"/>
          <w:szCs w:val="24"/>
        </w:rPr>
        <w:t xml:space="preserve"> significantly</w:t>
      </w:r>
      <w:r w:rsidRPr="002F746E">
        <w:rPr>
          <w:rFonts w:ascii="Arial" w:hAnsi="Arial" w:cs="Arial"/>
          <w:sz w:val="24"/>
          <w:szCs w:val="24"/>
        </w:rPr>
        <w:t xml:space="preserve"> </w:t>
      </w:r>
      <w:r w:rsidR="00EB6E3C">
        <w:rPr>
          <w:rFonts w:ascii="Arial" w:hAnsi="Arial" w:cs="Arial"/>
          <w:sz w:val="24"/>
          <w:szCs w:val="24"/>
        </w:rPr>
        <w:t>across</w:t>
      </w:r>
      <w:r w:rsidRPr="002F746E">
        <w:rPr>
          <w:rFonts w:ascii="Arial" w:hAnsi="Arial" w:cs="Arial"/>
          <w:sz w:val="24"/>
          <w:szCs w:val="24"/>
        </w:rPr>
        <w:t xml:space="preserve"> </w:t>
      </w:r>
      <w:r w:rsidR="00EB6E3C">
        <w:rPr>
          <w:rFonts w:ascii="Arial" w:hAnsi="Arial" w:cs="Arial"/>
          <w:sz w:val="24"/>
          <w:szCs w:val="24"/>
        </w:rPr>
        <w:t>local</w:t>
      </w:r>
      <w:r w:rsidR="00EB6E3C" w:rsidRPr="002F746E">
        <w:rPr>
          <w:rFonts w:ascii="Arial" w:hAnsi="Arial" w:cs="Arial"/>
          <w:sz w:val="24"/>
          <w:szCs w:val="24"/>
        </w:rPr>
        <w:t xml:space="preserve"> </w:t>
      </w:r>
      <w:r w:rsidRPr="002F746E">
        <w:rPr>
          <w:rFonts w:ascii="Arial" w:hAnsi="Arial" w:cs="Arial"/>
          <w:sz w:val="24"/>
          <w:szCs w:val="24"/>
        </w:rPr>
        <w:t>authorities. The more engaged authorities a</w:t>
      </w:r>
      <w:r w:rsidR="00EB6E3C">
        <w:rPr>
          <w:rFonts w:ascii="Arial" w:hAnsi="Arial" w:cs="Arial"/>
          <w:sz w:val="24"/>
          <w:szCs w:val="24"/>
        </w:rPr>
        <w:t xml:space="preserve">ppear to be </w:t>
      </w:r>
      <w:r w:rsidRPr="002F746E">
        <w:rPr>
          <w:rFonts w:ascii="Arial" w:hAnsi="Arial" w:cs="Arial"/>
          <w:sz w:val="24"/>
          <w:szCs w:val="24"/>
        </w:rPr>
        <w:t xml:space="preserve">providing </w:t>
      </w:r>
      <w:r w:rsidR="005A471D">
        <w:rPr>
          <w:rFonts w:ascii="Arial" w:hAnsi="Arial" w:cs="Arial"/>
          <w:sz w:val="24"/>
          <w:szCs w:val="24"/>
        </w:rPr>
        <w:t xml:space="preserve">follow-up </w:t>
      </w:r>
      <w:r w:rsidRPr="002F746E">
        <w:rPr>
          <w:rFonts w:ascii="Arial" w:hAnsi="Arial" w:cs="Arial"/>
          <w:sz w:val="24"/>
          <w:szCs w:val="24"/>
        </w:rPr>
        <w:t xml:space="preserve">support to schools, </w:t>
      </w:r>
      <w:r w:rsidR="005A471D">
        <w:rPr>
          <w:rFonts w:ascii="Arial" w:hAnsi="Arial" w:cs="Arial"/>
          <w:sz w:val="24"/>
          <w:szCs w:val="24"/>
        </w:rPr>
        <w:t xml:space="preserve">once </w:t>
      </w:r>
      <w:r w:rsidRPr="002F746E">
        <w:rPr>
          <w:rFonts w:ascii="Arial" w:hAnsi="Arial" w:cs="Arial"/>
          <w:sz w:val="24"/>
          <w:szCs w:val="24"/>
        </w:rPr>
        <w:t xml:space="preserve">their initial training </w:t>
      </w:r>
      <w:r w:rsidR="005A471D">
        <w:rPr>
          <w:rFonts w:ascii="Arial" w:hAnsi="Arial" w:cs="Arial"/>
          <w:sz w:val="24"/>
          <w:szCs w:val="24"/>
        </w:rPr>
        <w:t>has taken place</w:t>
      </w:r>
      <w:r w:rsidRPr="002F746E">
        <w:rPr>
          <w:rFonts w:ascii="Arial" w:hAnsi="Arial" w:cs="Arial"/>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Default="00EE6EF9"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CO also provided statistics for</w:t>
      </w:r>
      <w:r w:rsidR="00EB6E3C">
        <w:rPr>
          <w:rFonts w:ascii="Arial" w:hAnsi="Arial" w:cs="Arial"/>
          <w:sz w:val="24"/>
          <w:szCs w:val="24"/>
        </w:rPr>
        <w:t xml:space="preserve"> each</w:t>
      </w:r>
      <w:r w:rsidRPr="002F746E">
        <w:rPr>
          <w:rFonts w:ascii="Arial" w:hAnsi="Arial" w:cs="Arial"/>
          <w:sz w:val="24"/>
          <w:szCs w:val="24"/>
        </w:rPr>
        <w:t xml:space="preserve"> </w:t>
      </w:r>
      <w:r w:rsidR="00EB6E3C">
        <w:rPr>
          <w:rFonts w:ascii="Arial" w:hAnsi="Arial" w:cs="Arial"/>
          <w:sz w:val="24"/>
          <w:szCs w:val="24"/>
        </w:rPr>
        <w:t xml:space="preserve">regional </w:t>
      </w:r>
      <w:proofErr w:type="gramStart"/>
      <w:r w:rsidRPr="002F746E">
        <w:rPr>
          <w:rFonts w:ascii="Arial" w:hAnsi="Arial" w:cs="Arial"/>
          <w:sz w:val="24"/>
          <w:szCs w:val="24"/>
        </w:rPr>
        <w:t>consortia</w:t>
      </w:r>
      <w:proofErr w:type="gramEnd"/>
      <w:r w:rsidRPr="002F746E">
        <w:rPr>
          <w:rFonts w:ascii="Arial" w:hAnsi="Arial" w:cs="Arial"/>
          <w:sz w:val="24"/>
          <w:szCs w:val="24"/>
        </w:rPr>
        <w:t xml:space="preserve">. DL is currently working with ERW on a </w:t>
      </w:r>
      <w:r w:rsidR="00FF76DA" w:rsidRPr="002F746E">
        <w:rPr>
          <w:rFonts w:ascii="Arial" w:hAnsi="Arial" w:cs="Arial"/>
          <w:sz w:val="24"/>
          <w:szCs w:val="24"/>
        </w:rPr>
        <w:t>part</w:t>
      </w:r>
      <w:r w:rsidR="00FF76DA">
        <w:rPr>
          <w:rFonts w:ascii="Arial" w:hAnsi="Arial" w:cs="Arial"/>
          <w:sz w:val="24"/>
          <w:szCs w:val="24"/>
        </w:rPr>
        <w:t>-</w:t>
      </w:r>
      <w:r w:rsidRPr="002F746E">
        <w:rPr>
          <w:rFonts w:ascii="Arial" w:hAnsi="Arial" w:cs="Arial"/>
          <w:sz w:val="24"/>
          <w:szCs w:val="24"/>
        </w:rPr>
        <w:t>time secondment and gave a brief overview of their current plans</w:t>
      </w:r>
      <w:r w:rsidR="005A471D">
        <w:rPr>
          <w:rFonts w:ascii="Arial" w:hAnsi="Arial" w:cs="Arial"/>
          <w:sz w:val="24"/>
          <w:szCs w:val="24"/>
        </w:rPr>
        <w:t>, ensuring</w:t>
      </w:r>
      <w:r w:rsidRPr="002F746E">
        <w:rPr>
          <w:rFonts w:ascii="Arial" w:hAnsi="Arial" w:cs="Arial"/>
          <w:sz w:val="24"/>
          <w:szCs w:val="24"/>
        </w:rPr>
        <w:t xml:space="preserve"> that all of their schools are </w:t>
      </w:r>
      <w:r w:rsidR="005A471D">
        <w:rPr>
          <w:rFonts w:ascii="Arial" w:hAnsi="Arial" w:cs="Arial"/>
          <w:sz w:val="24"/>
          <w:szCs w:val="24"/>
        </w:rPr>
        <w:t xml:space="preserve">using </w:t>
      </w:r>
      <w:r w:rsidRPr="002F746E">
        <w:rPr>
          <w:rFonts w:ascii="Arial" w:hAnsi="Arial" w:cs="Arial"/>
          <w:sz w:val="24"/>
          <w:szCs w:val="24"/>
        </w:rPr>
        <w:t>Hwb in some way.</w:t>
      </w:r>
    </w:p>
    <w:p w:rsidR="002F746E" w:rsidRPr="002F746E" w:rsidRDefault="002F746E" w:rsidP="002F746E">
      <w:pPr>
        <w:pStyle w:val="ListParagraph"/>
        <w:rPr>
          <w:rFonts w:ascii="Arial" w:hAnsi="Arial" w:cs="Arial"/>
          <w:sz w:val="24"/>
          <w:szCs w:val="24"/>
        </w:rPr>
      </w:pPr>
    </w:p>
    <w:p w:rsidR="002F746E" w:rsidRDefault="00EE6EF9" w:rsidP="002F746E">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announced that Swansea local authority </w:t>
      </w:r>
      <w:r w:rsidR="00EB6E3C">
        <w:rPr>
          <w:rFonts w:ascii="Arial" w:hAnsi="Arial" w:cs="Arial"/>
          <w:sz w:val="24"/>
          <w:szCs w:val="24"/>
        </w:rPr>
        <w:t>are planning to</w:t>
      </w:r>
      <w:r w:rsidR="005A471D">
        <w:rPr>
          <w:rFonts w:ascii="Arial" w:hAnsi="Arial" w:cs="Arial"/>
          <w:sz w:val="24"/>
          <w:szCs w:val="24"/>
        </w:rPr>
        <w:t xml:space="preserve"> decommission all </w:t>
      </w:r>
      <w:r w:rsidRPr="002F746E">
        <w:rPr>
          <w:rFonts w:ascii="Arial" w:hAnsi="Arial" w:cs="Arial"/>
          <w:sz w:val="24"/>
          <w:szCs w:val="24"/>
        </w:rPr>
        <w:t xml:space="preserve">local </w:t>
      </w:r>
      <w:r w:rsidR="00EB6E3C">
        <w:rPr>
          <w:rFonts w:ascii="Arial" w:hAnsi="Arial" w:cs="Arial"/>
          <w:sz w:val="24"/>
          <w:szCs w:val="24"/>
        </w:rPr>
        <w:t xml:space="preserve">storage and e-mail </w:t>
      </w:r>
      <w:r w:rsidRPr="002F746E">
        <w:rPr>
          <w:rFonts w:ascii="Arial" w:hAnsi="Arial" w:cs="Arial"/>
          <w:sz w:val="24"/>
          <w:szCs w:val="24"/>
        </w:rPr>
        <w:t xml:space="preserve">servers within schools, with all schools </w:t>
      </w:r>
      <w:r w:rsidR="00EC6A3C">
        <w:rPr>
          <w:rFonts w:ascii="Arial" w:hAnsi="Arial" w:cs="Arial"/>
          <w:sz w:val="24"/>
          <w:szCs w:val="24"/>
        </w:rPr>
        <w:t>expected to utilise</w:t>
      </w:r>
      <w:r w:rsidRPr="002F746E">
        <w:rPr>
          <w:rFonts w:ascii="Arial" w:hAnsi="Arial" w:cs="Arial"/>
          <w:sz w:val="24"/>
          <w:szCs w:val="24"/>
        </w:rPr>
        <w:t xml:space="preserve"> Hwb and Office 365 from </w:t>
      </w:r>
      <w:r w:rsidR="00EC6A3C">
        <w:rPr>
          <w:rFonts w:ascii="Arial" w:hAnsi="Arial" w:cs="Arial"/>
          <w:sz w:val="24"/>
          <w:szCs w:val="24"/>
        </w:rPr>
        <w:t>next September</w:t>
      </w:r>
      <w:r w:rsidRPr="002F746E">
        <w:rPr>
          <w:rFonts w:ascii="Arial" w:hAnsi="Arial" w:cs="Arial"/>
          <w:sz w:val="24"/>
          <w:szCs w:val="24"/>
        </w:rPr>
        <w:t xml:space="preserve">. This should </w:t>
      </w:r>
      <w:r w:rsidR="00EC6A3C">
        <w:rPr>
          <w:rFonts w:ascii="Arial" w:hAnsi="Arial" w:cs="Arial"/>
          <w:sz w:val="24"/>
          <w:szCs w:val="24"/>
        </w:rPr>
        <w:t xml:space="preserve">result in </w:t>
      </w:r>
      <w:r w:rsidR="000F4C7D">
        <w:rPr>
          <w:rFonts w:ascii="Arial" w:hAnsi="Arial" w:cs="Arial"/>
          <w:sz w:val="24"/>
          <w:szCs w:val="24"/>
        </w:rPr>
        <w:t>substantial</w:t>
      </w:r>
      <w:r w:rsidR="00EC6A3C">
        <w:rPr>
          <w:rFonts w:ascii="Arial" w:hAnsi="Arial" w:cs="Arial"/>
          <w:sz w:val="24"/>
          <w:szCs w:val="24"/>
        </w:rPr>
        <w:t xml:space="preserve"> savings </w:t>
      </w:r>
      <w:r w:rsidR="00EB6E3C">
        <w:rPr>
          <w:rFonts w:ascii="Arial" w:hAnsi="Arial" w:cs="Arial"/>
          <w:sz w:val="24"/>
          <w:szCs w:val="24"/>
        </w:rPr>
        <w:t xml:space="preserve">for the local authority </w:t>
      </w:r>
      <w:r w:rsidR="00EB6E3C" w:rsidRPr="002F746E">
        <w:rPr>
          <w:rFonts w:ascii="Arial" w:hAnsi="Arial" w:cs="Arial"/>
          <w:sz w:val="24"/>
          <w:szCs w:val="24"/>
        </w:rPr>
        <w:t>and will</w:t>
      </w:r>
      <w:r w:rsidR="00EB6E3C">
        <w:rPr>
          <w:rFonts w:ascii="Arial" w:hAnsi="Arial" w:cs="Arial"/>
          <w:sz w:val="24"/>
          <w:szCs w:val="24"/>
        </w:rPr>
        <w:t xml:space="preserve"> </w:t>
      </w:r>
      <w:r w:rsidRPr="002F746E">
        <w:rPr>
          <w:rFonts w:ascii="Arial" w:hAnsi="Arial" w:cs="Arial"/>
          <w:sz w:val="24"/>
          <w:szCs w:val="24"/>
        </w:rPr>
        <w:t>be a</w:t>
      </w:r>
      <w:r w:rsidR="00EC6A3C">
        <w:rPr>
          <w:rFonts w:ascii="Arial" w:hAnsi="Arial" w:cs="Arial"/>
          <w:sz w:val="24"/>
          <w:szCs w:val="24"/>
        </w:rPr>
        <w:t>n excellent</w:t>
      </w:r>
      <w:r w:rsidRPr="002F746E">
        <w:rPr>
          <w:rFonts w:ascii="Arial" w:hAnsi="Arial" w:cs="Arial"/>
          <w:sz w:val="24"/>
          <w:szCs w:val="24"/>
        </w:rPr>
        <w:t xml:space="preserve"> case study to promote similar </w:t>
      </w:r>
      <w:r w:rsidR="00EB6E3C">
        <w:rPr>
          <w:rFonts w:ascii="Arial" w:hAnsi="Arial" w:cs="Arial"/>
          <w:sz w:val="24"/>
          <w:szCs w:val="24"/>
        </w:rPr>
        <w:t>approaches</w:t>
      </w:r>
      <w:r w:rsidR="00EB6E3C" w:rsidRPr="002F746E">
        <w:rPr>
          <w:rFonts w:ascii="Arial" w:hAnsi="Arial" w:cs="Arial"/>
          <w:sz w:val="24"/>
          <w:szCs w:val="24"/>
        </w:rPr>
        <w:t xml:space="preserve"> </w:t>
      </w:r>
      <w:r w:rsidRPr="002F746E">
        <w:rPr>
          <w:rFonts w:ascii="Arial" w:hAnsi="Arial" w:cs="Arial"/>
          <w:sz w:val="24"/>
          <w:szCs w:val="24"/>
        </w:rPr>
        <w:t>in other local authorities.</w:t>
      </w:r>
    </w:p>
    <w:p w:rsidR="002F746E" w:rsidRPr="002F746E" w:rsidRDefault="002F746E" w:rsidP="002F746E">
      <w:pPr>
        <w:pStyle w:val="ListParagraph"/>
        <w:rPr>
          <w:rFonts w:ascii="Arial" w:hAnsi="Arial" w:cs="Arial"/>
          <w:sz w:val="24"/>
          <w:szCs w:val="24"/>
        </w:rPr>
      </w:pPr>
    </w:p>
    <w:p w:rsidR="002F746E" w:rsidRDefault="00EC6A3C" w:rsidP="00715CC3">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CO highlighted that if</w:t>
      </w:r>
      <w:r w:rsidR="00EE6EF9" w:rsidRPr="002F746E">
        <w:rPr>
          <w:rFonts w:ascii="Arial" w:hAnsi="Arial" w:cs="Arial"/>
          <w:sz w:val="24"/>
          <w:szCs w:val="24"/>
        </w:rPr>
        <w:t xml:space="preserve"> local authorities are planning any meetings with </w:t>
      </w:r>
      <w:r>
        <w:rPr>
          <w:rFonts w:ascii="Arial" w:hAnsi="Arial" w:cs="Arial"/>
          <w:sz w:val="24"/>
          <w:szCs w:val="24"/>
        </w:rPr>
        <w:t xml:space="preserve">their </w:t>
      </w:r>
      <w:proofErr w:type="spellStart"/>
      <w:r w:rsidR="000F4C7D">
        <w:rPr>
          <w:rFonts w:ascii="Arial" w:hAnsi="Arial" w:cs="Arial"/>
          <w:sz w:val="24"/>
          <w:szCs w:val="24"/>
        </w:rPr>
        <w:t>h</w:t>
      </w:r>
      <w:r w:rsidR="000F4C7D" w:rsidRPr="002F746E">
        <w:rPr>
          <w:rFonts w:ascii="Arial" w:hAnsi="Arial" w:cs="Arial"/>
          <w:sz w:val="24"/>
          <w:szCs w:val="24"/>
        </w:rPr>
        <w:t>eadteachers</w:t>
      </w:r>
      <w:proofErr w:type="spellEnd"/>
      <w:r w:rsidR="00EE6EF9" w:rsidRPr="002F746E">
        <w:rPr>
          <w:rFonts w:ascii="Arial" w:hAnsi="Arial" w:cs="Arial"/>
          <w:sz w:val="24"/>
          <w:szCs w:val="24"/>
        </w:rPr>
        <w:t xml:space="preserve">, members of the Hwb Team would be happy to provide an </w:t>
      </w:r>
      <w:r w:rsidR="00EE6EF9" w:rsidRPr="002F746E">
        <w:rPr>
          <w:rFonts w:ascii="Arial" w:hAnsi="Arial" w:cs="Arial"/>
          <w:sz w:val="24"/>
          <w:szCs w:val="24"/>
        </w:rPr>
        <w:lastRenderedPageBreak/>
        <w:t xml:space="preserve">input and </w:t>
      </w:r>
      <w:r>
        <w:rPr>
          <w:rFonts w:ascii="Arial" w:hAnsi="Arial" w:cs="Arial"/>
          <w:sz w:val="24"/>
          <w:szCs w:val="24"/>
        </w:rPr>
        <w:t xml:space="preserve">promote the </w:t>
      </w:r>
      <w:r w:rsidR="005424FF" w:rsidRPr="002F746E">
        <w:rPr>
          <w:rFonts w:ascii="Arial" w:hAnsi="Arial" w:cs="Arial"/>
          <w:sz w:val="24"/>
          <w:szCs w:val="24"/>
        </w:rPr>
        <w:t xml:space="preserve">benefits of Hwb. </w:t>
      </w:r>
      <w:r w:rsidR="00EB6E3C">
        <w:rPr>
          <w:rFonts w:ascii="Arial" w:hAnsi="Arial" w:cs="Arial"/>
          <w:sz w:val="24"/>
          <w:szCs w:val="24"/>
        </w:rPr>
        <w:t>The group highlighted</w:t>
      </w:r>
      <w:r w:rsidR="00FF76DA">
        <w:rPr>
          <w:rFonts w:ascii="Arial" w:hAnsi="Arial" w:cs="Arial"/>
          <w:sz w:val="24"/>
          <w:szCs w:val="24"/>
        </w:rPr>
        <w:t xml:space="preserve"> </w:t>
      </w:r>
      <w:r w:rsidR="005424FF" w:rsidRPr="002F746E">
        <w:rPr>
          <w:rFonts w:ascii="Arial" w:hAnsi="Arial" w:cs="Arial"/>
          <w:sz w:val="24"/>
          <w:szCs w:val="24"/>
        </w:rPr>
        <w:t xml:space="preserve">that </w:t>
      </w:r>
      <w:proofErr w:type="spellStart"/>
      <w:r w:rsidR="000F4C7D">
        <w:rPr>
          <w:rFonts w:ascii="Arial" w:hAnsi="Arial" w:cs="Arial"/>
          <w:sz w:val="24"/>
          <w:szCs w:val="24"/>
        </w:rPr>
        <w:t>h</w:t>
      </w:r>
      <w:r w:rsidR="000F4C7D" w:rsidRPr="002F746E">
        <w:rPr>
          <w:rFonts w:ascii="Arial" w:hAnsi="Arial" w:cs="Arial"/>
          <w:sz w:val="24"/>
          <w:szCs w:val="24"/>
        </w:rPr>
        <w:t>ead</w:t>
      </w:r>
      <w:r w:rsidR="000F4C7D">
        <w:rPr>
          <w:rFonts w:ascii="Arial" w:hAnsi="Arial" w:cs="Arial"/>
          <w:sz w:val="24"/>
          <w:szCs w:val="24"/>
        </w:rPr>
        <w:t>teacher</w:t>
      </w:r>
      <w:r w:rsidR="00EB6E3C">
        <w:rPr>
          <w:rFonts w:ascii="Arial" w:hAnsi="Arial" w:cs="Arial"/>
          <w:sz w:val="24"/>
          <w:szCs w:val="24"/>
        </w:rPr>
        <w:t>s</w:t>
      </w:r>
      <w:proofErr w:type="spellEnd"/>
      <w:r w:rsidR="00EB6E3C">
        <w:rPr>
          <w:rFonts w:ascii="Arial" w:hAnsi="Arial" w:cs="Arial"/>
          <w:sz w:val="24"/>
          <w:szCs w:val="24"/>
        </w:rPr>
        <w:t xml:space="preserve"> and senior leaders</w:t>
      </w:r>
      <w:r w:rsidR="000F4C7D" w:rsidRPr="002F746E">
        <w:rPr>
          <w:rFonts w:ascii="Arial" w:hAnsi="Arial" w:cs="Arial"/>
          <w:sz w:val="24"/>
          <w:szCs w:val="24"/>
        </w:rPr>
        <w:t xml:space="preserve"> </w:t>
      </w:r>
      <w:r w:rsidR="005424FF" w:rsidRPr="002F746E">
        <w:rPr>
          <w:rFonts w:ascii="Arial" w:hAnsi="Arial" w:cs="Arial"/>
          <w:sz w:val="24"/>
          <w:szCs w:val="24"/>
        </w:rPr>
        <w:t>should</w:t>
      </w:r>
      <w:r>
        <w:rPr>
          <w:rFonts w:ascii="Arial" w:hAnsi="Arial" w:cs="Arial"/>
          <w:sz w:val="24"/>
          <w:szCs w:val="24"/>
        </w:rPr>
        <w:t xml:space="preserve"> </w:t>
      </w:r>
      <w:r w:rsidR="005424FF" w:rsidRPr="002F746E">
        <w:rPr>
          <w:rFonts w:ascii="Arial" w:hAnsi="Arial" w:cs="Arial"/>
          <w:sz w:val="24"/>
          <w:szCs w:val="24"/>
        </w:rPr>
        <w:t xml:space="preserve">be targeted first, to get them on board before working </w:t>
      </w:r>
      <w:r w:rsidR="00EB6E3C">
        <w:rPr>
          <w:rFonts w:ascii="Arial" w:hAnsi="Arial" w:cs="Arial"/>
          <w:sz w:val="24"/>
          <w:szCs w:val="24"/>
        </w:rPr>
        <w:t>across school staff</w:t>
      </w:r>
      <w:r w:rsidR="005424FF" w:rsidRPr="002F746E">
        <w:rPr>
          <w:rFonts w:ascii="Arial" w:hAnsi="Arial" w:cs="Arial"/>
          <w:sz w:val="24"/>
          <w:szCs w:val="24"/>
        </w:rPr>
        <w:t>.</w:t>
      </w:r>
    </w:p>
    <w:p w:rsidR="002F746E" w:rsidRPr="002F746E" w:rsidRDefault="002F746E" w:rsidP="002F746E">
      <w:pPr>
        <w:pStyle w:val="ListParagraph"/>
        <w:rPr>
          <w:rFonts w:ascii="Arial" w:hAnsi="Arial" w:cs="Arial"/>
          <w:sz w:val="24"/>
          <w:szCs w:val="24"/>
        </w:rPr>
      </w:pPr>
    </w:p>
    <w:p w:rsidR="002F746E" w:rsidRDefault="005424FF"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Lindsay Harvey, Director of Education for Swansea is to chair the ADEW ICT Steering Group and will be speaking at the CYDAG Conference on 16 October.</w:t>
      </w:r>
      <w:r w:rsidR="001447AE" w:rsidRPr="002F746E">
        <w:rPr>
          <w:rFonts w:ascii="Arial" w:hAnsi="Arial" w:cs="Arial"/>
          <w:sz w:val="24"/>
          <w:szCs w:val="24"/>
        </w:rPr>
        <w:t xml:space="preserve"> </w:t>
      </w:r>
    </w:p>
    <w:p w:rsidR="002F746E" w:rsidRPr="002F746E" w:rsidRDefault="002F746E" w:rsidP="002F746E">
      <w:pPr>
        <w:pStyle w:val="ListParagraph"/>
        <w:rPr>
          <w:rFonts w:ascii="Arial" w:hAnsi="Arial" w:cs="Arial"/>
          <w:sz w:val="24"/>
          <w:szCs w:val="24"/>
        </w:rPr>
      </w:pPr>
    </w:p>
    <w:p w:rsidR="002F746E" w:rsidRDefault="001447AE"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CB highlighted concerns </w:t>
      </w:r>
      <w:r w:rsidR="00EC6A3C">
        <w:rPr>
          <w:rFonts w:ascii="Arial" w:hAnsi="Arial" w:cs="Arial"/>
          <w:sz w:val="24"/>
          <w:szCs w:val="24"/>
        </w:rPr>
        <w:t xml:space="preserve">regarding </w:t>
      </w:r>
      <w:r w:rsidRPr="002F746E">
        <w:rPr>
          <w:rFonts w:ascii="Arial" w:hAnsi="Arial" w:cs="Arial"/>
          <w:sz w:val="24"/>
          <w:szCs w:val="24"/>
        </w:rPr>
        <w:t>the end of the three year Hwb contract</w:t>
      </w:r>
      <w:r w:rsidR="00EC6A3C">
        <w:rPr>
          <w:rFonts w:ascii="Arial" w:hAnsi="Arial" w:cs="Arial"/>
          <w:sz w:val="24"/>
          <w:szCs w:val="24"/>
        </w:rPr>
        <w:t xml:space="preserve"> in August 2018</w:t>
      </w:r>
      <w:r w:rsidRPr="002F746E">
        <w:rPr>
          <w:rFonts w:ascii="Arial" w:hAnsi="Arial" w:cs="Arial"/>
          <w:sz w:val="24"/>
          <w:szCs w:val="24"/>
        </w:rPr>
        <w:t xml:space="preserve">. CO stated that there is a </w:t>
      </w:r>
      <w:r w:rsidR="00EC6A3C">
        <w:rPr>
          <w:rFonts w:ascii="Arial" w:hAnsi="Arial" w:cs="Arial"/>
          <w:sz w:val="24"/>
          <w:szCs w:val="24"/>
        </w:rPr>
        <w:t xml:space="preserve">full </w:t>
      </w:r>
      <w:r w:rsidRPr="002F746E">
        <w:rPr>
          <w:rFonts w:ascii="Arial" w:hAnsi="Arial" w:cs="Arial"/>
          <w:sz w:val="24"/>
          <w:szCs w:val="24"/>
        </w:rPr>
        <w:t xml:space="preserve">commitment for the platform to continue </w:t>
      </w:r>
      <w:r w:rsidR="00EC6A3C">
        <w:rPr>
          <w:rFonts w:ascii="Arial" w:hAnsi="Arial" w:cs="Arial"/>
          <w:sz w:val="24"/>
          <w:szCs w:val="24"/>
        </w:rPr>
        <w:t>until that time</w:t>
      </w:r>
      <w:r w:rsidR="00EB6E3C">
        <w:rPr>
          <w:rFonts w:ascii="Arial" w:hAnsi="Arial" w:cs="Arial"/>
          <w:sz w:val="24"/>
          <w:szCs w:val="24"/>
        </w:rPr>
        <w:t>.</w:t>
      </w:r>
      <w:r w:rsidRPr="002F746E">
        <w:rPr>
          <w:rFonts w:ascii="Arial" w:hAnsi="Arial" w:cs="Arial"/>
          <w:sz w:val="24"/>
          <w:szCs w:val="24"/>
        </w:rPr>
        <w:t xml:space="preserve"> </w:t>
      </w:r>
      <w:r w:rsidR="00EB6E3C">
        <w:rPr>
          <w:rFonts w:ascii="Arial" w:hAnsi="Arial" w:cs="Arial"/>
          <w:sz w:val="24"/>
          <w:szCs w:val="24"/>
        </w:rPr>
        <w:t>T</w:t>
      </w:r>
      <w:r w:rsidRPr="002F746E">
        <w:rPr>
          <w:rFonts w:ascii="Arial" w:hAnsi="Arial" w:cs="Arial"/>
          <w:sz w:val="24"/>
          <w:szCs w:val="24"/>
        </w:rPr>
        <w:t>he</w:t>
      </w:r>
      <w:r w:rsidR="00EB6E3C">
        <w:rPr>
          <w:rFonts w:ascii="Arial" w:hAnsi="Arial" w:cs="Arial"/>
          <w:sz w:val="24"/>
          <w:szCs w:val="24"/>
        </w:rPr>
        <w:t>re are a range of options being considered around the ongoing</w:t>
      </w:r>
      <w:r w:rsidRPr="002F746E">
        <w:rPr>
          <w:rFonts w:ascii="Arial" w:hAnsi="Arial" w:cs="Arial"/>
          <w:sz w:val="24"/>
          <w:szCs w:val="24"/>
        </w:rPr>
        <w:t xml:space="preserve"> management of </w:t>
      </w:r>
      <w:r w:rsidR="00EB6E3C">
        <w:rPr>
          <w:rFonts w:ascii="Arial" w:hAnsi="Arial" w:cs="Arial"/>
          <w:sz w:val="24"/>
          <w:szCs w:val="24"/>
        </w:rPr>
        <w:t>the digital tools offered through Hwb after this date</w:t>
      </w:r>
      <w:r w:rsidRPr="002F746E">
        <w:rPr>
          <w:rFonts w:ascii="Arial" w:hAnsi="Arial" w:cs="Arial"/>
          <w:sz w:val="24"/>
          <w:szCs w:val="24"/>
        </w:rPr>
        <w:t>.</w:t>
      </w:r>
    </w:p>
    <w:p w:rsidR="002F746E" w:rsidRPr="002F746E" w:rsidRDefault="002F746E" w:rsidP="002F746E">
      <w:pPr>
        <w:pStyle w:val="ListParagraph"/>
        <w:rPr>
          <w:rFonts w:ascii="Arial" w:hAnsi="Arial" w:cs="Arial"/>
          <w:sz w:val="24"/>
          <w:szCs w:val="24"/>
        </w:rPr>
      </w:pPr>
    </w:p>
    <w:p w:rsidR="002F746E" w:rsidRDefault="001447AE"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highlighted an increase in the number of page views in September – 899,000, with over 100,000 individual resources being accessed. </w:t>
      </w:r>
    </w:p>
    <w:p w:rsidR="002F746E" w:rsidRPr="002F746E" w:rsidRDefault="002F746E" w:rsidP="002F746E">
      <w:pPr>
        <w:pStyle w:val="ListParagraph"/>
        <w:rPr>
          <w:rFonts w:ascii="Arial" w:hAnsi="Arial" w:cs="Arial"/>
          <w:sz w:val="24"/>
          <w:szCs w:val="24"/>
        </w:rPr>
      </w:pPr>
    </w:p>
    <w:p w:rsidR="002F746E" w:rsidRDefault="00EB6E3C" w:rsidP="00715CC3">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A</w:t>
      </w:r>
      <w:r w:rsidR="001447AE" w:rsidRPr="002F746E">
        <w:rPr>
          <w:rFonts w:ascii="Arial" w:hAnsi="Arial" w:cs="Arial"/>
          <w:sz w:val="24"/>
          <w:szCs w:val="24"/>
        </w:rPr>
        <w:t xml:space="preserve"> new assessment and reporting </w:t>
      </w:r>
      <w:r w:rsidRPr="002F746E">
        <w:rPr>
          <w:rFonts w:ascii="Arial" w:hAnsi="Arial" w:cs="Arial"/>
          <w:sz w:val="24"/>
          <w:szCs w:val="24"/>
        </w:rPr>
        <w:t>f</w:t>
      </w:r>
      <w:r>
        <w:rPr>
          <w:rFonts w:ascii="Arial" w:hAnsi="Arial" w:cs="Arial"/>
          <w:sz w:val="24"/>
          <w:szCs w:val="24"/>
        </w:rPr>
        <w:t>unction has been developed</w:t>
      </w:r>
      <w:r w:rsidR="00E172D3">
        <w:rPr>
          <w:rFonts w:ascii="Arial" w:hAnsi="Arial" w:cs="Arial"/>
          <w:sz w:val="24"/>
          <w:szCs w:val="24"/>
        </w:rPr>
        <w:t xml:space="preserve"> through Hwb playlists</w:t>
      </w:r>
      <w:r>
        <w:rPr>
          <w:rFonts w:ascii="Arial" w:hAnsi="Arial" w:cs="Arial"/>
          <w:sz w:val="24"/>
          <w:szCs w:val="24"/>
        </w:rPr>
        <w:t xml:space="preserve"> over the </w:t>
      </w:r>
      <w:r w:rsidR="00E172D3">
        <w:rPr>
          <w:rFonts w:ascii="Arial" w:hAnsi="Arial" w:cs="Arial"/>
          <w:sz w:val="24"/>
          <w:szCs w:val="24"/>
        </w:rPr>
        <w:t>summer,</w:t>
      </w:r>
      <w:r>
        <w:rPr>
          <w:rFonts w:ascii="Arial" w:hAnsi="Arial" w:cs="Arial"/>
          <w:sz w:val="24"/>
          <w:szCs w:val="24"/>
        </w:rPr>
        <w:t xml:space="preserve"> where t</w:t>
      </w:r>
      <w:r w:rsidR="001447AE" w:rsidRPr="002F746E">
        <w:rPr>
          <w:rFonts w:ascii="Arial" w:hAnsi="Arial" w:cs="Arial"/>
          <w:sz w:val="24"/>
          <w:szCs w:val="24"/>
        </w:rPr>
        <w:t xml:space="preserve">eachers </w:t>
      </w:r>
      <w:r w:rsidR="00E35E01" w:rsidRPr="002F746E">
        <w:rPr>
          <w:rFonts w:ascii="Arial" w:hAnsi="Arial" w:cs="Arial"/>
          <w:sz w:val="24"/>
          <w:szCs w:val="24"/>
        </w:rPr>
        <w:t xml:space="preserve">will be able </w:t>
      </w:r>
      <w:r w:rsidR="001447AE" w:rsidRPr="002F746E">
        <w:rPr>
          <w:rFonts w:ascii="Arial" w:hAnsi="Arial" w:cs="Arial"/>
          <w:sz w:val="24"/>
          <w:szCs w:val="24"/>
        </w:rPr>
        <w:t>to set their pupils online tests</w:t>
      </w:r>
      <w:r w:rsidR="00E172D3">
        <w:rPr>
          <w:rFonts w:ascii="Arial" w:hAnsi="Arial" w:cs="Arial"/>
          <w:sz w:val="24"/>
          <w:szCs w:val="24"/>
        </w:rPr>
        <w:t>. The target date for release of this development is October half term.</w:t>
      </w:r>
      <w:r>
        <w:rPr>
          <w:rFonts w:ascii="Arial" w:hAnsi="Arial" w:cs="Arial"/>
          <w:sz w:val="24"/>
          <w:szCs w:val="24"/>
        </w:rPr>
        <w:t xml:space="preserve"> </w:t>
      </w:r>
      <w:r w:rsidR="00E35E01" w:rsidRPr="002F746E">
        <w:rPr>
          <w:rFonts w:ascii="Arial" w:hAnsi="Arial" w:cs="Arial"/>
          <w:sz w:val="24"/>
          <w:szCs w:val="24"/>
        </w:rPr>
        <w:t xml:space="preserve"> </w:t>
      </w:r>
    </w:p>
    <w:p w:rsidR="002F746E" w:rsidRPr="002F746E" w:rsidRDefault="002F746E" w:rsidP="002F746E">
      <w:pPr>
        <w:pStyle w:val="ListParagraph"/>
        <w:rPr>
          <w:rFonts w:ascii="Arial" w:hAnsi="Arial" w:cs="Arial"/>
          <w:sz w:val="24"/>
          <w:szCs w:val="24"/>
        </w:rPr>
      </w:pPr>
    </w:p>
    <w:p w:rsidR="002F746E" w:rsidRDefault="00E35E01"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GE requested </w:t>
      </w:r>
      <w:r w:rsidR="00EC6A3C">
        <w:rPr>
          <w:rFonts w:ascii="Arial" w:hAnsi="Arial" w:cs="Arial"/>
          <w:sz w:val="24"/>
          <w:szCs w:val="24"/>
        </w:rPr>
        <w:t xml:space="preserve">some </w:t>
      </w:r>
      <w:r w:rsidRPr="002F746E">
        <w:rPr>
          <w:rFonts w:ascii="Arial" w:hAnsi="Arial" w:cs="Arial"/>
          <w:sz w:val="24"/>
          <w:szCs w:val="24"/>
        </w:rPr>
        <w:t xml:space="preserve">statistics on the popularity of the Welsh </w:t>
      </w:r>
      <w:proofErr w:type="spellStart"/>
      <w:r w:rsidRPr="002F746E">
        <w:rPr>
          <w:rFonts w:ascii="Arial" w:hAnsi="Arial" w:cs="Arial"/>
          <w:sz w:val="24"/>
          <w:szCs w:val="24"/>
        </w:rPr>
        <w:t>Bacc</w:t>
      </w:r>
      <w:proofErr w:type="spellEnd"/>
      <w:r w:rsidRPr="002F746E">
        <w:rPr>
          <w:rFonts w:ascii="Arial" w:hAnsi="Arial" w:cs="Arial"/>
          <w:sz w:val="24"/>
          <w:szCs w:val="24"/>
        </w:rPr>
        <w:t xml:space="preserve"> resou</w:t>
      </w:r>
      <w:r w:rsidR="001E6A69">
        <w:rPr>
          <w:rFonts w:ascii="Arial" w:hAnsi="Arial" w:cs="Arial"/>
          <w:sz w:val="24"/>
          <w:szCs w:val="24"/>
        </w:rPr>
        <w:t>r</w:t>
      </w:r>
      <w:r w:rsidRPr="002F746E">
        <w:rPr>
          <w:rFonts w:ascii="Arial" w:hAnsi="Arial" w:cs="Arial"/>
          <w:sz w:val="24"/>
          <w:szCs w:val="24"/>
        </w:rPr>
        <w:t>ces</w:t>
      </w:r>
      <w:r w:rsidR="00EC6A3C">
        <w:rPr>
          <w:rFonts w:ascii="Arial" w:hAnsi="Arial" w:cs="Arial"/>
          <w:sz w:val="24"/>
          <w:szCs w:val="24"/>
        </w:rPr>
        <w:t xml:space="preserve"> hosted on Hwb</w:t>
      </w:r>
      <w:r w:rsidRPr="002F746E">
        <w:rPr>
          <w:rFonts w:ascii="Arial" w:hAnsi="Arial" w:cs="Arial"/>
          <w:sz w:val="24"/>
          <w:szCs w:val="24"/>
        </w:rPr>
        <w:t xml:space="preserve">. CO stated that it is possible to </w:t>
      </w:r>
      <w:r w:rsidR="00EC6A3C">
        <w:rPr>
          <w:rFonts w:ascii="Arial" w:hAnsi="Arial" w:cs="Arial"/>
          <w:sz w:val="24"/>
          <w:szCs w:val="24"/>
        </w:rPr>
        <w:t xml:space="preserve">obtain usage statistics for </w:t>
      </w:r>
      <w:r w:rsidRPr="002F746E">
        <w:rPr>
          <w:rFonts w:ascii="Arial" w:hAnsi="Arial" w:cs="Arial"/>
          <w:sz w:val="24"/>
          <w:szCs w:val="24"/>
        </w:rPr>
        <w:t xml:space="preserve">individual resources – however this is not </w:t>
      </w:r>
      <w:r w:rsidR="00EC6A3C">
        <w:rPr>
          <w:rFonts w:ascii="Arial" w:hAnsi="Arial" w:cs="Arial"/>
          <w:sz w:val="24"/>
          <w:szCs w:val="24"/>
        </w:rPr>
        <w:t xml:space="preserve">a </w:t>
      </w:r>
      <w:r w:rsidRPr="002F746E">
        <w:rPr>
          <w:rFonts w:ascii="Arial" w:hAnsi="Arial" w:cs="Arial"/>
          <w:sz w:val="24"/>
          <w:szCs w:val="24"/>
        </w:rPr>
        <w:t>routine</w:t>
      </w:r>
      <w:r w:rsidR="00EC6A3C">
        <w:rPr>
          <w:rFonts w:ascii="Arial" w:hAnsi="Arial" w:cs="Arial"/>
          <w:sz w:val="24"/>
          <w:szCs w:val="24"/>
        </w:rPr>
        <w:t xml:space="preserve"> exercise</w:t>
      </w:r>
      <w:r w:rsidRPr="002F746E">
        <w:rPr>
          <w:rFonts w:ascii="Arial" w:hAnsi="Arial" w:cs="Arial"/>
          <w:sz w:val="24"/>
          <w:szCs w:val="24"/>
        </w:rPr>
        <w:t>.</w:t>
      </w:r>
    </w:p>
    <w:p w:rsidR="002F746E" w:rsidRDefault="002F746E" w:rsidP="002F746E">
      <w:pPr>
        <w:pStyle w:val="ListParagraph"/>
        <w:rPr>
          <w:rFonts w:ascii="Arial" w:hAnsi="Arial" w:cs="Arial"/>
          <w:sz w:val="24"/>
          <w:szCs w:val="24"/>
        </w:rPr>
      </w:pPr>
    </w:p>
    <w:p w:rsidR="002F746E" w:rsidRPr="00E35E01" w:rsidRDefault="002F746E" w:rsidP="002F746E">
      <w:pPr>
        <w:pStyle w:val="ListParagraph"/>
        <w:spacing w:after="160" w:line="259" w:lineRule="auto"/>
        <w:ind w:left="851"/>
        <w:rPr>
          <w:rFonts w:ascii="Arial" w:hAnsi="Arial" w:cs="Arial"/>
          <w:b/>
          <w:sz w:val="24"/>
          <w:szCs w:val="24"/>
        </w:rPr>
      </w:pPr>
      <w:r w:rsidRPr="00E35E01">
        <w:rPr>
          <w:rFonts w:ascii="Arial" w:hAnsi="Arial" w:cs="Arial"/>
          <w:b/>
          <w:sz w:val="24"/>
          <w:szCs w:val="24"/>
        </w:rPr>
        <w:t xml:space="preserve">Action: CO to provide </w:t>
      </w:r>
      <w:r w:rsidR="00E172D3">
        <w:rPr>
          <w:rFonts w:ascii="Arial" w:hAnsi="Arial" w:cs="Arial"/>
          <w:b/>
          <w:sz w:val="24"/>
          <w:szCs w:val="24"/>
        </w:rPr>
        <w:t>a breakdown of the statistics currently being collated at the next meeting - dashboard</w:t>
      </w:r>
      <w:r w:rsidRPr="00E35E01">
        <w:rPr>
          <w:rFonts w:ascii="Arial" w:hAnsi="Arial" w:cs="Arial"/>
          <w:b/>
          <w:sz w:val="24"/>
          <w:szCs w:val="24"/>
        </w:rPr>
        <w:t>.</w:t>
      </w:r>
    </w:p>
    <w:p w:rsidR="002F746E" w:rsidRPr="002F746E" w:rsidRDefault="002F746E" w:rsidP="002F746E">
      <w:pPr>
        <w:pStyle w:val="ListParagraph"/>
        <w:rPr>
          <w:rFonts w:ascii="Arial" w:hAnsi="Arial" w:cs="Arial"/>
          <w:sz w:val="24"/>
          <w:szCs w:val="24"/>
        </w:rPr>
      </w:pPr>
    </w:p>
    <w:p w:rsidR="002F746E" w:rsidRDefault="00E35E01"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highlighted </w:t>
      </w:r>
      <w:r w:rsidR="00E172D3">
        <w:rPr>
          <w:rFonts w:ascii="Arial" w:hAnsi="Arial" w:cs="Arial"/>
          <w:sz w:val="24"/>
          <w:szCs w:val="24"/>
        </w:rPr>
        <w:t>the recent</w:t>
      </w:r>
      <w:r w:rsidRPr="002F746E">
        <w:rPr>
          <w:rFonts w:ascii="Arial" w:hAnsi="Arial" w:cs="Arial"/>
          <w:sz w:val="24"/>
          <w:szCs w:val="24"/>
        </w:rPr>
        <w:t xml:space="preserve"> Hwb Stakeholder workshop </w:t>
      </w:r>
      <w:r w:rsidR="00EC6A3C">
        <w:rPr>
          <w:rFonts w:ascii="Arial" w:hAnsi="Arial" w:cs="Arial"/>
          <w:sz w:val="24"/>
          <w:szCs w:val="24"/>
        </w:rPr>
        <w:t xml:space="preserve">which </w:t>
      </w:r>
      <w:r w:rsidRPr="002F746E">
        <w:rPr>
          <w:rFonts w:ascii="Arial" w:hAnsi="Arial" w:cs="Arial"/>
          <w:sz w:val="24"/>
          <w:szCs w:val="24"/>
        </w:rPr>
        <w:t>took place in Cardiff Bay on 23 September. ST attended</w:t>
      </w:r>
      <w:r w:rsidR="001E6A69">
        <w:rPr>
          <w:rFonts w:ascii="Arial" w:hAnsi="Arial" w:cs="Arial"/>
          <w:sz w:val="24"/>
          <w:szCs w:val="24"/>
        </w:rPr>
        <w:t>, noting</w:t>
      </w:r>
      <w:r w:rsidRPr="002F746E">
        <w:rPr>
          <w:rFonts w:ascii="Arial" w:hAnsi="Arial" w:cs="Arial"/>
          <w:sz w:val="24"/>
          <w:szCs w:val="24"/>
        </w:rPr>
        <w:t xml:space="preserve"> </w:t>
      </w:r>
      <w:r w:rsidR="00EC6A3C">
        <w:rPr>
          <w:rFonts w:ascii="Arial" w:hAnsi="Arial" w:cs="Arial"/>
          <w:sz w:val="24"/>
          <w:szCs w:val="24"/>
        </w:rPr>
        <w:t xml:space="preserve">that </w:t>
      </w:r>
      <w:r w:rsidRPr="002F746E">
        <w:rPr>
          <w:rFonts w:ascii="Arial" w:hAnsi="Arial" w:cs="Arial"/>
          <w:sz w:val="24"/>
          <w:szCs w:val="24"/>
        </w:rPr>
        <w:t>this was a good opportunity to talk about Hwb</w:t>
      </w:r>
      <w:r w:rsidR="00EC6A3C">
        <w:rPr>
          <w:rFonts w:ascii="Arial" w:hAnsi="Arial" w:cs="Arial"/>
          <w:sz w:val="24"/>
          <w:szCs w:val="24"/>
        </w:rPr>
        <w:t>,</w:t>
      </w:r>
      <w:r w:rsidRPr="002F746E">
        <w:rPr>
          <w:rFonts w:ascii="Arial" w:hAnsi="Arial" w:cs="Arial"/>
          <w:sz w:val="24"/>
          <w:szCs w:val="24"/>
        </w:rPr>
        <w:t xml:space="preserve"> rather than focussing solely on Hwb+</w:t>
      </w:r>
      <w:r w:rsidR="00E172D3">
        <w:rPr>
          <w:rFonts w:ascii="Arial" w:hAnsi="Arial" w:cs="Arial"/>
          <w:sz w:val="24"/>
          <w:szCs w:val="24"/>
        </w:rPr>
        <w:t xml:space="preserve"> and remarked at the overall positive attitude regarding the direction of the Hwb platform developments</w:t>
      </w:r>
      <w:r w:rsidR="001E6A69">
        <w:rPr>
          <w:rFonts w:ascii="Arial" w:hAnsi="Arial" w:cs="Arial"/>
          <w:sz w:val="24"/>
          <w:szCs w:val="24"/>
        </w:rPr>
        <w:t>.</w:t>
      </w:r>
      <w:r w:rsidRPr="002F746E">
        <w:rPr>
          <w:rFonts w:ascii="Arial" w:hAnsi="Arial" w:cs="Arial"/>
          <w:sz w:val="24"/>
          <w:szCs w:val="24"/>
        </w:rPr>
        <w:t xml:space="preserve"> CO confirmed that the outcomes of the workshop will feed </w:t>
      </w:r>
      <w:r w:rsidR="00EC6A3C">
        <w:rPr>
          <w:rFonts w:ascii="Arial" w:hAnsi="Arial" w:cs="Arial"/>
          <w:sz w:val="24"/>
          <w:szCs w:val="24"/>
        </w:rPr>
        <w:t xml:space="preserve">directly </w:t>
      </w:r>
      <w:r w:rsidRPr="002F746E">
        <w:rPr>
          <w:rFonts w:ascii="Arial" w:hAnsi="Arial" w:cs="Arial"/>
          <w:sz w:val="24"/>
          <w:szCs w:val="24"/>
        </w:rPr>
        <w:t>into future developments of the platform</w:t>
      </w:r>
      <w:r w:rsidR="00EC6A3C">
        <w:rPr>
          <w:rFonts w:ascii="Arial" w:hAnsi="Arial" w:cs="Arial"/>
          <w:sz w:val="24"/>
          <w:szCs w:val="24"/>
        </w:rPr>
        <w:t xml:space="preserve"> and that i</w:t>
      </w:r>
      <w:r w:rsidRPr="002F746E">
        <w:rPr>
          <w:rFonts w:ascii="Arial" w:hAnsi="Arial" w:cs="Arial"/>
          <w:sz w:val="24"/>
          <w:szCs w:val="24"/>
        </w:rPr>
        <w:t xml:space="preserve">f any members have comments </w:t>
      </w:r>
      <w:r w:rsidR="00EC6A3C">
        <w:rPr>
          <w:rFonts w:ascii="Arial" w:hAnsi="Arial" w:cs="Arial"/>
          <w:sz w:val="24"/>
          <w:szCs w:val="24"/>
        </w:rPr>
        <w:t xml:space="preserve">that </w:t>
      </w:r>
      <w:r w:rsidRPr="002F746E">
        <w:rPr>
          <w:rFonts w:ascii="Arial" w:hAnsi="Arial" w:cs="Arial"/>
          <w:sz w:val="24"/>
          <w:szCs w:val="24"/>
        </w:rPr>
        <w:t xml:space="preserve">they wish to put forward regarding the platform, </w:t>
      </w:r>
      <w:r w:rsidR="001E6A69">
        <w:rPr>
          <w:rFonts w:ascii="Arial" w:hAnsi="Arial" w:cs="Arial"/>
          <w:sz w:val="24"/>
          <w:szCs w:val="24"/>
        </w:rPr>
        <w:t>to</w:t>
      </w:r>
      <w:r w:rsidR="001E6A69" w:rsidRPr="002F746E">
        <w:rPr>
          <w:rFonts w:ascii="Arial" w:hAnsi="Arial" w:cs="Arial"/>
          <w:sz w:val="24"/>
          <w:szCs w:val="24"/>
        </w:rPr>
        <w:t xml:space="preserve"> </w:t>
      </w:r>
      <w:r w:rsidRPr="002F746E">
        <w:rPr>
          <w:rFonts w:ascii="Arial" w:hAnsi="Arial" w:cs="Arial"/>
          <w:sz w:val="24"/>
          <w:szCs w:val="24"/>
        </w:rPr>
        <w:t xml:space="preserve">submit these </w:t>
      </w:r>
      <w:r w:rsidR="00EC6A3C">
        <w:rPr>
          <w:rFonts w:ascii="Arial" w:hAnsi="Arial" w:cs="Arial"/>
          <w:sz w:val="24"/>
          <w:szCs w:val="24"/>
        </w:rPr>
        <w:t xml:space="preserve">via </w:t>
      </w:r>
      <w:r w:rsidRPr="002F746E">
        <w:rPr>
          <w:rFonts w:ascii="Arial" w:hAnsi="Arial" w:cs="Arial"/>
          <w:sz w:val="24"/>
          <w:szCs w:val="24"/>
        </w:rPr>
        <w:t xml:space="preserve">the Hwb </w:t>
      </w:r>
      <w:r w:rsidR="00FF76DA">
        <w:rPr>
          <w:rFonts w:ascii="Arial" w:hAnsi="Arial" w:cs="Arial"/>
          <w:sz w:val="24"/>
          <w:szCs w:val="24"/>
        </w:rPr>
        <w:t>m</w:t>
      </w:r>
      <w:r w:rsidRPr="002F746E">
        <w:rPr>
          <w:rFonts w:ascii="Arial" w:hAnsi="Arial" w:cs="Arial"/>
          <w:sz w:val="24"/>
          <w:szCs w:val="24"/>
        </w:rPr>
        <w:t>ailbox (</w:t>
      </w:r>
      <w:hyperlink r:id="rId9" w:history="1">
        <w:r w:rsidRPr="002F746E">
          <w:rPr>
            <w:rStyle w:val="Hyperlink"/>
            <w:rFonts w:ascii="Arial" w:hAnsi="Arial" w:cs="Arial"/>
            <w:sz w:val="24"/>
            <w:szCs w:val="24"/>
          </w:rPr>
          <w:t>hwb@wales.gsi.gov.uk</w:t>
        </w:r>
      </w:hyperlink>
      <w:r w:rsidRPr="002F746E">
        <w:rPr>
          <w:rFonts w:ascii="Arial" w:hAnsi="Arial" w:cs="Arial"/>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Default="0000238C"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The current contract for the content </w:t>
      </w:r>
      <w:r w:rsidR="001E6A69">
        <w:rPr>
          <w:rFonts w:ascii="Arial" w:hAnsi="Arial" w:cs="Arial"/>
          <w:sz w:val="24"/>
          <w:szCs w:val="24"/>
        </w:rPr>
        <w:t>element</w:t>
      </w:r>
      <w:r w:rsidR="001E6A69" w:rsidRPr="002F746E">
        <w:rPr>
          <w:rFonts w:ascii="Arial" w:hAnsi="Arial" w:cs="Arial"/>
          <w:sz w:val="24"/>
          <w:szCs w:val="24"/>
        </w:rPr>
        <w:t xml:space="preserve"> </w:t>
      </w:r>
      <w:r w:rsidRPr="002F746E">
        <w:rPr>
          <w:rFonts w:ascii="Arial" w:hAnsi="Arial" w:cs="Arial"/>
          <w:sz w:val="24"/>
          <w:szCs w:val="24"/>
        </w:rPr>
        <w:t xml:space="preserve">of Hwb is due to </w:t>
      </w:r>
      <w:r w:rsidR="001E6A69">
        <w:rPr>
          <w:rFonts w:ascii="Arial" w:hAnsi="Arial" w:cs="Arial"/>
          <w:sz w:val="24"/>
          <w:szCs w:val="24"/>
        </w:rPr>
        <w:t>cease</w:t>
      </w:r>
      <w:r w:rsidRPr="002F746E">
        <w:rPr>
          <w:rFonts w:ascii="Arial" w:hAnsi="Arial" w:cs="Arial"/>
          <w:sz w:val="24"/>
          <w:szCs w:val="24"/>
        </w:rPr>
        <w:t xml:space="preserve"> in January 2016. However, </w:t>
      </w:r>
      <w:r w:rsidR="00E172D3">
        <w:rPr>
          <w:rFonts w:ascii="Arial" w:hAnsi="Arial" w:cs="Arial"/>
          <w:sz w:val="24"/>
          <w:szCs w:val="24"/>
        </w:rPr>
        <w:t xml:space="preserve">pending Ministerial approval, the plan is to </w:t>
      </w:r>
      <w:r w:rsidRPr="002F746E">
        <w:rPr>
          <w:rFonts w:ascii="Arial" w:hAnsi="Arial" w:cs="Arial"/>
          <w:sz w:val="24"/>
          <w:szCs w:val="24"/>
        </w:rPr>
        <w:t>re-</w:t>
      </w:r>
      <w:r w:rsidR="00E172D3">
        <w:rPr>
          <w:rFonts w:ascii="Arial" w:hAnsi="Arial" w:cs="Arial"/>
          <w:sz w:val="24"/>
          <w:szCs w:val="24"/>
        </w:rPr>
        <w:t>contract</w:t>
      </w:r>
      <w:r w:rsidRPr="002F746E">
        <w:rPr>
          <w:rFonts w:ascii="Arial" w:hAnsi="Arial" w:cs="Arial"/>
          <w:sz w:val="24"/>
          <w:szCs w:val="24"/>
        </w:rPr>
        <w:t xml:space="preserve"> and br</w:t>
      </w:r>
      <w:r w:rsidR="00E172D3">
        <w:rPr>
          <w:rFonts w:ascii="Arial" w:hAnsi="Arial" w:cs="Arial"/>
          <w:sz w:val="24"/>
          <w:szCs w:val="24"/>
        </w:rPr>
        <w:t>ing</w:t>
      </w:r>
      <w:r w:rsidRPr="002F746E">
        <w:rPr>
          <w:rFonts w:ascii="Arial" w:hAnsi="Arial" w:cs="Arial"/>
          <w:sz w:val="24"/>
          <w:szCs w:val="24"/>
        </w:rPr>
        <w:t xml:space="preserve"> </w:t>
      </w:r>
      <w:r w:rsidR="00FF76DA">
        <w:rPr>
          <w:rFonts w:ascii="Arial" w:hAnsi="Arial" w:cs="Arial"/>
          <w:sz w:val="24"/>
          <w:szCs w:val="24"/>
        </w:rPr>
        <w:t xml:space="preserve">this </w:t>
      </w:r>
      <w:r w:rsidRPr="002F746E">
        <w:rPr>
          <w:rFonts w:ascii="Arial" w:hAnsi="Arial" w:cs="Arial"/>
          <w:sz w:val="24"/>
          <w:szCs w:val="24"/>
        </w:rPr>
        <w:t xml:space="preserve">in line with the Hwb+ contract </w:t>
      </w:r>
      <w:r w:rsidR="00E172D3">
        <w:rPr>
          <w:rFonts w:ascii="Arial" w:hAnsi="Arial" w:cs="Arial"/>
          <w:sz w:val="24"/>
          <w:szCs w:val="24"/>
        </w:rPr>
        <w:t>to</w:t>
      </w:r>
      <w:r w:rsidRPr="002F746E">
        <w:rPr>
          <w:rFonts w:ascii="Arial" w:hAnsi="Arial" w:cs="Arial"/>
          <w:sz w:val="24"/>
          <w:szCs w:val="24"/>
        </w:rPr>
        <w:t xml:space="preserve"> August 2018.</w:t>
      </w:r>
    </w:p>
    <w:p w:rsidR="002F746E" w:rsidRPr="002F746E" w:rsidRDefault="002F746E" w:rsidP="002F746E">
      <w:pPr>
        <w:pStyle w:val="ListParagraph"/>
        <w:rPr>
          <w:rFonts w:ascii="Arial" w:hAnsi="Arial" w:cs="Arial"/>
          <w:sz w:val="24"/>
          <w:szCs w:val="24"/>
        </w:rPr>
      </w:pPr>
    </w:p>
    <w:p w:rsidR="002F746E" w:rsidRDefault="007B5A38"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New features recently introduced to Office 365 have </w:t>
      </w:r>
      <w:r w:rsidR="00EC6A3C">
        <w:rPr>
          <w:rFonts w:ascii="Arial" w:hAnsi="Arial" w:cs="Arial"/>
          <w:sz w:val="24"/>
          <w:szCs w:val="24"/>
        </w:rPr>
        <w:t xml:space="preserve">needed </w:t>
      </w:r>
      <w:r w:rsidRPr="002F746E">
        <w:rPr>
          <w:rFonts w:ascii="Arial" w:hAnsi="Arial" w:cs="Arial"/>
          <w:sz w:val="24"/>
          <w:szCs w:val="24"/>
        </w:rPr>
        <w:t xml:space="preserve">to be locked down until safeguarding controls </w:t>
      </w:r>
      <w:r w:rsidR="00EC6A3C">
        <w:rPr>
          <w:rFonts w:ascii="Arial" w:hAnsi="Arial" w:cs="Arial"/>
          <w:sz w:val="24"/>
          <w:szCs w:val="24"/>
        </w:rPr>
        <w:t xml:space="preserve">can </w:t>
      </w:r>
      <w:r w:rsidRPr="002F746E">
        <w:rPr>
          <w:rFonts w:ascii="Arial" w:hAnsi="Arial" w:cs="Arial"/>
          <w:sz w:val="24"/>
          <w:szCs w:val="24"/>
        </w:rPr>
        <w:t>be investigated</w:t>
      </w:r>
      <w:r w:rsidR="00E172D3">
        <w:rPr>
          <w:rFonts w:ascii="Arial" w:hAnsi="Arial" w:cs="Arial"/>
          <w:sz w:val="24"/>
          <w:szCs w:val="24"/>
        </w:rPr>
        <w:t xml:space="preserve"> (Sway and Yammer)</w:t>
      </w:r>
      <w:r w:rsidRPr="002F746E">
        <w:rPr>
          <w:rFonts w:ascii="Arial" w:hAnsi="Arial" w:cs="Arial"/>
          <w:sz w:val="24"/>
          <w:szCs w:val="24"/>
        </w:rPr>
        <w:t xml:space="preserve">. </w:t>
      </w:r>
      <w:r w:rsidR="00E172D3">
        <w:rPr>
          <w:rFonts w:ascii="Arial" w:hAnsi="Arial" w:cs="Arial"/>
          <w:sz w:val="24"/>
          <w:szCs w:val="24"/>
        </w:rPr>
        <w:t>I</w:t>
      </w:r>
      <w:r w:rsidRPr="002F746E">
        <w:rPr>
          <w:rFonts w:ascii="Arial" w:hAnsi="Arial" w:cs="Arial"/>
          <w:sz w:val="24"/>
          <w:szCs w:val="24"/>
        </w:rPr>
        <w:t xml:space="preserve">t is anticipated that these will be made available to school staff but not to pupils. It is also intended for the Hwb platform to migrate from </w:t>
      </w:r>
      <w:r w:rsidR="002A4758">
        <w:rPr>
          <w:rFonts w:ascii="Arial" w:hAnsi="Arial" w:cs="Arial"/>
          <w:sz w:val="24"/>
          <w:szCs w:val="24"/>
        </w:rPr>
        <w:t>S</w:t>
      </w:r>
      <w:r w:rsidR="002A4758" w:rsidRPr="002F746E">
        <w:rPr>
          <w:rFonts w:ascii="Arial" w:hAnsi="Arial" w:cs="Arial"/>
          <w:sz w:val="24"/>
          <w:szCs w:val="24"/>
        </w:rPr>
        <w:t>harePoint</w:t>
      </w:r>
      <w:r w:rsidRPr="002F746E">
        <w:rPr>
          <w:rFonts w:ascii="Arial" w:hAnsi="Arial" w:cs="Arial"/>
          <w:sz w:val="24"/>
          <w:szCs w:val="24"/>
        </w:rPr>
        <w:t xml:space="preserve"> 2010 to 2013 </w:t>
      </w:r>
      <w:r w:rsidR="00E172D3">
        <w:rPr>
          <w:rFonts w:ascii="Arial" w:hAnsi="Arial" w:cs="Arial"/>
          <w:sz w:val="24"/>
          <w:szCs w:val="24"/>
        </w:rPr>
        <w:t>as part of the LP contract extension</w:t>
      </w:r>
      <w:r w:rsidRPr="002F746E">
        <w:rPr>
          <w:rFonts w:ascii="Arial" w:hAnsi="Arial" w:cs="Arial"/>
          <w:sz w:val="24"/>
          <w:szCs w:val="24"/>
        </w:rPr>
        <w:t>.</w:t>
      </w:r>
    </w:p>
    <w:p w:rsidR="002F746E" w:rsidRPr="002F746E" w:rsidRDefault="002F746E" w:rsidP="002F746E">
      <w:pPr>
        <w:pStyle w:val="ListParagraph"/>
        <w:rPr>
          <w:rFonts w:ascii="Arial" w:hAnsi="Arial" w:cs="Arial"/>
          <w:sz w:val="24"/>
          <w:szCs w:val="24"/>
        </w:rPr>
      </w:pPr>
    </w:p>
    <w:p w:rsidR="002F746E" w:rsidRDefault="007B5A38" w:rsidP="00715CC3">
      <w:pPr>
        <w:pStyle w:val="ListParagraph"/>
        <w:numPr>
          <w:ilvl w:val="1"/>
          <w:numId w:val="1"/>
        </w:numPr>
        <w:spacing w:after="160" w:line="259" w:lineRule="auto"/>
        <w:ind w:left="851" w:hanging="851"/>
        <w:rPr>
          <w:rFonts w:ascii="Arial" w:hAnsi="Arial" w:cs="Arial"/>
          <w:sz w:val="24"/>
          <w:szCs w:val="24"/>
        </w:rPr>
      </w:pPr>
      <w:proofErr w:type="spellStart"/>
      <w:r w:rsidRPr="002F746E">
        <w:rPr>
          <w:rFonts w:ascii="Arial" w:hAnsi="Arial" w:cs="Arial"/>
          <w:sz w:val="24"/>
          <w:szCs w:val="24"/>
        </w:rPr>
        <w:t>SBi</w:t>
      </w:r>
      <w:proofErr w:type="spellEnd"/>
      <w:r w:rsidRPr="002F746E">
        <w:rPr>
          <w:rFonts w:ascii="Arial" w:hAnsi="Arial" w:cs="Arial"/>
          <w:sz w:val="24"/>
          <w:szCs w:val="24"/>
        </w:rPr>
        <w:t xml:space="preserve"> questioned the use of 10 logins per month as an indicator of a school that is actively using Hwb. CO</w:t>
      </w:r>
      <w:r w:rsidR="00E172D3">
        <w:rPr>
          <w:rFonts w:ascii="Arial" w:hAnsi="Arial" w:cs="Arial"/>
          <w:sz w:val="24"/>
          <w:szCs w:val="24"/>
        </w:rPr>
        <w:t xml:space="preserve"> highlighted that this was an arbitrary figure to provide the Hwb team with a broad brush analysis of where there was zero usage </w:t>
      </w:r>
      <w:r w:rsidR="00FF76DA">
        <w:rPr>
          <w:rFonts w:ascii="Arial" w:hAnsi="Arial" w:cs="Arial"/>
          <w:sz w:val="24"/>
          <w:szCs w:val="24"/>
        </w:rPr>
        <w:t xml:space="preserve">in </w:t>
      </w:r>
      <w:r w:rsidR="00E172D3">
        <w:rPr>
          <w:rFonts w:ascii="Arial" w:hAnsi="Arial" w:cs="Arial"/>
          <w:sz w:val="24"/>
          <w:szCs w:val="24"/>
        </w:rPr>
        <w:t>schools.</w:t>
      </w:r>
      <w:r w:rsidRPr="002F746E">
        <w:rPr>
          <w:rFonts w:ascii="Arial" w:hAnsi="Arial" w:cs="Arial"/>
          <w:sz w:val="24"/>
          <w:szCs w:val="24"/>
        </w:rPr>
        <w:t xml:space="preserve"> </w:t>
      </w:r>
      <w:r w:rsidR="00E172D3">
        <w:rPr>
          <w:rFonts w:ascii="Arial" w:hAnsi="Arial" w:cs="Arial"/>
          <w:sz w:val="24"/>
          <w:szCs w:val="24"/>
        </w:rPr>
        <w:t xml:space="preserve">CO </w:t>
      </w:r>
      <w:r w:rsidRPr="002F746E">
        <w:rPr>
          <w:rFonts w:ascii="Arial" w:hAnsi="Arial" w:cs="Arial"/>
          <w:sz w:val="24"/>
          <w:szCs w:val="24"/>
        </w:rPr>
        <w:t xml:space="preserve">agreed that this figure should </w:t>
      </w:r>
      <w:r w:rsidR="00E172D3">
        <w:rPr>
          <w:rFonts w:ascii="Arial" w:hAnsi="Arial" w:cs="Arial"/>
          <w:sz w:val="24"/>
          <w:szCs w:val="24"/>
        </w:rPr>
        <w:t xml:space="preserve">proportionately </w:t>
      </w:r>
      <w:r w:rsidRPr="002F746E">
        <w:rPr>
          <w:rFonts w:ascii="Arial" w:hAnsi="Arial" w:cs="Arial"/>
          <w:sz w:val="24"/>
          <w:szCs w:val="24"/>
        </w:rPr>
        <w:t xml:space="preserve">increase as the project continues in order to provide a more accurate picture </w:t>
      </w:r>
      <w:r w:rsidR="00E172D3">
        <w:rPr>
          <w:rFonts w:ascii="Arial" w:hAnsi="Arial" w:cs="Arial"/>
          <w:sz w:val="24"/>
          <w:szCs w:val="24"/>
        </w:rPr>
        <w:t xml:space="preserve">of engagement </w:t>
      </w:r>
      <w:r w:rsidRPr="002F746E">
        <w:rPr>
          <w:rFonts w:ascii="Arial" w:hAnsi="Arial" w:cs="Arial"/>
          <w:sz w:val="24"/>
          <w:szCs w:val="24"/>
        </w:rPr>
        <w:t xml:space="preserve">and agreed to provide </w:t>
      </w:r>
      <w:r w:rsidR="00E172D3">
        <w:rPr>
          <w:rFonts w:ascii="Arial" w:hAnsi="Arial" w:cs="Arial"/>
          <w:sz w:val="24"/>
          <w:szCs w:val="24"/>
        </w:rPr>
        <w:t xml:space="preserve">an additional </w:t>
      </w:r>
      <w:r w:rsidRPr="002F746E">
        <w:rPr>
          <w:rFonts w:ascii="Arial" w:hAnsi="Arial" w:cs="Arial"/>
          <w:sz w:val="24"/>
          <w:szCs w:val="24"/>
        </w:rPr>
        <w:t>statistic based on an increased figure (100 logins per month) at the next meeting.</w:t>
      </w:r>
    </w:p>
    <w:p w:rsidR="002F746E" w:rsidRDefault="002F746E" w:rsidP="002F746E">
      <w:pPr>
        <w:pStyle w:val="ListParagraph"/>
        <w:rPr>
          <w:rFonts w:ascii="Arial" w:hAnsi="Arial" w:cs="Arial"/>
          <w:sz w:val="24"/>
          <w:szCs w:val="24"/>
        </w:rPr>
      </w:pPr>
    </w:p>
    <w:p w:rsidR="002F746E" w:rsidRPr="00E049E7" w:rsidRDefault="002F746E" w:rsidP="002F746E">
      <w:pPr>
        <w:pStyle w:val="ListParagraph"/>
        <w:spacing w:after="160" w:line="259" w:lineRule="auto"/>
        <w:ind w:left="851"/>
        <w:rPr>
          <w:rFonts w:ascii="Arial" w:hAnsi="Arial" w:cs="Arial"/>
          <w:b/>
          <w:sz w:val="24"/>
          <w:szCs w:val="24"/>
        </w:rPr>
      </w:pPr>
      <w:r w:rsidRPr="00E049E7">
        <w:rPr>
          <w:rFonts w:ascii="Arial" w:hAnsi="Arial" w:cs="Arial"/>
          <w:b/>
          <w:sz w:val="24"/>
          <w:szCs w:val="24"/>
        </w:rPr>
        <w:t>Action: CO to present</w:t>
      </w:r>
      <w:r w:rsidR="00E172D3">
        <w:rPr>
          <w:rFonts w:ascii="Arial" w:hAnsi="Arial" w:cs="Arial"/>
          <w:b/>
          <w:sz w:val="24"/>
          <w:szCs w:val="24"/>
        </w:rPr>
        <w:t xml:space="preserve"> updated</w:t>
      </w:r>
      <w:r w:rsidRPr="00E049E7">
        <w:rPr>
          <w:rFonts w:ascii="Arial" w:hAnsi="Arial" w:cs="Arial"/>
          <w:b/>
          <w:sz w:val="24"/>
          <w:szCs w:val="24"/>
        </w:rPr>
        <w:t xml:space="preserve"> dashboard at next meeting.</w:t>
      </w:r>
    </w:p>
    <w:p w:rsidR="002F746E" w:rsidRPr="002F746E" w:rsidRDefault="002F746E" w:rsidP="002F746E">
      <w:pPr>
        <w:pStyle w:val="ListParagraph"/>
        <w:rPr>
          <w:rFonts w:ascii="Arial" w:hAnsi="Arial" w:cs="Arial"/>
          <w:sz w:val="24"/>
          <w:szCs w:val="24"/>
        </w:rPr>
      </w:pPr>
    </w:p>
    <w:p w:rsidR="002F746E" w:rsidRDefault="00E049E7"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JH highlighted that funding has been provided to consortia to support the rollout of Hwb+ and that Central South Consortia has a dedicated staff member to take this forward. CO and RM will soon be meeting with local authorities who are not actively engaging with Hwb</w:t>
      </w:r>
      <w:r w:rsidR="00E172D3">
        <w:rPr>
          <w:rFonts w:ascii="Arial" w:hAnsi="Arial" w:cs="Arial"/>
          <w:sz w:val="24"/>
          <w:szCs w:val="24"/>
        </w:rPr>
        <w:t xml:space="preserve"> to establish what the local issues are</w:t>
      </w:r>
      <w:r w:rsidRPr="002F746E">
        <w:rPr>
          <w:rFonts w:ascii="Arial" w:hAnsi="Arial" w:cs="Arial"/>
          <w:sz w:val="24"/>
          <w:szCs w:val="24"/>
        </w:rPr>
        <w:t>.</w:t>
      </w:r>
      <w:r w:rsidR="002F746E">
        <w:rPr>
          <w:rFonts w:ascii="Arial" w:hAnsi="Arial" w:cs="Arial"/>
          <w:sz w:val="24"/>
          <w:szCs w:val="24"/>
        </w:rPr>
        <w:t xml:space="preserve"> </w:t>
      </w:r>
    </w:p>
    <w:p w:rsidR="002F746E" w:rsidRDefault="002F746E" w:rsidP="002F746E">
      <w:pPr>
        <w:pStyle w:val="ListParagraph"/>
        <w:spacing w:after="160" w:line="259" w:lineRule="auto"/>
        <w:ind w:left="851"/>
        <w:rPr>
          <w:rFonts w:ascii="Arial" w:hAnsi="Arial" w:cs="Arial"/>
          <w:sz w:val="24"/>
          <w:szCs w:val="24"/>
        </w:rPr>
      </w:pPr>
    </w:p>
    <w:p w:rsidR="002F746E" w:rsidRPr="008F58B6" w:rsidRDefault="002F746E" w:rsidP="002F746E">
      <w:pPr>
        <w:pStyle w:val="ListParagraph"/>
        <w:spacing w:after="160" w:line="259" w:lineRule="auto"/>
        <w:ind w:left="851"/>
        <w:rPr>
          <w:rFonts w:ascii="Arial" w:hAnsi="Arial" w:cs="Arial"/>
          <w:b/>
          <w:sz w:val="24"/>
          <w:szCs w:val="24"/>
        </w:rPr>
      </w:pPr>
      <w:r w:rsidRPr="008F58B6">
        <w:rPr>
          <w:rFonts w:ascii="Arial" w:hAnsi="Arial" w:cs="Arial"/>
          <w:b/>
          <w:sz w:val="24"/>
          <w:szCs w:val="24"/>
        </w:rPr>
        <w:t xml:space="preserve">Governors </w:t>
      </w:r>
    </w:p>
    <w:p w:rsidR="002F746E" w:rsidRDefault="002F746E" w:rsidP="002F746E">
      <w:pPr>
        <w:pStyle w:val="ListParagraph"/>
        <w:spacing w:after="160" w:line="259" w:lineRule="auto"/>
        <w:ind w:left="851"/>
        <w:rPr>
          <w:rFonts w:ascii="Arial" w:hAnsi="Arial" w:cs="Arial"/>
          <w:sz w:val="24"/>
          <w:szCs w:val="24"/>
        </w:rPr>
      </w:pPr>
    </w:p>
    <w:p w:rsidR="002F746E" w:rsidRDefault="00E049E7"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confirmed that all schools have now been provided with a Governors portal, </w:t>
      </w:r>
      <w:r w:rsidR="00E172D3">
        <w:rPr>
          <w:rFonts w:ascii="Arial" w:hAnsi="Arial" w:cs="Arial"/>
          <w:sz w:val="24"/>
          <w:szCs w:val="24"/>
        </w:rPr>
        <w:t xml:space="preserve">which will </w:t>
      </w:r>
      <w:r w:rsidRPr="002F746E">
        <w:rPr>
          <w:rFonts w:ascii="Arial" w:hAnsi="Arial" w:cs="Arial"/>
          <w:sz w:val="24"/>
          <w:szCs w:val="24"/>
        </w:rPr>
        <w:t>allow</w:t>
      </w:r>
      <w:r w:rsidR="00E172D3">
        <w:rPr>
          <w:rFonts w:ascii="Arial" w:hAnsi="Arial" w:cs="Arial"/>
          <w:sz w:val="24"/>
          <w:szCs w:val="24"/>
        </w:rPr>
        <w:t xml:space="preserve"> </w:t>
      </w:r>
      <w:r w:rsidRPr="002F746E">
        <w:rPr>
          <w:rFonts w:ascii="Arial" w:hAnsi="Arial" w:cs="Arial"/>
          <w:sz w:val="24"/>
          <w:szCs w:val="24"/>
        </w:rPr>
        <w:t xml:space="preserve">access to all content digitally rather than in hard copy as in the past. A central governor site is currently being </w:t>
      </w:r>
      <w:r w:rsidR="00E172D3">
        <w:rPr>
          <w:rFonts w:ascii="Arial" w:hAnsi="Arial" w:cs="Arial"/>
          <w:sz w:val="24"/>
          <w:szCs w:val="24"/>
        </w:rPr>
        <w:t xml:space="preserve">scoped </w:t>
      </w:r>
      <w:r w:rsidRPr="002F746E">
        <w:rPr>
          <w:rFonts w:ascii="Arial" w:hAnsi="Arial" w:cs="Arial"/>
          <w:sz w:val="24"/>
          <w:szCs w:val="24"/>
        </w:rPr>
        <w:t xml:space="preserve">for local authorities. </w:t>
      </w:r>
      <w:r w:rsidR="008F58B6" w:rsidRPr="002F746E">
        <w:rPr>
          <w:rFonts w:ascii="Arial" w:hAnsi="Arial" w:cs="Arial"/>
          <w:sz w:val="24"/>
          <w:szCs w:val="24"/>
        </w:rPr>
        <w:t>R</w:t>
      </w:r>
      <w:r w:rsidR="00E172D3">
        <w:rPr>
          <w:rFonts w:ascii="Arial" w:hAnsi="Arial" w:cs="Arial"/>
          <w:sz w:val="24"/>
          <w:szCs w:val="24"/>
        </w:rPr>
        <w:t>hon</w:t>
      </w:r>
      <w:r w:rsidR="001A2337">
        <w:rPr>
          <w:rFonts w:ascii="Arial" w:hAnsi="Arial" w:cs="Arial"/>
          <w:sz w:val="24"/>
          <w:szCs w:val="24"/>
        </w:rPr>
        <w:t>d</w:t>
      </w:r>
      <w:r w:rsidR="00E172D3">
        <w:rPr>
          <w:rFonts w:ascii="Arial" w:hAnsi="Arial" w:cs="Arial"/>
          <w:sz w:val="24"/>
          <w:szCs w:val="24"/>
        </w:rPr>
        <w:t xml:space="preserve">da </w:t>
      </w:r>
      <w:r w:rsidR="008F58B6" w:rsidRPr="002F746E">
        <w:rPr>
          <w:rFonts w:ascii="Arial" w:hAnsi="Arial" w:cs="Arial"/>
          <w:sz w:val="24"/>
          <w:szCs w:val="24"/>
        </w:rPr>
        <w:t>C</w:t>
      </w:r>
      <w:r w:rsidR="00E172D3">
        <w:rPr>
          <w:rFonts w:ascii="Arial" w:hAnsi="Arial" w:cs="Arial"/>
          <w:sz w:val="24"/>
          <w:szCs w:val="24"/>
        </w:rPr>
        <w:t xml:space="preserve">ynon </w:t>
      </w:r>
      <w:r w:rsidR="008F58B6" w:rsidRPr="002F746E">
        <w:rPr>
          <w:rFonts w:ascii="Arial" w:hAnsi="Arial" w:cs="Arial"/>
          <w:sz w:val="24"/>
          <w:szCs w:val="24"/>
        </w:rPr>
        <w:t>T</w:t>
      </w:r>
      <w:r w:rsidR="00E172D3">
        <w:rPr>
          <w:rFonts w:ascii="Arial" w:hAnsi="Arial" w:cs="Arial"/>
          <w:sz w:val="24"/>
          <w:szCs w:val="24"/>
        </w:rPr>
        <w:t>aff</w:t>
      </w:r>
      <w:r w:rsidR="008F58B6" w:rsidRPr="002F746E">
        <w:rPr>
          <w:rFonts w:ascii="Arial" w:hAnsi="Arial" w:cs="Arial"/>
          <w:sz w:val="24"/>
          <w:szCs w:val="24"/>
        </w:rPr>
        <w:t xml:space="preserve"> intend</w:t>
      </w:r>
      <w:r w:rsidR="00C21960">
        <w:rPr>
          <w:rFonts w:ascii="Arial" w:hAnsi="Arial" w:cs="Arial"/>
          <w:sz w:val="24"/>
          <w:szCs w:val="24"/>
        </w:rPr>
        <w:t>s</w:t>
      </w:r>
      <w:r w:rsidR="008F58B6" w:rsidRPr="002F746E">
        <w:rPr>
          <w:rFonts w:ascii="Arial" w:hAnsi="Arial" w:cs="Arial"/>
          <w:sz w:val="24"/>
          <w:szCs w:val="24"/>
        </w:rPr>
        <w:t xml:space="preserve"> to move their schools across to this, </w:t>
      </w:r>
      <w:r w:rsidR="00E172D3">
        <w:rPr>
          <w:rFonts w:ascii="Arial" w:hAnsi="Arial" w:cs="Arial"/>
          <w:sz w:val="24"/>
          <w:szCs w:val="24"/>
        </w:rPr>
        <w:t>estimating</w:t>
      </w:r>
      <w:r w:rsidR="008F58B6" w:rsidRPr="002F746E">
        <w:rPr>
          <w:rFonts w:ascii="Arial" w:hAnsi="Arial" w:cs="Arial"/>
          <w:sz w:val="24"/>
          <w:szCs w:val="24"/>
        </w:rPr>
        <w:t xml:space="preserve"> </w:t>
      </w:r>
      <w:r w:rsidR="00934319">
        <w:rPr>
          <w:rFonts w:ascii="Arial" w:hAnsi="Arial" w:cs="Arial"/>
          <w:sz w:val="24"/>
          <w:szCs w:val="24"/>
        </w:rPr>
        <w:t xml:space="preserve">significant </w:t>
      </w:r>
      <w:r w:rsidR="008F58B6" w:rsidRPr="002F746E">
        <w:rPr>
          <w:rFonts w:ascii="Arial" w:hAnsi="Arial" w:cs="Arial"/>
          <w:sz w:val="24"/>
          <w:szCs w:val="24"/>
        </w:rPr>
        <w:t>savings</w:t>
      </w:r>
      <w:r w:rsidR="00934319">
        <w:rPr>
          <w:rFonts w:ascii="Arial" w:hAnsi="Arial" w:cs="Arial"/>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Pr="00470253" w:rsidRDefault="002F746E" w:rsidP="002F746E">
      <w:pPr>
        <w:pStyle w:val="ListParagraph"/>
        <w:spacing w:after="160" w:line="259" w:lineRule="auto"/>
        <w:ind w:left="851"/>
        <w:rPr>
          <w:rFonts w:ascii="Arial" w:hAnsi="Arial" w:cs="Arial"/>
          <w:b/>
          <w:sz w:val="24"/>
          <w:szCs w:val="24"/>
        </w:rPr>
      </w:pPr>
      <w:r w:rsidRPr="00470253">
        <w:rPr>
          <w:rFonts w:ascii="Arial" w:hAnsi="Arial" w:cs="Arial"/>
          <w:b/>
          <w:sz w:val="24"/>
          <w:szCs w:val="24"/>
        </w:rPr>
        <w:t xml:space="preserve">Action: </w:t>
      </w:r>
      <w:r w:rsidR="00E172D3">
        <w:rPr>
          <w:rFonts w:ascii="Arial" w:hAnsi="Arial" w:cs="Arial"/>
          <w:b/>
          <w:sz w:val="24"/>
          <w:szCs w:val="24"/>
        </w:rPr>
        <w:t>CR</w:t>
      </w:r>
      <w:r w:rsidR="00E172D3" w:rsidRPr="00470253">
        <w:rPr>
          <w:rFonts w:ascii="Arial" w:hAnsi="Arial" w:cs="Arial"/>
          <w:b/>
          <w:sz w:val="24"/>
          <w:szCs w:val="24"/>
        </w:rPr>
        <w:t xml:space="preserve"> </w:t>
      </w:r>
      <w:r w:rsidR="00E172D3">
        <w:rPr>
          <w:rFonts w:ascii="Arial" w:hAnsi="Arial" w:cs="Arial"/>
          <w:b/>
          <w:sz w:val="24"/>
          <w:szCs w:val="24"/>
        </w:rPr>
        <w:t xml:space="preserve">to upload links to the </w:t>
      </w:r>
      <w:r w:rsidRPr="00470253">
        <w:rPr>
          <w:rFonts w:ascii="Arial" w:hAnsi="Arial" w:cs="Arial"/>
          <w:b/>
          <w:sz w:val="24"/>
          <w:szCs w:val="24"/>
        </w:rPr>
        <w:t>documentation on setting up a school Governors site</w:t>
      </w:r>
      <w:r w:rsidR="00E172D3">
        <w:rPr>
          <w:rFonts w:ascii="Arial" w:hAnsi="Arial" w:cs="Arial"/>
          <w:b/>
          <w:sz w:val="24"/>
          <w:szCs w:val="24"/>
        </w:rPr>
        <w:t xml:space="preserve"> to the NDLC collaboration site</w:t>
      </w:r>
      <w:r w:rsidRPr="00470253">
        <w:rPr>
          <w:rFonts w:ascii="Arial" w:hAnsi="Arial" w:cs="Arial"/>
          <w:b/>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Pr="008F58B6" w:rsidRDefault="002F746E" w:rsidP="002F746E">
      <w:pPr>
        <w:pStyle w:val="ListParagraph"/>
        <w:spacing w:after="160" w:line="259" w:lineRule="auto"/>
        <w:ind w:left="851"/>
        <w:rPr>
          <w:rFonts w:ascii="Arial" w:hAnsi="Arial" w:cs="Arial"/>
          <w:b/>
          <w:sz w:val="24"/>
          <w:szCs w:val="24"/>
        </w:rPr>
      </w:pPr>
      <w:r w:rsidRPr="008F58B6">
        <w:rPr>
          <w:rFonts w:ascii="Arial" w:hAnsi="Arial" w:cs="Arial"/>
          <w:b/>
          <w:sz w:val="24"/>
          <w:szCs w:val="24"/>
        </w:rPr>
        <w:t>Hwb Digital Leaders</w:t>
      </w:r>
    </w:p>
    <w:p w:rsidR="002F746E" w:rsidRDefault="002F746E" w:rsidP="002F746E">
      <w:pPr>
        <w:pStyle w:val="ListParagraph"/>
        <w:spacing w:after="160" w:line="259" w:lineRule="auto"/>
        <w:ind w:left="851"/>
        <w:rPr>
          <w:rFonts w:ascii="Arial" w:hAnsi="Arial" w:cs="Arial"/>
          <w:sz w:val="24"/>
          <w:szCs w:val="24"/>
        </w:rPr>
      </w:pPr>
    </w:p>
    <w:p w:rsidR="002F746E" w:rsidRDefault="008F58B6" w:rsidP="00715CC3">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CO highlighted the reduction in Hwb Digital Leaders from eight to five this year. The Hwb Team are currently working</w:t>
      </w:r>
      <w:r w:rsidR="008C5CBA">
        <w:rPr>
          <w:rFonts w:ascii="Arial" w:hAnsi="Arial" w:cs="Arial"/>
          <w:sz w:val="24"/>
          <w:szCs w:val="24"/>
        </w:rPr>
        <w:t xml:space="preserve"> to develop plans</w:t>
      </w:r>
      <w:r w:rsidRPr="002F746E">
        <w:rPr>
          <w:rFonts w:ascii="Arial" w:hAnsi="Arial" w:cs="Arial"/>
          <w:sz w:val="24"/>
          <w:szCs w:val="24"/>
        </w:rPr>
        <w:t xml:space="preserve"> with regional consortia to ensure that there is capacity to support schools ‘on the ground’ – potentially linked to current grants </w:t>
      </w:r>
      <w:r w:rsidR="00FF76DA">
        <w:rPr>
          <w:rFonts w:ascii="Arial" w:hAnsi="Arial" w:cs="Arial"/>
          <w:sz w:val="24"/>
          <w:szCs w:val="24"/>
        </w:rPr>
        <w:t xml:space="preserve">that </w:t>
      </w:r>
      <w:r w:rsidRPr="002F746E">
        <w:rPr>
          <w:rFonts w:ascii="Arial" w:hAnsi="Arial" w:cs="Arial"/>
          <w:sz w:val="24"/>
          <w:szCs w:val="24"/>
        </w:rPr>
        <w:t>they are already receiving.</w:t>
      </w:r>
    </w:p>
    <w:p w:rsidR="002F746E" w:rsidRDefault="002F746E" w:rsidP="002F746E">
      <w:pPr>
        <w:pStyle w:val="ListParagraph"/>
        <w:spacing w:after="160" w:line="259" w:lineRule="auto"/>
        <w:ind w:left="851"/>
        <w:rPr>
          <w:rFonts w:ascii="Arial" w:hAnsi="Arial" w:cs="Arial"/>
          <w:sz w:val="24"/>
          <w:szCs w:val="24"/>
        </w:rPr>
      </w:pPr>
    </w:p>
    <w:p w:rsidR="002F746E" w:rsidRDefault="008F58B6" w:rsidP="002F746E">
      <w:pPr>
        <w:pStyle w:val="ListParagraph"/>
        <w:numPr>
          <w:ilvl w:val="1"/>
          <w:numId w:val="1"/>
        </w:numPr>
        <w:spacing w:after="160" w:line="259" w:lineRule="auto"/>
        <w:ind w:left="851" w:hanging="851"/>
        <w:rPr>
          <w:rFonts w:ascii="Arial" w:hAnsi="Arial" w:cs="Arial"/>
          <w:sz w:val="24"/>
          <w:szCs w:val="24"/>
        </w:rPr>
      </w:pPr>
      <w:proofErr w:type="spellStart"/>
      <w:r w:rsidRPr="002F746E">
        <w:rPr>
          <w:rFonts w:ascii="Arial" w:hAnsi="Arial" w:cs="Arial"/>
          <w:sz w:val="24"/>
          <w:szCs w:val="24"/>
        </w:rPr>
        <w:t>SBi</w:t>
      </w:r>
      <w:proofErr w:type="spellEnd"/>
      <w:r w:rsidRPr="002F746E">
        <w:rPr>
          <w:rFonts w:ascii="Arial" w:hAnsi="Arial" w:cs="Arial"/>
          <w:sz w:val="24"/>
          <w:szCs w:val="24"/>
        </w:rPr>
        <w:t xml:space="preserve"> questioned the timescales involved in having plans in place. It is intended for these to be in place by April 2016, pending Ministerial sign</w:t>
      </w:r>
      <w:r w:rsidR="00FF76DA">
        <w:rPr>
          <w:rFonts w:ascii="Arial" w:hAnsi="Arial" w:cs="Arial"/>
          <w:sz w:val="24"/>
          <w:szCs w:val="24"/>
        </w:rPr>
        <w:t>-</w:t>
      </w:r>
      <w:r w:rsidRPr="002F746E">
        <w:rPr>
          <w:rFonts w:ascii="Arial" w:hAnsi="Arial" w:cs="Arial"/>
          <w:sz w:val="24"/>
          <w:szCs w:val="24"/>
        </w:rPr>
        <w:t>off.</w:t>
      </w:r>
    </w:p>
    <w:p w:rsidR="002F746E" w:rsidRPr="002F746E" w:rsidRDefault="002F746E" w:rsidP="002F746E">
      <w:pPr>
        <w:pStyle w:val="ListParagraph"/>
        <w:rPr>
          <w:rFonts w:ascii="Arial" w:hAnsi="Arial" w:cs="Arial"/>
          <w:sz w:val="24"/>
          <w:szCs w:val="24"/>
        </w:rPr>
      </w:pPr>
    </w:p>
    <w:p w:rsidR="002F746E" w:rsidRDefault="008F58B6" w:rsidP="002F746E">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CO highlighted that Alex Clewett is commissioning some small-scale projects across north Wales and is providing supply costs for teachers to assist other schools in promoting </w:t>
      </w:r>
      <w:r w:rsidR="00470253" w:rsidRPr="002F746E">
        <w:rPr>
          <w:rFonts w:ascii="Arial" w:hAnsi="Arial" w:cs="Arial"/>
          <w:sz w:val="24"/>
          <w:szCs w:val="24"/>
        </w:rPr>
        <w:t xml:space="preserve">and rolling out </w:t>
      </w:r>
      <w:r w:rsidRPr="002F746E">
        <w:rPr>
          <w:rFonts w:ascii="Arial" w:hAnsi="Arial" w:cs="Arial"/>
          <w:sz w:val="24"/>
          <w:szCs w:val="24"/>
        </w:rPr>
        <w:t>Hwb.</w:t>
      </w:r>
    </w:p>
    <w:p w:rsidR="002F746E" w:rsidRDefault="002F746E" w:rsidP="002F746E">
      <w:pPr>
        <w:pStyle w:val="ListParagraph"/>
        <w:rPr>
          <w:rFonts w:ascii="Arial" w:hAnsi="Arial" w:cs="Arial"/>
          <w:sz w:val="24"/>
          <w:szCs w:val="24"/>
        </w:rPr>
      </w:pPr>
    </w:p>
    <w:p w:rsidR="002F746E" w:rsidRPr="00470253" w:rsidRDefault="002F746E" w:rsidP="002F746E">
      <w:pPr>
        <w:pStyle w:val="ListParagraph"/>
        <w:spacing w:after="160" w:line="259" w:lineRule="auto"/>
        <w:ind w:left="851"/>
        <w:rPr>
          <w:rFonts w:ascii="Arial" w:hAnsi="Arial" w:cs="Arial"/>
          <w:b/>
          <w:sz w:val="24"/>
          <w:szCs w:val="24"/>
        </w:rPr>
      </w:pPr>
      <w:r w:rsidRPr="00470253">
        <w:rPr>
          <w:rFonts w:ascii="Arial" w:hAnsi="Arial" w:cs="Arial"/>
          <w:b/>
          <w:sz w:val="24"/>
          <w:szCs w:val="24"/>
        </w:rPr>
        <w:t xml:space="preserve">Action: Alex Clewett to meet with </w:t>
      </w:r>
      <w:proofErr w:type="spellStart"/>
      <w:r w:rsidRPr="00470253">
        <w:rPr>
          <w:rFonts w:ascii="Arial" w:hAnsi="Arial" w:cs="Arial"/>
          <w:b/>
          <w:sz w:val="24"/>
          <w:szCs w:val="24"/>
        </w:rPr>
        <w:t>SBi</w:t>
      </w:r>
      <w:proofErr w:type="spellEnd"/>
      <w:r w:rsidRPr="00470253">
        <w:rPr>
          <w:rFonts w:ascii="Arial" w:hAnsi="Arial" w:cs="Arial"/>
          <w:b/>
          <w:sz w:val="24"/>
          <w:szCs w:val="24"/>
        </w:rPr>
        <w:t xml:space="preserve"> to discuss plans for the north Wales consortium.</w:t>
      </w:r>
    </w:p>
    <w:p w:rsidR="002F746E" w:rsidRDefault="002F746E" w:rsidP="002F746E">
      <w:pPr>
        <w:pStyle w:val="ListParagraph"/>
        <w:spacing w:after="160" w:line="259" w:lineRule="auto"/>
        <w:ind w:left="851"/>
        <w:rPr>
          <w:rFonts w:ascii="Arial" w:hAnsi="Arial" w:cs="Arial"/>
          <w:sz w:val="24"/>
          <w:szCs w:val="24"/>
        </w:rPr>
      </w:pPr>
    </w:p>
    <w:p w:rsidR="002F746E" w:rsidRPr="002F746E" w:rsidRDefault="002F746E" w:rsidP="002F746E">
      <w:pPr>
        <w:pStyle w:val="ListParagraph"/>
        <w:spacing w:after="160" w:line="259" w:lineRule="auto"/>
        <w:ind w:left="851"/>
        <w:rPr>
          <w:rFonts w:ascii="Arial" w:hAnsi="Arial" w:cs="Arial"/>
          <w:b/>
          <w:sz w:val="24"/>
          <w:szCs w:val="24"/>
        </w:rPr>
      </w:pPr>
      <w:proofErr w:type="gramStart"/>
      <w:r w:rsidRPr="002F746E">
        <w:rPr>
          <w:rFonts w:ascii="Arial" w:hAnsi="Arial" w:cs="Arial"/>
          <w:b/>
          <w:sz w:val="24"/>
          <w:szCs w:val="24"/>
        </w:rPr>
        <w:t>e-Safety</w:t>
      </w:r>
      <w:proofErr w:type="gramEnd"/>
    </w:p>
    <w:p w:rsidR="002F746E" w:rsidRPr="002F746E" w:rsidRDefault="002F746E" w:rsidP="002F746E">
      <w:pPr>
        <w:pStyle w:val="ListParagraph"/>
        <w:rPr>
          <w:rFonts w:ascii="Arial" w:hAnsi="Arial" w:cs="Arial"/>
          <w:sz w:val="24"/>
          <w:szCs w:val="24"/>
        </w:rPr>
      </w:pPr>
    </w:p>
    <w:p w:rsidR="008F58B6" w:rsidRPr="002F746E" w:rsidRDefault="00CC63C3" w:rsidP="002F746E">
      <w:pPr>
        <w:pStyle w:val="ListParagraph"/>
        <w:numPr>
          <w:ilvl w:val="1"/>
          <w:numId w:val="1"/>
        </w:numPr>
        <w:spacing w:after="160" w:line="259" w:lineRule="auto"/>
        <w:ind w:left="851" w:hanging="851"/>
        <w:rPr>
          <w:rFonts w:ascii="Arial" w:hAnsi="Arial" w:cs="Arial"/>
          <w:sz w:val="24"/>
          <w:szCs w:val="24"/>
        </w:rPr>
      </w:pPr>
      <w:r w:rsidRPr="002F746E">
        <w:rPr>
          <w:rFonts w:ascii="Arial" w:hAnsi="Arial" w:cs="Arial"/>
          <w:sz w:val="24"/>
          <w:szCs w:val="24"/>
        </w:rPr>
        <w:t xml:space="preserve">All </w:t>
      </w:r>
      <w:r w:rsidR="008C5CBA">
        <w:rPr>
          <w:rFonts w:ascii="Arial" w:hAnsi="Arial" w:cs="Arial"/>
          <w:sz w:val="24"/>
          <w:szCs w:val="24"/>
        </w:rPr>
        <w:t xml:space="preserve">local </w:t>
      </w:r>
      <w:r w:rsidRPr="002F746E">
        <w:rPr>
          <w:rFonts w:ascii="Arial" w:hAnsi="Arial" w:cs="Arial"/>
          <w:sz w:val="24"/>
          <w:szCs w:val="24"/>
        </w:rPr>
        <w:t>authorities will be running e-Safety sessions in the near future.</w:t>
      </w:r>
    </w:p>
    <w:p w:rsidR="002F746E" w:rsidRDefault="00CC63C3" w:rsidP="002F746E">
      <w:pPr>
        <w:pStyle w:val="ListParagraph"/>
        <w:spacing w:after="160" w:line="259" w:lineRule="auto"/>
        <w:ind w:left="851"/>
        <w:rPr>
          <w:rFonts w:ascii="Arial" w:hAnsi="Arial" w:cs="Arial"/>
          <w:sz w:val="24"/>
          <w:szCs w:val="24"/>
        </w:rPr>
      </w:pPr>
      <w:r>
        <w:rPr>
          <w:rFonts w:ascii="Arial" w:hAnsi="Arial" w:cs="Arial"/>
          <w:sz w:val="24"/>
          <w:szCs w:val="24"/>
        </w:rPr>
        <w:lastRenderedPageBreak/>
        <w:t>CO provided statistics on the use of the 360 degree safe tool:</w:t>
      </w:r>
    </w:p>
    <w:p w:rsidR="002F746E" w:rsidRDefault="002F746E" w:rsidP="002F746E">
      <w:pPr>
        <w:pStyle w:val="ListParagraph"/>
        <w:spacing w:after="160" w:line="259" w:lineRule="auto"/>
        <w:ind w:left="851"/>
        <w:rPr>
          <w:rFonts w:ascii="Arial" w:hAnsi="Arial" w:cs="Arial"/>
          <w:sz w:val="24"/>
          <w:szCs w:val="24"/>
        </w:rPr>
      </w:pPr>
    </w:p>
    <w:p w:rsidR="002F746E" w:rsidRDefault="002F746E" w:rsidP="002F746E">
      <w:pPr>
        <w:pStyle w:val="ListParagraph"/>
        <w:numPr>
          <w:ilvl w:val="0"/>
          <w:numId w:val="42"/>
        </w:numPr>
        <w:spacing w:after="160" w:line="259" w:lineRule="auto"/>
        <w:rPr>
          <w:rFonts w:ascii="Arial" w:hAnsi="Arial" w:cs="Arial"/>
          <w:sz w:val="24"/>
          <w:szCs w:val="24"/>
        </w:rPr>
      </w:pPr>
      <w:r>
        <w:rPr>
          <w:rFonts w:ascii="Arial" w:hAnsi="Arial" w:cs="Arial"/>
          <w:sz w:val="24"/>
          <w:szCs w:val="24"/>
        </w:rPr>
        <w:t>747 schools have registered</w:t>
      </w:r>
    </w:p>
    <w:p w:rsidR="002F746E" w:rsidRDefault="002F746E" w:rsidP="002F746E">
      <w:pPr>
        <w:pStyle w:val="ListParagraph"/>
        <w:numPr>
          <w:ilvl w:val="0"/>
          <w:numId w:val="42"/>
        </w:numPr>
        <w:spacing w:after="160" w:line="259" w:lineRule="auto"/>
        <w:rPr>
          <w:rFonts w:ascii="Arial" w:hAnsi="Arial" w:cs="Arial"/>
          <w:sz w:val="24"/>
          <w:szCs w:val="24"/>
        </w:rPr>
      </w:pPr>
      <w:r>
        <w:rPr>
          <w:rFonts w:ascii="Arial" w:hAnsi="Arial" w:cs="Arial"/>
          <w:sz w:val="24"/>
          <w:szCs w:val="24"/>
        </w:rPr>
        <w:t>76% of schools have used the tool</w:t>
      </w:r>
    </w:p>
    <w:p w:rsidR="002F746E" w:rsidRDefault="002F746E" w:rsidP="002F746E">
      <w:pPr>
        <w:pStyle w:val="ListParagraph"/>
        <w:numPr>
          <w:ilvl w:val="0"/>
          <w:numId w:val="42"/>
        </w:numPr>
        <w:spacing w:after="160" w:line="259" w:lineRule="auto"/>
        <w:rPr>
          <w:rFonts w:ascii="Arial" w:hAnsi="Arial" w:cs="Arial"/>
          <w:sz w:val="24"/>
          <w:szCs w:val="24"/>
        </w:rPr>
      </w:pPr>
      <w:r>
        <w:rPr>
          <w:rFonts w:ascii="Arial" w:hAnsi="Arial" w:cs="Arial"/>
          <w:sz w:val="24"/>
          <w:szCs w:val="24"/>
        </w:rPr>
        <w:t>30% have completed all units.</w:t>
      </w:r>
    </w:p>
    <w:p w:rsidR="002F746E" w:rsidRDefault="002F746E" w:rsidP="002F746E">
      <w:pPr>
        <w:pStyle w:val="ListParagraph"/>
        <w:spacing w:after="160" w:line="259" w:lineRule="auto"/>
        <w:ind w:left="851"/>
        <w:rPr>
          <w:rFonts w:ascii="Arial" w:hAnsi="Arial" w:cs="Arial"/>
          <w:sz w:val="24"/>
          <w:szCs w:val="24"/>
        </w:rPr>
      </w:pPr>
    </w:p>
    <w:p w:rsidR="002F746E" w:rsidRDefault="00CC63C3"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CO also stated that usage statistics are provided to a nominated contact in local authorities (</w:t>
      </w:r>
      <w:r w:rsidR="00280E0B">
        <w:rPr>
          <w:rFonts w:ascii="Arial" w:hAnsi="Arial" w:cs="Arial"/>
          <w:sz w:val="24"/>
          <w:szCs w:val="24"/>
        </w:rPr>
        <w:t>possibly</w:t>
      </w:r>
      <w:r w:rsidR="00280E0B" w:rsidRPr="002F746E">
        <w:rPr>
          <w:rFonts w:ascii="Arial" w:hAnsi="Arial" w:cs="Arial"/>
          <w:sz w:val="24"/>
          <w:szCs w:val="24"/>
        </w:rPr>
        <w:t xml:space="preserve"> </w:t>
      </w:r>
      <w:r w:rsidRPr="002F746E">
        <w:rPr>
          <w:rFonts w:ascii="Arial" w:hAnsi="Arial" w:cs="Arial"/>
          <w:sz w:val="24"/>
          <w:szCs w:val="24"/>
        </w:rPr>
        <w:t>those responsible for safeguarding issues). However, ST highlighted a potential lack of communication between local authorities and consortia.</w:t>
      </w:r>
    </w:p>
    <w:p w:rsidR="002F746E" w:rsidRDefault="002F746E" w:rsidP="002F746E">
      <w:pPr>
        <w:pStyle w:val="ListParagraph"/>
        <w:spacing w:after="160" w:line="259" w:lineRule="auto"/>
        <w:ind w:left="851"/>
        <w:rPr>
          <w:rFonts w:ascii="Arial" w:hAnsi="Arial" w:cs="Arial"/>
          <w:sz w:val="24"/>
          <w:szCs w:val="24"/>
        </w:rPr>
      </w:pPr>
    </w:p>
    <w:p w:rsidR="00CC63C3" w:rsidRPr="002F746E" w:rsidRDefault="00CC63C3" w:rsidP="00715CC3">
      <w:pPr>
        <w:pStyle w:val="ListParagraph"/>
        <w:numPr>
          <w:ilvl w:val="1"/>
          <w:numId w:val="1"/>
        </w:numPr>
        <w:spacing w:after="160" w:line="259" w:lineRule="auto"/>
        <w:ind w:left="851" w:hanging="786"/>
        <w:rPr>
          <w:rFonts w:ascii="Arial" w:hAnsi="Arial" w:cs="Arial"/>
          <w:sz w:val="24"/>
          <w:szCs w:val="24"/>
        </w:rPr>
      </w:pPr>
      <w:proofErr w:type="spellStart"/>
      <w:r w:rsidRPr="002F746E">
        <w:rPr>
          <w:rFonts w:ascii="Arial" w:hAnsi="Arial" w:cs="Arial"/>
          <w:sz w:val="24"/>
          <w:szCs w:val="24"/>
        </w:rPr>
        <w:t>SB</w:t>
      </w:r>
      <w:r w:rsidR="007262A8">
        <w:rPr>
          <w:rFonts w:ascii="Arial" w:hAnsi="Arial" w:cs="Arial"/>
          <w:sz w:val="24"/>
          <w:szCs w:val="24"/>
        </w:rPr>
        <w:t>r</w:t>
      </w:r>
      <w:proofErr w:type="spellEnd"/>
      <w:r w:rsidRPr="002F746E">
        <w:rPr>
          <w:rFonts w:ascii="Arial" w:hAnsi="Arial" w:cs="Arial"/>
          <w:sz w:val="24"/>
          <w:szCs w:val="24"/>
        </w:rPr>
        <w:t xml:space="preserve"> highlighted training provided to </w:t>
      </w:r>
      <w:proofErr w:type="spellStart"/>
      <w:r w:rsidRPr="002F746E">
        <w:rPr>
          <w:rFonts w:ascii="Arial" w:hAnsi="Arial" w:cs="Arial"/>
          <w:sz w:val="24"/>
          <w:szCs w:val="24"/>
        </w:rPr>
        <w:t>Estyn</w:t>
      </w:r>
      <w:proofErr w:type="spellEnd"/>
      <w:r w:rsidRPr="002F746E">
        <w:rPr>
          <w:rFonts w:ascii="Arial" w:hAnsi="Arial" w:cs="Arial"/>
          <w:sz w:val="24"/>
          <w:szCs w:val="24"/>
        </w:rPr>
        <w:t xml:space="preserve"> HMIs over the summer. </w:t>
      </w:r>
    </w:p>
    <w:p w:rsidR="002F746E" w:rsidRDefault="00CC63C3" w:rsidP="002F746E">
      <w:pPr>
        <w:pStyle w:val="ListParagraph"/>
        <w:spacing w:after="160" w:line="259" w:lineRule="auto"/>
        <w:ind w:left="851"/>
        <w:rPr>
          <w:rFonts w:ascii="Arial" w:hAnsi="Arial" w:cs="Arial"/>
          <w:sz w:val="24"/>
          <w:szCs w:val="24"/>
        </w:rPr>
      </w:pPr>
      <w:r>
        <w:rPr>
          <w:rFonts w:ascii="Arial" w:hAnsi="Arial" w:cs="Arial"/>
          <w:sz w:val="24"/>
          <w:szCs w:val="24"/>
        </w:rPr>
        <w:t xml:space="preserve">All HMIs have received training in </w:t>
      </w:r>
      <w:r w:rsidR="00280E0B">
        <w:rPr>
          <w:rFonts w:ascii="Arial" w:hAnsi="Arial" w:cs="Arial"/>
          <w:sz w:val="24"/>
          <w:szCs w:val="24"/>
        </w:rPr>
        <w:t xml:space="preserve">e-Safety and have been provided with </w:t>
      </w:r>
      <w:r>
        <w:rPr>
          <w:rFonts w:ascii="Arial" w:hAnsi="Arial" w:cs="Arial"/>
          <w:sz w:val="24"/>
          <w:szCs w:val="24"/>
        </w:rPr>
        <w:t xml:space="preserve">Hwb </w:t>
      </w:r>
      <w:r w:rsidR="00280E0B">
        <w:rPr>
          <w:rFonts w:ascii="Arial" w:hAnsi="Arial" w:cs="Arial"/>
          <w:sz w:val="24"/>
          <w:szCs w:val="24"/>
        </w:rPr>
        <w:t>logins</w:t>
      </w:r>
      <w:r>
        <w:rPr>
          <w:rFonts w:ascii="Arial" w:hAnsi="Arial" w:cs="Arial"/>
          <w:sz w:val="24"/>
          <w:szCs w:val="24"/>
        </w:rPr>
        <w:t>.</w:t>
      </w:r>
    </w:p>
    <w:p w:rsidR="009F3430" w:rsidRDefault="009F3430" w:rsidP="002F746E">
      <w:pPr>
        <w:pStyle w:val="ListParagraph"/>
        <w:spacing w:after="160" w:line="259" w:lineRule="auto"/>
        <w:ind w:left="851"/>
        <w:rPr>
          <w:rFonts w:ascii="Arial" w:hAnsi="Arial" w:cs="Arial"/>
          <w:sz w:val="24"/>
          <w:szCs w:val="24"/>
        </w:rPr>
      </w:pPr>
    </w:p>
    <w:p w:rsidR="002F746E" w:rsidRDefault="00CC63C3"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There were concerns over the cost of the </w:t>
      </w:r>
      <w:r w:rsidR="00280E0B">
        <w:rPr>
          <w:rFonts w:ascii="Arial" w:hAnsi="Arial" w:cs="Arial"/>
          <w:sz w:val="24"/>
          <w:szCs w:val="24"/>
        </w:rPr>
        <w:t>e-Safety mark for</w:t>
      </w:r>
      <w:r w:rsidRPr="002F746E">
        <w:rPr>
          <w:rFonts w:ascii="Arial" w:hAnsi="Arial" w:cs="Arial"/>
          <w:sz w:val="24"/>
          <w:szCs w:val="24"/>
        </w:rPr>
        <w:t xml:space="preserve"> schools. </w:t>
      </w:r>
      <w:r w:rsidR="00280E0B">
        <w:rPr>
          <w:rFonts w:ascii="Arial" w:hAnsi="Arial" w:cs="Arial"/>
          <w:sz w:val="24"/>
          <w:szCs w:val="24"/>
        </w:rPr>
        <w:t>CO to investigate if there are any opportunities to reduce this cost.</w:t>
      </w:r>
    </w:p>
    <w:p w:rsidR="002F746E" w:rsidRDefault="002F746E" w:rsidP="002F746E">
      <w:pPr>
        <w:pStyle w:val="ListParagraph"/>
        <w:spacing w:after="160" w:line="259" w:lineRule="auto"/>
        <w:ind w:left="851"/>
        <w:rPr>
          <w:rFonts w:ascii="Arial" w:hAnsi="Arial" w:cs="Arial"/>
          <w:sz w:val="24"/>
          <w:szCs w:val="24"/>
        </w:rPr>
      </w:pPr>
    </w:p>
    <w:p w:rsidR="002F746E" w:rsidRPr="00000411" w:rsidRDefault="002F746E" w:rsidP="002F746E">
      <w:pPr>
        <w:pStyle w:val="ListParagraph"/>
        <w:spacing w:after="160" w:line="259" w:lineRule="auto"/>
        <w:ind w:left="851"/>
        <w:rPr>
          <w:rFonts w:ascii="Arial" w:hAnsi="Arial" w:cs="Arial"/>
          <w:b/>
          <w:sz w:val="24"/>
          <w:szCs w:val="24"/>
        </w:rPr>
      </w:pPr>
      <w:r w:rsidRPr="00000411">
        <w:rPr>
          <w:rFonts w:ascii="Arial" w:hAnsi="Arial" w:cs="Arial"/>
          <w:b/>
          <w:sz w:val="24"/>
          <w:szCs w:val="24"/>
        </w:rPr>
        <w:t xml:space="preserve">Action: CO to investigate possibility of reduced rate for </w:t>
      </w:r>
      <w:r w:rsidR="00280E0B">
        <w:rPr>
          <w:rFonts w:ascii="Arial" w:hAnsi="Arial" w:cs="Arial"/>
          <w:b/>
          <w:sz w:val="24"/>
          <w:szCs w:val="24"/>
        </w:rPr>
        <w:t xml:space="preserve">gaining the 360 degree safe </w:t>
      </w:r>
      <w:proofErr w:type="spellStart"/>
      <w:r w:rsidR="00280E0B">
        <w:rPr>
          <w:rFonts w:ascii="Arial" w:hAnsi="Arial" w:cs="Arial"/>
          <w:b/>
          <w:sz w:val="24"/>
          <w:szCs w:val="24"/>
        </w:rPr>
        <w:t>Cymru</w:t>
      </w:r>
      <w:proofErr w:type="spellEnd"/>
      <w:r w:rsidR="00280E0B">
        <w:rPr>
          <w:rFonts w:ascii="Arial" w:hAnsi="Arial" w:cs="Arial"/>
          <w:b/>
          <w:sz w:val="24"/>
          <w:szCs w:val="24"/>
        </w:rPr>
        <w:t xml:space="preserve"> mark</w:t>
      </w:r>
      <w:r w:rsidRPr="00000411">
        <w:rPr>
          <w:rFonts w:ascii="Arial" w:hAnsi="Arial" w:cs="Arial"/>
          <w:b/>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Default="00900E5D" w:rsidP="002F746E">
      <w:pPr>
        <w:pStyle w:val="ListParagraph"/>
        <w:numPr>
          <w:ilvl w:val="1"/>
          <w:numId w:val="1"/>
        </w:numPr>
        <w:spacing w:after="160" w:line="259" w:lineRule="auto"/>
        <w:ind w:left="851" w:hanging="786"/>
        <w:rPr>
          <w:rFonts w:ascii="Arial" w:hAnsi="Arial" w:cs="Arial"/>
          <w:sz w:val="24"/>
          <w:szCs w:val="24"/>
        </w:rPr>
      </w:pPr>
      <w:proofErr w:type="spellStart"/>
      <w:r w:rsidRPr="002F746E">
        <w:rPr>
          <w:rFonts w:ascii="Arial" w:hAnsi="Arial" w:cs="Arial"/>
          <w:sz w:val="24"/>
          <w:szCs w:val="24"/>
        </w:rPr>
        <w:t>SB</w:t>
      </w:r>
      <w:r w:rsidR="007262A8">
        <w:rPr>
          <w:rFonts w:ascii="Arial" w:hAnsi="Arial" w:cs="Arial"/>
          <w:sz w:val="24"/>
          <w:szCs w:val="24"/>
        </w:rPr>
        <w:t>r</w:t>
      </w:r>
      <w:proofErr w:type="spellEnd"/>
      <w:r w:rsidRPr="002F746E">
        <w:rPr>
          <w:rFonts w:ascii="Arial" w:hAnsi="Arial" w:cs="Arial"/>
          <w:sz w:val="24"/>
          <w:szCs w:val="24"/>
        </w:rPr>
        <w:t xml:space="preserve"> also highlighted an online survey currently being undertaken by </w:t>
      </w:r>
      <w:proofErr w:type="spellStart"/>
      <w:r w:rsidRPr="002F746E">
        <w:rPr>
          <w:rFonts w:ascii="Arial" w:hAnsi="Arial" w:cs="Arial"/>
          <w:sz w:val="24"/>
          <w:szCs w:val="24"/>
        </w:rPr>
        <w:t>Estyn</w:t>
      </w:r>
      <w:proofErr w:type="spellEnd"/>
      <w:r w:rsidRPr="002F746E">
        <w:rPr>
          <w:rFonts w:ascii="Arial" w:hAnsi="Arial" w:cs="Arial"/>
          <w:sz w:val="24"/>
          <w:szCs w:val="24"/>
        </w:rPr>
        <w:t xml:space="preserve">. </w:t>
      </w:r>
      <w:r w:rsidR="00FA49FE">
        <w:rPr>
          <w:rFonts w:ascii="Arial" w:hAnsi="Arial" w:cs="Arial"/>
          <w:sz w:val="24"/>
          <w:szCs w:val="24"/>
        </w:rPr>
        <w:t>M</w:t>
      </w:r>
      <w:r w:rsidRPr="002F746E">
        <w:rPr>
          <w:rFonts w:ascii="Arial" w:hAnsi="Arial" w:cs="Arial"/>
          <w:sz w:val="24"/>
          <w:szCs w:val="24"/>
        </w:rPr>
        <w:t xml:space="preserve">embers </w:t>
      </w:r>
      <w:r w:rsidR="00FA49FE">
        <w:rPr>
          <w:rFonts w:ascii="Arial" w:hAnsi="Arial" w:cs="Arial"/>
          <w:sz w:val="24"/>
          <w:szCs w:val="24"/>
        </w:rPr>
        <w:t>may</w:t>
      </w:r>
      <w:r w:rsidRPr="002F746E">
        <w:rPr>
          <w:rFonts w:ascii="Arial" w:hAnsi="Arial" w:cs="Arial"/>
          <w:sz w:val="24"/>
          <w:szCs w:val="24"/>
        </w:rPr>
        <w:t xml:space="preserve"> contribute any comments about inspection, including that of digital learning or ICT, </w:t>
      </w:r>
      <w:r w:rsidR="00FA49FE">
        <w:rPr>
          <w:rFonts w:ascii="Arial" w:hAnsi="Arial" w:cs="Arial"/>
          <w:sz w:val="24"/>
          <w:szCs w:val="24"/>
        </w:rPr>
        <w:t xml:space="preserve">which </w:t>
      </w:r>
      <w:r w:rsidRPr="002F746E">
        <w:rPr>
          <w:rFonts w:ascii="Arial" w:hAnsi="Arial" w:cs="Arial"/>
          <w:sz w:val="24"/>
          <w:szCs w:val="24"/>
        </w:rPr>
        <w:t>can be provided under ‘general comments’ towards the end of the questionnaire</w:t>
      </w:r>
      <w:r w:rsidR="00FA49FE">
        <w:rPr>
          <w:rFonts w:ascii="Arial" w:hAnsi="Arial" w:cs="Arial"/>
          <w:sz w:val="24"/>
          <w:szCs w:val="24"/>
        </w:rPr>
        <w:t xml:space="preserve">. </w:t>
      </w:r>
      <w:r w:rsidRPr="002F746E">
        <w:rPr>
          <w:rFonts w:ascii="Arial" w:hAnsi="Arial" w:cs="Arial"/>
          <w:sz w:val="24"/>
          <w:szCs w:val="24"/>
        </w:rPr>
        <w:t xml:space="preserve"> </w:t>
      </w:r>
    </w:p>
    <w:p w:rsidR="00A379D5" w:rsidRDefault="00A379D5" w:rsidP="00A379D5">
      <w:pPr>
        <w:pStyle w:val="ListParagraph"/>
        <w:spacing w:after="160" w:line="259" w:lineRule="auto"/>
        <w:ind w:left="851"/>
        <w:rPr>
          <w:rFonts w:ascii="Arial" w:hAnsi="Arial" w:cs="Arial"/>
          <w:sz w:val="24"/>
          <w:szCs w:val="24"/>
        </w:rPr>
      </w:pPr>
    </w:p>
    <w:p w:rsidR="002F746E" w:rsidRDefault="00477017"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CO highlighted next year’s Safer Internet Day campaign which </w:t>
      </w:r>
      <w:r w:rsidR="00FA49FE">
        <w:rPr>
          <w:rFonts w:ascii="Arial" w:hAnsi="Arial" w:cs="Arial"/>
          <w:sz w:val="24"/>
          <w:szCs w:val="24"/>
        </w:rPr>
        <w:t>takes</w:t>
      </w:r>
      <w:r w:rsidRPr="002F746E">
        <w:rPr>
          <w:rFonts w:ascii="Arial" w:hAnsi="Arial" w:cs="Arial"/>
          <w:sz w:val="24"/>
          <w:szCs w:val="24"/>
        </w:rPr>
        <w:t xml:space="preserve"> place on 9 February. Information regarding a competition to develop a new app can be found </w:t>
      </w:r>
      <w:hyperlink r:id="rId10" w:anchor="article/32ea045f-91f7-4efe-9777-819c406ffb4e" w:history="1">
        <w:r w:rsidRPr="002F746E">
          <w:rPr>
            <w:rStyle w:val="Hyperlink"/>
            <w:rFonts w:ascii="Arial" w:hAnsi="Arial" w:cs="Arial"/>
            <w:sz w:val="24"/>
            <w:szCs w:val="24"/>
          </w:rPr>
          <w:t>on Hwb here</w:t>
        </w:r>
      </w:hyperlink>
      <w:r w:rsidRPr="002F746E">
        <w:rPr>
          <w:rFonts w:ascii="Arial" w:hAnsi="Arial" w:cs="Arial"/>
          <w:sz w:val="24"/>
          <w:szCs w:val="24"/>
        </w:rPr>
        <w:t>.</w:t>
      </w:r>
    </w:p>
    <w:p w:rsidR="002F746E" w:rsidRDefault="002F746E" w:rsidP="002F746E">
      <w:pPr>
        <w:pStyle w:val="ListParagraph"/>
        <w:spacing w:after="160" w:line="259" w:lineRule="auto"/>
        <w:ind w:left="851"/>
        <w:rPr>
          <w:rFonts w:ascii="Arial" w:hAnsi="Arial" w:cs="Arial"/>
          <w:sz w:val="24"/>
          <w:szCs w:val="24"/>
        </w:rPr>
      </w:pPr>
    </w:p>
    <w:p w:rsidR="002F746E" w:rsidRPr="00B87866" w:rsidRDefault="002F746E" w:rsidP="002F746E">
      <w:pPr>
        <w:pStyle w:val="ListParagraph"/>
        <w:spacing w:after="160" w:line="259" w:lineRule="auto"/>
        <w:ind w:left="851"/>
        <w:rPr>
          <w:rFonts w:ascii="Arial" w:hAnsi="Arial" w:cs="Arial"/>
          <w:b/>
          <w:sz w:val="24"/>
          <w:szCs w:val="24"/>
        </w:rPr>
      </w:pPr>
      <w:r w:rsidRPr="00B87866">
        <w:rPr>
          <w:rFonts w:ascii="Arial" w:hAnsi="Arial" w:cs="Arial"/>
          <w:b/>
          <w:sz w:val="24"/>
          <w:szCs w:val="24"/>
        </w:rPr>
        <w:t>HwbMeets</w:t>
      </w:r>
    </w:p>
    <w:p w:rsidR="002F746E" w:rsidRDefault="002F746E" w:rsidP="002F746E">
      <w:pPr>
        <w:pStyle w:val="ListParagraph"/>
        <w:spacing w:after="160" w:line="259" w:lineRule="auto"/>
        <w:ind w:left="851"/>
        <w:rPr>
          <w:rFonts w:ascii="Arial" w:hAnsi="Arial" w:cs="Arial"/>
          <w:sz w:val="24"/>
          <w:szCs w:val="24"/>
        </w:rPr>
      </w:pPr>
    </w:p>
    <w:p w:rsidR="00FA49FE" w:rsidRPr="00280E0B" w:rsidRDefault="00477017" w:rsidP="00A379D5">
      <w:pPr>
        <w:pStyle w:val="ListParagraph"/>
        <w:numPr>
          <w:ilvl w:val="1"/>
          <w:numId w:val="1"/>
        </w:numPr>
        <w:spacing w:after="160" w:line="259" w:lineRule="auto"/>
        <w:ind w:left="851" w:hanging="786"/>
      </w:pPr>
      <w:r w:rsidRPr="002F746E">
        <w:rPr>
          <w:rFonts w:ascii="Arial" w:hAnsi="Arial" w:cs="Arial"/>
          <w:sz w:val="24"/>
          <w:szCs w:val="24"/>
        </w:rPr>
        <w:t xml:space="preserve">The </w:t>
      </w:r>
      <w:r w:rsidR="00280E0B">
        <w:rPr>
          <w:rFonts w:ascii="Arial" w:hAnsi="Arial" w:cs="Arial"/>
          <w:sz w:val="24"/>
          <w:szCs w:val="24"/>
        </w:rPr>
        <w:t>most recent</w:t>
      </w:r>
      <w:r w:rsidR="00280E0B" w:rsidRPr="002F746E">
        <w:rPr>
          <w:rFonts w:ascii="Arial" w:hAnsi="Arial" w:cs="Arial"/>
          <w:sz w:val="24"/>
          <w:szCs w:val="24"/>
        </w:rPr>
        <w:t xml:space="preserve"> </w:t>
      </w:r>
      <w:r w:rsidRPr="002F746E">
        <w:rPr>
          <w:rFonts w:ascii="Arial" w:hAnsi="Arial" w:cs="Arial"/>
          <w:sz w:val="24"/>
          <w:szCs w:val="24"/>
        </w:rPr>
        <w:t>HwbMeet took place in Newport on 29 September. While only a limited number were able to attend, very positive feedback regarding the format had been received – particularly from teachers in CK</w:t>
      </w:r>
      <w:r w:rsidR="00FA49FE">
        <w:rPr>
          <w:rFonts w:ascii="Arial" w:hAnsi="Arial" w:cs="Arial"/>
          <w:sz w:val="24"/>
          <w:szCs w:val="24"/>
        </w:rPr>
        <w:t>’</w:t>
      </w:r>
      <w:r w:rsidRPr="002F746E">
        <w:rPr>
          <w:rFonts w:ascii="Arial" w:hAnsi="Arial" w:cs="Arial"/>
          <w:sz w:val="24"/>
          <w:szCs w:val="24"/>
        </w:rPr>
        <w:t xml:space="preserve">s school, who were very engaged with the session. The next event will take place in Llandudno on 20 October and Conwy are currently promoting this across the </w:t>
      </w:r>
      <w:r w:rsidR="00280E0B">
        <w:rPr>
          <w:rFonts w:ascii="Arial" w:hAnsi="Arial" w:cs="Arial"/>
          <w:sz w:val="24"/>
          <w:szCs w:val="24"/>
        </w:rPr>
        <w:t xml:space="preserve">local </w:t>
      </w:r>
      <w:r w:rsidRPr="002F746E">
        <w:rPr>
          <w:rFonts w:ascii="Arial" w:hAnsi="Arial" w:cs="Arial"/>
          <w:sz w:val="24"/>
          <w:szCs w:val="24"/>
        </w:rPr>
        <w:t>authority.</w:t>
      </w:r>
    </w:p>
    <w:p w:rsidR="00FA49FE" w:rsidRDefault="00FA49FE" w:rsidP="002F746E">
      <w:pPr>
        <w:pStyle w:val="ListParagraph"/>
        <w:spacing w:after="160" w:line="259" w:lineRule="auto"/>
        <w:ind w:left="851"/>
        <w:rPr>
          <w:rFonts w:ascii="Arial" w:hAnsi="Arial" w:cs="Arial"/>
          <w:b/>
          <w:sz w:val="24"/>
          <w:szCs w:val="24"/>
        </w:rPr>
      </w:pPr>
    </w:p>
    <w:p w:rsidR="002F746E" w:rsidRPr="00B87866" w:rsidRDefault="002F746E" w:rsidP="002F746E">
      <w:pPr>
        <w:pStyle w:val="ListParagraph"/>
        <w:spacing w:after="160" w:line="259" w:lineRule="auto"/>
        <w:ind w:left="851"/>
        <w:rPr>
          <w:rFonts w:ascii="Arial" w:hAnsi="Arial" w:cs="Arial"/>
          <w:b/>
          <w:sz w:val="24"/>
          <w:szCs w:val="24"/>
        </w:rPr>
      </w:pPr>
      <w:proofErr w:type="spellStart"/>
      <w:r w:rsidRPr="00B87866">
        <w:rPr>
          <w:rFonts w:ascii="Arial" w:hAnsi="Arial" w:cs="Arial"/>
          <w:b/>
          <w:sz w:val="24"/>
          <w:szCs w:val="24"/>
        </w:rPr>
        <w:t>Technocamps</w:t>
      </w:r>
      <w:proofErr w:type="spellEnd"/>
      <w:r w:rsidRPr="00B87866">
        <w:rPr>
          <w:rFonts w:ascii="Arial" w:hAnsi="Arial" w:cs="Arial"/>
          <w:b/>
          <w:sz w:val="24"/>
          <w:szCs w:val="24"/>
        </w:rPr>
        <w:t xml:space="preserve"> workshops</w:t>
      </w:r>
    </w:p>
    <w:p w:rsidR="002F746E" w:rsidRDefault="002F746E" w:rsidP="002F746E">
      <w:pPr>
        <w:pStyle w:val="ListParagraph"/>
        <w:spacing w:after="160" w:line="259" w:lineRule="auto"/>
        <w:ind w:left="851"/>
        <w:rPr>
          <w:rFonts w:ascii="Arial" w:hAnsi="Arial" w:cs="Arial"/>
          <w:sz w:val="24"/>
          <w:szCs w:val="24"/>
        </w:rPr>
      </w:pPr>
    </w:p>
    <w:p w:rsidR="002F746E" w:rsidRDefault="00477017"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CO provided a brief update on the progress the scheme is making, </w:t>
      </w:r>
      <w:r w:rsidR="00491C76">
        <w:rPr>
          <w:rFonts w:ascii="Arial" w:hAnsi="Arial" w:cs="Arial"/>
          <w:sz w:val="24"/>
          <w:szCs w:val="24"/>
        </w:rPr>
        <w:t xml:space="preserve">and </w:t>
      </w:r>
      <w:r w:rsidRPr="002F746E">
        <w:rPr>
          <w:rFonts w:ascii="Arial" w:hAnsi="Arial" w:cs="Arial"/>
          <w:sz w:val="24"/>
          <w:szCs w:val="24"/>
        </w:rPr>
        <w:t>confirmed that the</w:t>
      </w:r>
      <w:r w:rsidR="00280E0B">
        <w:rPr>
          <w:rFonts w:ascii="Arial" w:hAnsi="Arial" w:cs="Arial"/>
          <w:sz w:val="24"/>
          <w:szCs w:val="24"/>
        </w:rPr>
        <w:t>y</w:t>
      </w:r>
      <w:r w:rsidRPr="002F746E">
        <w:rPr>
          <w:rFonts w:ascii="Arial" w:hAnsi="Arial" w:cs="Arial"/>
          <w:sz w:val="24"/>
          <w:szCs w:val="24"/>
        </w:rPr>
        <w:t xml:space="preserve"> are on course to deliver</w:t>
      </w:r>
      <w:r w:rsidR="00280E0B">
        <w:rPr>
          <w:rFonts w:ascii="Arial" w:hAnsi="Arial" w:cs="Arial"/>
          <w:sz w:val="24"/>
          <w:szCs w:val="24"/>
        </w:rPr>
        <w:t xml:space="preserve"> all sessions</w:t>
      </w:r>
      <w:r w:rsidRPr="002F746E">
        <w:rPr>
          <w:rFonts w:ascii="Arial" w:hAnsi="Arial" w:cs="Arial"/>
          <w:sz w:val="24"/>
          <w:szCs w:val="24"/>
        </w:rPr>
        <w:t xml:space="preserve"> by March 2016. </w:t>
      </w:r>
    </w:p>
    <w:p w:rsidR="002F746E" w:rsidRDefault="002F746E" w:rsidP="002F746E">
      <w:pPr>
        <w:pStyle w:val="ListParagraph"/>
        <w:spacing w:after="160" w:line="259" w:lineRule="auto"/>
        <w:ind w:left="851"/>
        <w:rPr>
          <w:rFonts w:ascii="Arial" w:hAnsi="Arial" w:cs="Arial"/>
          <w:sz w:val="24"/>
          <w:szCs w:val="24"/>
        </w:rPr>
      </w:pPr>
    </w:p>
    <w:p w:rsidR="00280E0B" w:rsidRPr="00A379D5" w:rsidRDefault="00280E0B" w:rsidP="002F746E">
      <w:pPr>
        <w:pStyle w:val="ListParagraph"/>
        <w:spacing w:after="160" w:line="259" w:lineRule="auto"/>
        <w:ind w:left="851"/>
        <w:rPr>
          <w:rFonts w:ascii="Arial" w:hAnsi="Arial" w:cs="Arial"/>
          <w:b/>
          <w:sz w:val="24"/>
          <w:szCs w:val="24"/>
        </w:rPr>
      </w:pPr>
      <w:r w:rsidRPr="00A379D5">
        <w:rPr>
          <w:rFonts w:ascii="Arial" w:hAnsi="Arial" w:cs="Arial"/>
          <w:b/>
          <w:sz w:val="24"/>
          <w:szCs w:val="24"/>
        </w:rPr>
        <w:t>Other points of interest</w:t>
      </w:r>
    </w:p>
    <w:p w:rsidR="00280E0B" w:rsidRDefault="00280E0B" w:rsidP="002F746E">
      <w:pPr>
        <w:pStyle w:val="ListParagraph"/>
        <w:spacing w:after="160" w:line="259" w:lineRule="auto"/>
        <w:ind w:left="851"/>
        <w:rPr>
          <w:rFonts w:ascii="Arial" w:hAnsi="Arial" w:cs="Arial"/>
          <w:sz w:val="24"/>
          <w:szCs w:val="24"/>
        </w:rPr>
      </w:pPr>
    </w:p>
    <w:p w:rsidR="002F746E" w:rsidRDefault="00477017"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HE authentication pilot with University of Wales, Trinity St David is expected to run from October half term. AR has discussed </w:t>
      </w:r>
      <w:r w:rsidR="003E6632" w:rsidRPr="002F746E">
        <w:rPr>
          <w:rFonts w:ascii="Arial" w:hAnsi="Arial" w:cs="Arial"/>
          <w:sz w:val="24"/>
          <w:szCs w:val="24"/>
        </w:rPr>
        <w:t xml:space="preserve">the possibility of </w:t>
      </w:r>
      <w:proofErr w:type="spellStart"/>
      <w:r w:rsidR="003E6632" w:rsidRPr="002F746E">
        <w:rPr>
          <w:rFonts w:ascii="Arial" w:hAnsi="Arial" w:cs="Arial"/>
          <w:sz w:val="24"/>
          <w:szCs w:val="24"/>
        </w:rPr>
        <w:t>Gr</w:t>
      </w:r>
      <w:r w:rsidR="00C21960">
        <w:rPr>
          <w:rFonts w:ascii="Arial" w:hAnsi="Arial" w:cs="Arial"/>
          <w:sz w:val="24"/>
          <w:szCs w:val="24"/>
        </w:rPr>
        <w:t>ŵ</w:t>
      </w:r>
      <w:r w:rsidR="003E6632" w:rsidRPr="002F746E">
        <w:rPr>
          <w:rFonts w:ascii="Arial" w:hAnsi="Arial" w:cs="Arial"/>
          <w:sz w:val="24"/>
          <w:szCs w:val="24"/>
        </w:rPr>
        <w:t>p</w:t>
      </w:r>
      <w:proofErr w:type="spellEnd"/>
      <w:r w:rsidR="003E6632" w:rsidRPr="002F746E">
        <w:rPr>
          <w:rFonts w:ascii="Arial" w:hAnsi="Arial" w:cs="Arial"/>
          <w:sz w:val="24"/>
          <w:szCs w:val="24"/>
        </w:rPr>
        <w:t xml:space="preserve"> </w:t>
      </w:r>
      <w:proofErr w:type="spellStart"/>
      <w:r w:rsidR="003E6632" w:rsidRPr="002F746E">
        <w:rPr>
          <w:rFonts w:ascii="Arial" w:hAnsi="Arial" w:cs="Arial"/>
          <w:sz w:val="24"/>
          <w:szCs w:val="24"/>
        </w:rPr>
        <w:lastRenderedPageBreak/>
        <w:t>Llandrillo</w:t>
      </w:r>
      <w:proofErr w:type="spellEnd"/>
      <w:r w:rsidR="003E6632" w:rsidRPr="002F746E">
        <w:rPr>
          <w:rFonts w:ascii="Arial" w:hAnsi="Arial" w:cs="Arial"/>
          <w:sz w:val="24"/>
          <w:szCs w:val="24"/>
        </w:rPr>
        <w:t xml:space="preserve"> </w:t>
      </w:r>
      <w:proofErr w:type="spellStart"/>
      <w:r w:rsidR="003E6632" w:rsidRPr="002F746E">
        <w:rPr>
          <w:rFonts w:ascii="Arial" w:hAnsi="Arial" w:cs="Arial"/>
          <w:sz w:val="24"/>
          <w:szCs w:val="24"/>
        </w:rPr>
        <w:t>Menai</w:t>
      </w:r>
      <w:proofErr w:type="spellEnd"/>
      <w:r w:rsidR="003E6632" w:rsidRPr="002F746E">
        <w:rPr>
          <w:rFonts w:ascii="Arial" w:hAnsi="Arial" w:cs="Arial"/>
          <w:sz w:val="24"/>
          <w:szCs w:val="24"/>
        </w:rPr>
        <w:t xml:space="preserve"> joining the project and this is to be discussed by their Senior Leadership Team.</w:t>
      </w:r>
    </w:p>
    <w:p w:rsidR="002F746E" w:rsidRDefault="002F746E" w:rsidP="002F746E">
      <w:pPr>
        <w:pStyle w:val="ListParagraph"/>
        <w:rPr>
          <w:rFonts w:ascii="Arial" w:hAnsi="Arial" w:cs="Arial"/>
          <w:sz w:val="24"/>
          <w:szCs w:val="24"/>
        </w:rPr>
      </w:pPr>
    </w:p>
    <w:p w:rsidR="002F746E" w:rsidRPr="00B87866" w:rsidRDefault="002F746E" w:rsidP="002F746E">
      <w:pPr>
        <w:pStyle w:val="ListParagraph"/>
        <w:spacing w:after="160" w:line="259" w:lineRule="auto"/>
        <w:ind w:left="851"/>
        <w:rPr>
          <w:rFonts w:ascii="Arial" w:hAnsi="Arial" w:cs="Arial"/>
          <w:b/>
          <w:sz w:val="24"/>
          <w:szCs w:val="24"/>
        </w:rPr>
      </w:pPr>
      <w:r w:rsidRPr="00B87866">
        <w:rPr>
          <w:rFonts w:ascii="Arial" w:hAnsi="Arial" w:cs="Arial"/>
          <w:b/>
          <w:sz w:val="24"/>
          <w:szCs w:val="24"/>
        </w:rPr>
        <w:t>ERA licensing</w:t>
      </w:r>
    </w:p>
    <w:p w:rsidR="002F746E" w:rsidRPr="002F746E" w:rsidRDefault="002F746E" w:rsidP="002F746E">
      <w:pPr>
        <w:pStyle w:val="ListParagraph"/>
        <w:rPr>
          <w:rFonts w:ascii="Arial" w:hAnsi="Arial" w:cs="Arial"/>
          <w:sz w:val="24"/>
          <w:szCs w:val="24"/>
        </w:rPr>
      </w:pPr>
    </w:p>
    <w:p w:rsidR="002F746E" w:rsidRDefault="003E6632"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CO has recently met with ERA to discuss issues </w:t>
      </w:r>
      <w:r w:rsidR="00491C76">
        <w:rPr>
          <w:rFonts w:ascii="Arial" w:hAnsi="Arial" w:cs="Arial"/>
          <w:sz w:val="24"/>
          <w:szCs w:val="24"/>
        </w:rPr>
        <w:t xml:space="preserve">and a way forward </w:t>
      </w:r>
      <w:r w:rsidRPr="002F746E">
        <w:rPr>
          <w:rFonts w:ascii="Arial" w:hAnsi="Arial" w:cs="Arial"/>
          <w:sz w:val="24"/>
          <w:szCs w:val="24"/>
        </w:rPr>
        <w:t xml:space="preserve">around </w:t>
      </w:r>
      <w:r w:rsidR="00804B9B" w:rsidRPr="002F746E">
        <w:rPr>
          <w:rFonts w:ascii="Arial" w:hAnsi="Arial" w:cs="Arial"/>
          <w:sz w:val="24"/>
          <w:szCs w:val="24"/>
        </w:rPr>
        <w:t>licen</w:t>
      </w:r>
      <w:r w:rsidR="00804B9B">
        <w:rPr>
          <w:rFonts w:ascii="Arial" w:hAnsi="Arial" w:cs="Arial"/>
          <w:sz w:val="24"/>
          <w:szCs w:val="24"/>
        </w:rPr>
        <w:t>s</w:t>
      </w:r>
      <w:r w:rsidR="00804B9B" w:rsidRPr="002F746E">
        <w:rPr>
          <w:rFonts w:ascii="Arial" w:hAnsi="Arial" w:cs="Arial"/>
          <w:sz w:val="24"/>
          <w:szCs w:val="24"/>
        </w:rPr>
        <w:t xml:space="preserve">ing </w:t>
      </w:r>
      <w:r w:rsidRPr="002F746E">
        <w:rPr>
          <w:rFonts w:ascii="Arial" w:hAnsi="Arial" w:cs="Arial"/>
          <w:sz w:val="24"/>
          <w:szCs w:val="24"/>
        </w:rPr>
        <w:t>their content for schools. Schools are currently offered discounts when these are purchased via their local authority. However, this will end in March.</w:t>
      </w:r>
    </w:p>
    <w:p w:rsidR="002F746E" w:rsidRPr="002F746E" w:rsidRDefault="002F746E" w:rsidP="002F746E">
      <w:pPr>
        <w:pStyle w:val="ListParagraph"/>
        <w:rPr>
          <w:rFonts w:ascii="Arial" w:hAnsi="Arial" w:cs="Arial"/>
          <w:sz w:val="24"/>
          <w:szCs w:val="24"/>
        </w:rPr>
      </w:pPr>
    </w:p>
    <w:p w:rsidR="002F746E" w:rsidRDefault="003E6632"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The Hwb </w:t>
      </w:r>
      <w:r w:rsidR="009D0403">
        <w:rPr>
          <w:rFonts w:ascii="Arial" w:hAnsi="Arial" w:cs="Arial"/>
          <w:sz w:val="24"/>
          <w:szCs w:val="24"/>
        </w:rPr>
        <w:t>T</w:t>
      </w:r>
      <w:r w:rsidR="009D0403" w:rsidRPr="002F746E">
        <w:rPr>
          <w:rFonts w:ascii="Arial" w:hAnsi="Arial" w:cs="Arial"/>
          <w:sz w:val="24"/>
          <w:szCs w:val="24"/>
        </w:rPr>
        <w:t xml:space="preserve">eam </w:t>
      </w:r>
      <w:r w:rsidRPr="002F746E">
        <w:rPr>
          <w:rFonts w:ascii="Arial" w:hAnsi="Arial" w:cs="Arial"/>
          <w:sz w:val="24"/>
          <w:szCs w:val="24"/>
        </w:rPr>
        <w:t xml:space="preserve">are currently working with various partners regarding the hosing of microsites on Hwb, including a new creativity portal covering the </w:t>
      </w:r>
      <w:r w:rsidR="00280E0B">
        <w:rPr>
          <w:rFonts w:ascii="Arial" w:hAnsi="Arial" w:cs="Arial"/>
          <w:sz w:val="24"/>
          <w:szCs w:val="24"/>
        </w:rPr>
        <w:t>A</w:t>
      </w:r>
      <w:r w:rsidRPr="002F746E">
        <w:rPr>
          <w:rFonts w:ascii="Arial" w:hAnsi="Arial" w:cs="Arial"/>
          <w:sz w:val="24"/>
          <w:szCs w:val="24"/>
        </w:rPr>
        <w:t>rts</w:t>
      </w:r>
      <w:r w:rsidR="00280E0B">
        <w:rPr>
          <w:rFonts w:ascii="Arial" w:hAnsi="Arial" w:cs="Arial"/>
          <w:sz w:val="24"/>
          <w:szCs w:val="24"/>
        </w:rPr>
        <w:t xml:space="preserve"> in Education</w:t>
      </w:r>
      <w:r w:rsidRPr="002F746E">
        <w:rPr>
          <w:rFonts w:ascii="Arial" w:hAnsi="Arial" w:cs="Arial"/>
          <w:sz w:val="24"/>
          <w:szCs w:val="24"/>
        </w:rPr>
        <w:t xml:space="preserve"> and </w:t>
      </w:r>
      <w:r w:rsidR="00280E0B">
        <w:rPr>
          <w:rFonts w:ascii="Arial" w:hAnsi="Arial" w:cs="Arial"/>
          <w:sz w:val="24"/>
          <w:szCs w:val="24"/>
        </w:rPr>
        <w:t xml:space="preserve">another site for </w:t>
      </w:r>
      <w:r w:rsidRPr="002F746E">
        <w:rPr>
          <w:rFonts w:ascii="Arial" w:hAnsi="Arial" w:cs="Arial"/>
          <w:sz w:val="24"/>
          <w:szCs w:val="24"/>
        </w:rPr>
        <w:t>Academi Wales.</w:t>
      </w:r>
    </w:p>
    <w:p w:rsidR="002F746E" w:rsidRPr="002F746E" w:rsidRDefault="002F746E" w:rsidP="002F746E">
      <w:pPr>
        <w:pStyle w:val="ListParagraph"/>
        <w:rPr>
          <w:rFonts w:ascii="Arial" w:hAnsi="Arial" w:cs="Arial"/>
          <w:sz w:val="24"/>
          <w:szCs w:val="24"/>
        </w:rPr>
      </w:pPr>
    </w:p>
    <w:p w:rsidR="002F746E" w:rsidRDefault="003E6632"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A new local authority</w:t>
      </w:r>
      <w:r w:rsidR="00280E0B">
        <w:rPr>
          <w:rFonts w:ascii="Arial" w:hAnsi="Arial" w:cs="Arial"/>
          <w:sz w:val="24"/>
          <w:szCs w:val="24"/>
        </w:rPr>
        <w:t xml:space="preserve"> </w:t>
      </w:r>
      <w:r w:rsidRPr="002F746E">
        <w:rPr>
          <w:rFonts w:ascii="Arial" w:hAnsi="Arial" w:cs="Arial"/>
          <w:sz w:val="24"/>
          <w:szCs w:val="24"/>
        </w:rPr>
        <w:t>dashboard is currently in development</w:t>
      </w:r>
      <w:r w:rsidR="00280E0B">
        <w:rPr>
          <w:rFonts w:ascii="Arial" w:hAnsi="Arial" w:cs="Arial"/>
          <w:sz w:val="24"/>
          <w:szCs w:val="24"/>
        </w:rPr>
        <w:t xml:space="preserve"> by Swansea local authority</w:t>
      </w:r>
      <w:r w:rsidRPr="002F746E">
        <w:rPr>
          <w:rFonts w:ascii="Arial" w:hAnsi="Arial" w:cs="Arial"/>
          <w:sz w:val="24"/>
          <w:szCs w:val="24"/>
        </w:rPr>
        <w:t xml:space="preserve">, providing schools with a direct link to all of their local authority services (room booking system, </w:t>
      </w:r>
      <w:proofErr w:type="spellStart"/>
      <w:r w:rsidRPr="002F746E">
        <w:rPr>
          <w:rFonts w:ascii="Arial" w:hAnsi="Arial" w:cs="Arial"/>
          <w:sz w:val="24"/>
          <w:szCs w:val="24"/>
        </w:rPr>
        <w:t>moodle</w:t>
      </w:r>
      <w:proofErr w:type="spellEnd"/>
      <w:r w:rsidRPr="002F746E">
        <w:rPr>
          <w:rFonts w:ascii="Arial" w:hAnsi="Arial" w:cs="Arial"/>
          <w:sz w:val="24"/>
          <w:szCs w:val="24"/>
        </w:rPr>
        <w:t xml:space="preserve"> etc</w:t>
      </w:r>
      <w:r w:rsidR="00C21960">
        <w:rPr>
          <w:rFonts w:ascii="Arial" w:hAnsi="Arial" w:cs="Arial"/>
          <w:sz w:val="24"/>
          <w:szCs w:val="24"/>
        </w:rPr>
        <w:t>.</w:t>
      </w:r>
      <w:r w:rsidRPr="002F746E">
        <w:rPr>
          <w:rFonts w:ascii="Arial" w:hAnsi="Arial" w:cs="Arial"/>
          <w:sz w:val="24"/>
          <w:szCs w:val="24"/>
        </w:rPr>
        <w:t>) via the black bar at the top of all Hwb pages (an Osprey for all Swansea schools)</w:t>
      </w:r>
      <w:r w:rsidR="00491C76">
        <w:rPr>
          <w:rFonts w:ascii="Arial" w:hAnsi="Arial" w:cs="Arial"/>
          <w:sz w:val="24"/>
          <w:szCs w:val="24"/>
        </w:rPr>
        <w:t>.</w:t>
      </w:r>
    </w:p>
    <w:p w:rsidR="002F746E" w:rsidRPr="002F746E" w:rsidRDefault="002F746E" w:rsidP="002F746E">
      <w:pPr>
        <w:pStyle w:val="ListParagraph"/>
        <w:rPr>
          <w:rFonts w:ascii="Arial" w:hAnsi="Arial" w:cs="Arial"/>
          <w:sz w:val="24"/>
          <w:szCs w:val="24"/>
        </w:rPr>
      </w:pPr>
    </w:p>
    <w:p w:rsidR="002F746E" w:rsidRDefault="003E6632" w:rsidP="00715CC3">
      <w:pPr>
        <w:pStyle w:val="ListParagraph"/>
        <w:numPr>
          <w:ilvl w:val="1"/>
          <w:numId w:val="1"/>
        </w:numPr>
        <w:spacing w:after="160" w:line="259" w:lineRule="auto"/>
        <w:ind w:left="851" w:hanging="786"/>
        <w:rPr>
          <w:rFonts w:ascii="Arial" w:hAnsi="Arial" w:cs="Arial"/>
          <w:sz w:val="24"/>
          <w:szCs w:val="24"/>
        </w:rPr>
      </w:pPr>
      <w:proofErr w:type="spellStart"/>
      <w:r w:rsidRPr="002F746E">
        <w:rPr>
          <w:rFonts w:ascii="Arial" w:hAnsi="Arial" w:cs="Arial"/>
          <w:sz w:val="24"/>
          <w:szCs w:val="24"/>
        </w:rPr>
        <w:t>SBi</w:t>
      </w:r>
      <w:proofErr w:type="spellEnd"/>
      <w:r w:rsidRPr="002F746E">
        <w:rPr>
          <w:rFonts w:ascii="Arial" w:hAnsi="Arial" w:cs="Arial"/>
          <w:sz w:val="24"/>
          <w:szCs w:val="24"/>
        </w:rPr>
        <w:t xml:space="preserve"> </w:t>
      </w:r>
      <w:r w:rsidR="007E44DE" w:rsidRPr="002F746E">
        <w:rPr>
          <w:rFonts w:ascii="Arial" w:hAnsi="Arial" w:cs="Arial"/>
          <w:sz w:val="24"/>
          <w:szCs w:val="24"/>
        </w:rPr>
        <w:t>questioned the possibility of a single</w:t>
      </w:r>
      <w:r w:rsidR="00C21960">
        <w:rPr>
          <w:rFonts w:ascii="Arial" w:hAnsi="Arial" w:cs="Arial"/>
          <w:sz w:val="24"/>
          <w:szCs w:val="24"/>
        </w:rPr>
        <w:t xml:space="preserve"> </w:t>
      </w:r>
      <w:r w:rsidR="007E44DE" w:rsidRPr="002F746E">
        <w:rPr>
          <w:rFonts w:ascii="Arial" w:hAnsi="Arial" w:cs="Arial"/>
          <w:sz w:val="24"/>
          <w:szCs w:val="24"/>
        </w:rPr>
        <w:t>sign</w:t>
      </w:r>
      <w:r w:rsidR="00C21960">
        <w:rPr>
          <w:rFonts w:ascii="Arial" w:hAnsi="Arial" w:cs="Arial"/>
          <w:sz w:val="24"/>
          <w:szCs w:val="24"/>
        </w:rPr>
        <w:t>-</w:t>
      </w:r>
      <w:r w:rsidR="007E44DE" w:rsidRPr="002F746E">
        <w:rPr>
          <w:rFonts w:ascii="Arial" w:hAnsi="Arial" w:cs="Arial"/>
          <w:sz w:val="24"/>
          <w:szCs w:val="24"/>
        </w:rPr>
        <w:t>on for both Hwb and school networks. CO confirmed that this is being investigated in collaboration with Swansea local authority.</w:t>
      </w:r>
    </w:p>
    <w:p w:rsidR="002F746E" w:rsidRDefault="002F746E" w:rsidP="002F746E">
      <w:pPr>
        <w:pStyle w:val="ListParagraph"/>
        <w:rPr>
          <w:rFonts w:ascii="Arial" w:hAnsi="Arial" w:cs="Arial"/>
          <w:sz w:val="24"/>
          <w:szCs w:val="24"/>
        </w:rPr>
      </w:pPr>
    </w:p>
    <w:p w:rsidR="002F746E" w:rsidRPr="007E44DE" w:rsidRDefault="002F746E" w:rsidP="002F746E">
      <w:pPr>
        <w:pStyle w:val="ListParagraph"/>
        <w:spacing w:after="160" w:line="259" w:lineRule="auto"/>
        <w:ind w:left="851"/>
        <w:rPr>
          <w:rFonts w:ascii="Arial" w:hAnsi="Arial" w:cs="Arial"/>
          <w:b/>
          <w:sz w:val="24"/>
          <w:szCs w:val="24"/>
        </w:rPr>
      </w:pPr>
      <w:r w:rsidRPr="007E44DE">
        <w:rPr>
          <w:rFonts w:ascii="Arial" w:hAnsi="Arial" w:cs="Arial"/>
          <w:b/>
          <w:sz w:val="24"/>
          <w:szCs w:val="24"/>
        </w:rPr>
        <w:t xml:space="preserve">Action: CO to keep </w:t>
      </w:r>
      <w:proofErr w:type="spellStart"/>
      <w:r w:rsidRPr="007E44DE">
        <w:rPr>
          <w:rFonts w:ascii="Arial" w:hAnsi="Arial" w:cs="Arial"/>
          <w:b/>
          <w:sz w:val="24"/>
          <w:szCs w:val="24"/>
        </w:rPr>
        <w:t>SBi</w:t>
      </w:r>
      <w:proofErr w:type="spellEnd"/>
      <w:r w:rsidRPr="007E44DE">
        <w:rPr>
          <w:rFonts w:ascii="Arial" w:hAnsi="Arial" w:cs="Arial"/>
          <w:b/>
          <w:sz w:val="24"/>
          <w:szCs w:val="24"/>
        </w:rPr>
        <w:t xml:space="preserve"> informed of developments with regard to potential for single sign on.</w:t>
      </w:r>
    </w:p>
    <w:p w:rsidR="002F746E" w:rsidRDefault="002F746E" w:rsidP="002F746E">
      <w:pPr>
        <w:pStyle w:val="ListParagraph"/>
        <w:spacing w:after="160" w:line="259" w:lineRule="auto"/>
        <w:ind w:left="851"/>
        <w:rPr>
          <w:rFonts w:ascii="Arial" w:hAnsi="Arial" w:cs="Arial"/>
          <w:sz w:val="24"/>
          <w:szCs w:val="24"/>
        </w:rPr>
      </w:pPr>
    </w:p>
    <w:p w:rsidR="002F746E" w:rsidRPr="00BB5AA9" w:rsidRDefault="002F746E" w:rsidP="002F746E">
      <w:pPr>
        <w:pStyle w:val="ListParagraph"/>
        <w:spacing w:after="160" w:line="259" w:lineRule="auto"/>
        <w:ind w:left="851"/>
        <w:rPr>
          <w:rFonts w:ascii="Arial" w:hAnsi="Arial" w:cs="Arial"/>
          <w:b/>
          <w:sz w:val="24"/>
          <w:szCs w:val="24"/>
        </w:rPr>
      </w:pPr>
      <w:r w:rsidRPr="00BB5AA9">
        <w:rPr>
          <w:rFonts w:ascii="Arial" w:hAnsi="Arial" w:cs="Arial"/>
          <w:b/>
          <w:sz w:val="24"/>
          <w:szCs w:val="24"/>
        </w:rPr>
        <w:t>Hwb Communications and Marketing Campaign</w:t>
      </w:r>
    </w:p>
    <w:p w:rsidR="002F746E" w:rsidRDefault="002F746E" w:rsidP="002F746E">
      <w:pPr>
        <w:pStyle w:val="ListParagraph"/>
        <w:spacing w:after="160" w:line="259" w:lineRule="auto"/>
        <w:ind w:left="851"/>
        <w:rPr>
          <w:rFonts w:ascii="Arial" w:hAnsi="Arial" w:cs="Arial"/>
          <w:sz w:val="24"/>
          <w:szCs w:val="24"/>
        </w:rPr>
      </w:pPr>
    </w:p>
    <w:p w:rsidR="002F746E" w:rsidRDefault="00AE1BEE" w:rsidP="002A4758">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RM provided an overview of her plans to </w:t>
      </w:r>
      <w:proofErr w:type="spellStart"/>
      <w:r w:rsidRPr="002F746E">
        <w:rPr>
          <w:rFonts w:ascii="Arial" w:hAnsi="Arial" w:cs="Arial"/>
          <w:sz w:val="24"/>
          <w:szCs w:val="24"/>
        </w:rPr>
        <w:t>relaunch</w:t>
      </w:r>
      <w:proofErr w:type="spellEnd"/>
      <w:r w:rsidRPr="002F746E">
        <w:rPr>
          <w:rFonts w:ascii="Arial" w:hAnsi="Arial" w:cs="Arial"/>
          <w:sz w:val="24"/>
          <w:szCs w:val="24"/>
        </w:rPr>
        <w:t xml:space="preserve"> Hwb</w:t>
      </w:r>
      <w:r w:rsidR="00934319">
        <w:rPr>
          <w:rFonts w:ascii="Arial" w:hAnsi="Arial" w:cs="Arial"/>
          <w:sz w:val="24"/>
          <w:szCs w:val="24"/>
        </w:rPr>
        <w:t xml:space="preserve"> and continue to develop the platform</w:t>
      </w:r>
      <w:r w:rsidR="00C21960">
        <w:rPr>
          <w:rFonts w:ascii="Arial" w:hAnsi="Arial" w:cs="Arial"/>
          <w:sz w:val="24"/>
          <w:szCs w:val="24"/>
        </w:rPr>
        <w:t xml:space="preserve"> </w:t>
      </w:r>
      <w:r w:rsidR="00934319">
        <w:rPr>
          <w:rFonts w:ascii="Arial" w:hAnsi="Arial" w:cs="Arial"/>
          <w:sz w:val="24"/>
          <w:szCs w:val="24"/>
        </w:rPr>
        <w:t xml:space="preserve">in line with the emerging </w:t>
      </w:r>
      <w:r w:rsidRPr="002F746E">
        <w:rPr>
          <w:rFonts w:ascii="Arial" w:hAnsi="Arial" w:cs="Arial"/>
          <w:sz w:val="24"/>
          <w:szCs w:val="24"/>
        </w:rPr>
        <w:t>curriculum and assessment arrangements.</w:t>
      </w:r>
      <w:r w:rsidR="00491C76">
        <w:rPr>
          <w:rFonts w:ascii="Arial" w:hAnsi="Arial" w:cs="Arial"/>
          <w:sz w:val="24"/>
          <w:szCs w:val="24"/>
        </w:rPr>
        <w:t xml:space="preserve"> </w:t>
      </w:r>
      <w:r w:rsidRPr="002A4758">
        <w:rPr>
          <w:rFonts w:ascii="Arial" w:hAnsi="Arial" w:cs="Arial"/>
          <w:sz w:val="24"/>
          <w:szCs w:val="24"/>
        </w:rPr>
        <w:t xml:space="preserve">The main aim is to </w:t>
      </w:r>
      <w:r w:rsidR="00AD7183" w:rsidRPr="002A4758">
        <w:rPr>
          <w:rFonts w:ascii="Arial" w:hAnsi="Arial" w:cs="Arial"/>
          <w:sz w:val="24"/>
          <w:szCs w:val="24"/>
        </w:rPr>
        <w:t xml:space="preserve">raise awareness and </w:t>
      </w:r>
      <w:r w:rsidRPr="002A4758">
        <w:rPr>
          <w:rFonts w:ascii="Arial" w:hAnsi="Arial" w:cs="Arial"/>
          <w:sz w:val="24"/>
          <w:szCs w:val="24"/>
        </w:rPr>
        <w:t xml:space="preserve">increase take-up and usage of </w:t>
      </w:r>
      <w:r w:rsidR="00AD7183" w:rsidRPr="002A4758">
        <w:rPr>
          <w:rFonts w:ascii="Arial" w:hAnsi="Arial" w:cs="Arial"/>
          <w:sz w:val="24"/>
          <w:szCs w:val="24"/>
        </w:rPr>
        <w:t xml:space="preserve">the platform </w:t>
      </w:r>
      <w:r w:rsidRPr="002A4758">
        <w:rPr>
          <w:rFonts w:ascii="Arial" w:hAnsi="Arial" w:cs="Arial"/>
          <w:sz w:val="24"/>
          <w:szCs w:val="24"/>
        </w:rPr>
        <w:t>to 70</w:t>
      </w:r>
      <w:r w:rsidR="00491C76">
        <w:rPr>
          <w:rFonts w:ascii="Arial" w:hAnsi="Arial" w:cs="Arial"/>
          <w:sz w:val="24"/>
          <w:szCs w:val="24"/>
        </w:rPr>
        <w:t xml:space="preserve"> per cent</w:t>
      </w:r>
      <w:r w:rsidR="00491C76" w:rsidRPr="002A4758">
        <w:rPr>
          <w:rFonts w:ascii="Arial" w:hAnsi="Arial" w:cs="Arial"/>
          <w:sz w:val="24"/>
          <w:szCs w:val="24"/>
        </w:rPr>
        <w:t xml:space="preserve"> </w:t>
      </w:r>
      <w:r w:rsidRPr="002A4758">
        <w:rPr>
          <w:rFonts w:ascii="Arial" w:hAnsi="Arial" w:cs="Arial"/>
          <w:sz w:val="24"/>
          <w:szCs w:val="24"/>
        </w:rPr>
        <w:t>of teachers</w:t>
      </w:r>
      <w:r w:rsidR="00AD7183" w:rsidRPr="002A4758">
        <w:rPr>
          <w:rFonts w:ascii="Arial" w:hAnsi="Arial" w:cs="Arial"/>
          <w:sz w:val="24"/>
          <w:szCs w:val="24"/>
        </w:rPr>
        <w:t xml:space="preserve">. It is also intended for links to be made with the ADEW ICT Steering Group and digital leads within </w:t>
      </w:r>
      <w:r w:rsidR="00280E0B">
        <w:rPr>
          <w:rFonts w:ascii="Arial" w:hAnsi="Arial" w:cs="Arial"/>
          <w:sz w:val="24"/>
          <w:szCs w:val="24"/>
        </w:rPr>
        <w:t xml:space="preserve">regional </w:t>
      </w:r>
      <w:r w:rsidR="00AD7183" w:rsidRPr="002A4758">
        <w:rPr>
          <w:rFonts w:ascii="Arial" w:hAnsi="Arial" w:cs="Arial"/>
          <w:sz w:val="24"/>
          <w:szCs w:val="24"/>
        </w:rPr>
        <w:t>consortia.</w:t>
      </w:r>
    </w:p>
    <w:p w:rsidR="00A379D5" w:rsidRDefault="00A379D5" w:rsidP="00A379D5">
      <w:pPr>
        <w:pStyle w:val="ListParagraph"/>
        <w:spacing w:after="160" w:line="259" w:lineRule="auto"/>
        <w:ind w:left="851"/>
        <w:rPr>
          <w:rFonts w:ascii="Arial" w:hAnsi="Arial" w:cs="Arial"/>
          <w:sz w:val="24"/>
          <w:szCs w:val="24"/>
        </w:rPr>
      </w:pPr>
    </w:p>
    <w:p w:rsidR="002F746E" w:rsidRDefault="00AD7183" w:rsidP="00715CC3">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RW highlighted the potential for </w:t>
      </w:r>
      <w:proofErr w:type="spellStart"/>
      <w:r w:rsidRPr="002F746E">
        <w:rPr>
          <w:rFonts w:ascii="Arial" w:hAnsi="Arial" w:cs="Arial"/>
          <w:sz w:val="24"/>
          <w:szCs w:val="24"/>
        </w:rPr>
        <w:t>iTunesU</w:t>
      </w:r>
      <w:proofErr w:type="spellEnd"/>
      <w:r w:rsidRPr="002F746E">
        <w:rPr>
          <w:rFonts w:ascii="Arial" w:hAnsi="Arial" w:cs="Arial"/>
          <w:sz w:val="24"/>
          <w:szCs w:val="24"/>
        </w:rPr>
        <w:t xml:space="preserve"> to disseminate resources. CO confirmed that </w:t>
      </w:r>
      <w:r w:rsidR="00280E0B">
        <w:rPr>
          <w:rFonts w:ascii="Arial" w:hAnsi="Arial" w:cs="Arial"/>
          <w:sz w:val="24"/>
          <w:szCs w:val="24"/>
        </w:rPr>
        <w:t xml:space="preserve">Education Wales is the Welsh Government’s </w:t>
      </w:r>
      <w:proofErr w:type="spellStart"/>
      <w:r w:rsidR="00280E0B">
        <w:rPr>
          <w:rFonts w:ascii="Arial" w:hAnsi="Arial" w:cs="Arial"/>
          <w:sz w:val="24"/>
          <w:szCs w:val="24"/>
        </w:rPr>
        <w:t>iTunesU</w:t>
      </w:r>
      <w:proofErr w:type="spellEnd"/>
      <w:r w:rsidR="00280E0B">
        <w:rPr>
          <w:rFonts w:ascii="Arial" w:hAnsi="Arial" w:cs="Arial"/>
          <w:sz w:val="24"/>
          <w:szCs w:val="24"/>
        </w:rPr>
        <w:t xml:space="preserve"> channel and </w:t>
      </w:r>
      <w:r w:rsidRPr="002F746E">
        <w:rPr>
          <w:rFonts w:ascii="Arial" w:hAnsi="Arial" w:cs="Arial"/>
          <w:sz w:val="24"/>
          <w:szCs w:val="24"/>
        </w:rPr>
        <w:t xml:space="preserve">members of the Hwb Team are due to receive training on </w:t>
      </w:r>
      <w:proofErr w:type="spellStart"/>
      <w:r w:rsidRPr="002F746E">
        <w:rPr>
          <w:rFonts w:ascii="Arial" w:hAnsi="Arial" w:cs="Arial"/>
          <w:sz w:val="24"/>
          <w:szCs w:val="24"/>
        </w:rPr>
        <w:t>iTunesU</w:t>
      </w:r>
      <w:proofErr w:type="spellEnd"/>
      <w:r w:rsidRPr="002F746E">
        <w:rPr>
          <w:rFonts w:ascii="Arial" w:hAnsi="Arial" w:cs="Arial"/>
          <w:sz w:val="24"/>
          <w:szCs w:val="24"/>
        </w:rPr>
        <w:t xml:space="preserve"> </w:t>
      </w:r>
      <w:r w:rsidR="002F0650" w:rsidRPr="002F746E">
        <w:rPr>
          <w:rFonts w:ascii="Arial" w:hAnsi="Arial" w:cs="Arial"/>
          <w:sz w:val="24"/>
          <w:szCs w:val="24"/>
        </w:rPr>
        <w:t>in order to exploit this very shortly.</w:t>
      </w:r>
    </w:p>
    <w:p w:rsidR="002F746E" w:rsidRDefault="002F746E" w:rsidP="002F746E">
      <w:pPr>
        <w:pStyle w:val="ListParagraph"/>
        <w:spacing w:after="160" w:line="259" w:lineRule="auto"/>
        <w:ind w:left="851"/>
        <w:rPr>
          <w:rFonts w:ascii="Arial" w:hAnsi="Arial" w:cs="Arial"/>
          <w:sz w:val="24"/>
          <w:szCs w:val="24"/>
        </w:rPr>
      </w:pPr>
    </w:p>
    <w:p w:rsidR="002F746E" w:rsidRDefault="002F0650"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RM asked for comments on </w:t>
      </w:r>
      <w:r w:rsidR="008F70BC" w:rsidRPr="002F746E">
        <w:rPr>
          <w:rFonts w:ascii="Arial" w:hAnsi="Arial" w:cs="Arial"/>
          <w:sz w:val="24"/>
          <w:szCs w:val="24"/>
        </w:rPr>
        <w:t>some early ideas for promotion materials, produced as part of a tender.</w:t>
      </w:r>
    </w:p>
    <w:p w:rsidR="002F746E" w:rsidRPr="002F746E" w:rsidRDefault="002F746E" w:rsidP="002F746E">
      <w:pPr>
        <w:pStyle w:val="ListParagraph"/>
        <w:rPr>
          <w:rFonts w:ascii="Arial" w:hAnsi="Arial" w:cs="Arial"/>
          <w:sz w:val="24"/>
          <w:szCs w:val="24"/>
        </w:rPr>
      </w:pPr>
    </w:p>
    <w:p w:rsidR="002F746E" w:rsidRDefault="008F70BC"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Following group discussions, it was agreed that the second format (with illustrations similar to those used by CDSM) were the preferred design, and </w:t>
      </w:r>
      <w:r w:rsidR="00922B86" w:rsidRPr="002F746E">
        <w:rPr>
          <w:rFonts w:ascii="Arial" w:hAnsi="Arial" w:cs="Arial"/>
          <w:sz w:val="24"/>
          <w:szCs w:val="24"/>
        </w:rPr>
        <w:t xml:space="preserve">that </w:t>
      </w:r>
      <w:r w:rsidRPr="002F746E">
        <w:rPr>
          <w:rFonts w:ascii="Arial" w:hAnsi="Arial" w:cs="Arial"/>
          <w:sz w:val="24"/>
          <w:szCs w:val="24"/>
        </w:rPr>
        <w:t>the focus should be</w:t>
      </w:r>
      <w:r w:rsidR="00922B86" w:rsidRPr="002F746E">
        <w:rPr>
          <w:rFonts w:ascii="Arial" w:hAnsi="Arial" w:cs="Arial"/>
          <w:sz w:val="24"/>
          <w:szCs w:val="24"/>
        </w:rPr>
        <w:t xml:space="preserve"> to encourage</w:t>
      </w:r>
      <w:r w:rsidRPr="002F746E">
        <w:rPr>
          <w:rFonts w:ascii="Arial" w:hAnsi="Arial" w:cs="Arial"/>
          <w:sz w:val="24"/>
          <w:szCs w:val="24"/>
        </w:rPr>
        <w:t xml:space="preserve"> teachers to </w:t>
      </w:r>
      <w:r w:rsidR="00922B86" w:rsidRPr="002F746E">
        <w:rPr>
          <w:rFonts w:ascii="Arial" w:hAnsi="Arial" w:cs="Arial"/>
          <w:sz w:val="24"/>
          <w:szCs w:val="24"/>
        </w:rPr>
        <w:t>use Hwb, rather than on the more complex tools available straight away.</w:t>
      </w:r>
      <w:r w:rsidR="00491C76">
        <w:rPr>
          <w:rFonts w:ascii="Arial" w:hAnsi="Arial" w:cs="Arial"/>
          <w:sz w:val="24"/>
          <w:szCs w:val="24"/>
        </w:rPr>
        <w:t xml:space="preserve"> There should also be a strong link to the Digital Competence Framework.</w:t>
      </w:r>
    </w:p>
    <w:p w:rsidR="002F746E" w:rsidRPr="002A4758" w:rsidRDefault="002F746E" w:rsidP="002A4758">
      <w:pPr>
        <w:spacing w:after="160" w:line="259" w:lineRule="auto"/>
        <w:ind w:left="851"/>
        <w:rPr>
          <w:rFonts w:ascii="Arial" w:hAnsi="Arial" w:cs="Arial"/>
          <w:b/>
          <w:sz w:val="24"/>
          <w:szCs w:val="24"/>
        </w:rPr>
      </w:pPr>
      <w:r w:rsidRPr="002A4758">
        <w:rPr>
          <w:rFonts w:ascii="Arial" w:hAnsi="Arial" w:cs="Arial"/>
          <w:b/>
          <w:sz w:val="24"/>
          <w:szCs w:val="24"/>
        </w:rPr>
        <w:lastRenderedPageBreak/>
        <w:t>Update on Digital Competence Framework</w:t>
      </w:r>
    </w:p>
    <w:p w:rsidR="002F746E" w:rsidRDefault="00BB5AA9"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The Minister for Education and Skills announced that the new framework will be made available to schools in September 2016, and will be thread</w:t>
      </w:r>
      <w:r w:rsidR="00491C76">
        <w:rPr>
          <w:rFonts w:ascii="Arial" w:hAnsi="Arial" w:cs="Arial"/>
          <w:sz w:val="24"/>
          <w:szCs w:val="24"/>
        </w:rPr>
        <w:t>ed</w:t>
      </w:r>
      <w:r w:rsidRPr="002F746E">
        <w:rPr>
          <w:rFonts w:ascii="Arial" w:hAnsi="Arial" w:cs="Arial"/>
          <w:sz w:val="24"/>
          <w:szCs w:val="24"/>
        </w:rPr>
        <w:t xml:space="preserve"> through all of the other elements of the curric</w:t>
      </w:r>
      <w:r w:rsidR="00FF1933" w:rsidRPr="002F746E">
        <w:rPr>
          <w:rFonts w:ascii="Arial" w:hAnsi="Arial" w:cs="Arial"/>
          <w:sz w:val="24"/>
          <w:szCs w:val="24"/>
        </w:rPr>
        <w:t xml:space="preserve">ulum as these are introduced. </w:t>
      </w:r>
    </w:p>
    <w:p w:rsidR="002F746E" w:rsidRDefault="002F746E" w:rsidP="002F746E">
      <w:pPr>
        <w:pStyle w:val="ListParagraph"/>
        <w:spacing w:after="160" w:line="259" w:lineRule="auto"/>
        <w:ind w:left="851"/>
        <w:rPr>
          <w:rFonts w:ascii="Arial" w:hAnsi="Arial" w:cs="Arial"/>
          <w:sz w:val="24"/>
          <w:szCs w:val="24"/>
        </w:rPr>
      </w:pPr>
    </w:p>
    <w:p w:rsidR="002F746E" w:rsidRDefault="00491C76" w:rsidP="002F746E">
      <w:pPr>
        <w:pStyle w:val="ListParagraph"/>
        <w:numPr>
          <w:ilvl w:val="1"/>
          <w:numId w:val="1"/>
        </w:numPr>
        <w:spacing w:after="160" w:line="259" w:lineRule="auto"/>
        <w:ind w:left="851" w:hanging="786"/>
        <w:rPr>
          <w:rFonts w:ascii="Arial" w:hAnsi="Arial" w:cs="Arial"/>
          <w:sz w:val="24"/>
          <w:szCs w:val="24"/>
        </w:rPr>
      </w:pPr>
      <w:r>
        <w:rPr>
          <w:rFonts w:ascii="Arial" w:hAnsi="Arial" w:cs="Arial"/>
          <w:sz w:val="24"/>
          <w:szCs w:val="24"/>
        </w:rPr>
        <w:t>Thirteen</w:t>
      </w:r>
      <w:r w:rsidRPr="002F746E">
        <w:rPr>
          <w:rFonts w:ascii="Arial" w:hAnsi="Arial" w:cs="Arial"/>
          <w:sz w:val="24"/>
          <w:szCs w:val="24"/>
        </w:rPr>
        <w:t xml:space="preserve"> </w:t>
      </w:r>
      <w:r w:rsidR="00FF1933" w:rsidRPr="002F746E">
        <w:rPr>
          <w:rFonts w:ascii="Arial" w:hAnsi="Arial" w:cs="Arial"/>
          <w:sz w:val="24"/>
          <w:szCs w:val="24"/>
        </w:rPr>
        <w:t xml:space="preserve">pioneer schools were identified over the summer period and the new Curriculum </w:t>
      </w:r>
      <w:r w:rsidR="00934319">
        <w:rPr>
          <w:rFonts w:ascii="Arial" w:hAnsi="Arial" w:cs="Arial"/>
          <w:sz w:val="24"/>
          <w:szCs w:val="24"/>
        </w:rPr>
        <w:t>Review</w:t>
      </w:r>
      <w:r w:rsidR="00934319" w:rsidRPr="002F746E">
        <w:rPr>
          <w:rFonts w:ascii="Arial" w:hAnsi="Arial" w:cs="Arial"/>
          <w:sz w:val="24"/>
          <w:szCs w:val="24"/>
        </w:rPr>
        <w:t xml:space="preserve"> </w:t>
      </w:r>
      <w:r w:rsidR="004F359B" w:rsidRPr="002F746E">
        <w:rPr>
          <w:rFonts w:ascii="Arial" w:hAnsi="Arial" w:cs="Arial"/>
          <w:sz w:val="24"/>
          <w:szCs w:val="24"/>
        </w:rPr>
        <w:t>T</w:t>
      </w:r>
      <w:r w:rsidR="00FF1933" w:rsidRPr="002F746E">
        <w:rPr>
          <w:rFonts w:ascii="Arial" w:hAnsi="Arial" w:cs="Arial"/>
          <w:sz w:val="24"/>
          <w:szCs w:val="24"/>
        </w:rPr>
        <w:t xml:space="preserve">eam </w:t>
      </w:r>
      <w:r w:rsidR="004F359B" w:rsidRPr="002F746E">
        <w:rPr>
          <w:rFonts w:ascii="Arial" w:hAnsi="Arial" w:cs="Arial"/>
          <w:sz w:val="24"/>
          <w:szCs w:val="24"/>
        </w:rPr>
        <w:t xml:space="preserve">in </w:t>
      </w:r>
      <w:r>
        <w:rPr>
          <w:rFonts w:ascii="Arial" w:hAnsi="Arial" w:cs="Arial"/>
          <w:sz w:val="24"/>
          <w:szCs w:val="24"/>
        </w:rPr>
        <w:t xml:space="preserve">the </w:t>
      </w:r>
      <w:r w:rsidR="004F359B" w:rsidRPr="002F746E">
        <w:rPr>
          <w:rFonts w:ascii="Arial" w:hAnsi="Arial" w:cs="Arial"/>
          <w:sz w:val="24"/>
          <w:szCs w:val="24"/>
        </w:rPr>
        <w:t xml:space="preserve">Welsh Government </w:t>
      </w:r>
      <w:r w:rsidR="00FF1933" w:rsidRPr="002F746E">
        <w:rPr>
          <w:rFonts w:ascii="Arial" w:hAnsi="Arial" w:cs="Arial"/>
          <w:sz w:val="24"/>
          <w:szCs w:val="24"/>
        </w:rPr>
        <w:t xml:space="preserve">will work with them to lead the way in developing and implementing the new framework. Representatives will meet for the first time on 12 October, </w:t>
      </w:r>
      <w:r w:rsidR="00D81398">
        <w:rPr>
          <w:rFonts w:ascii="Arial" w:hAnsi="Arial" w:cs="Arial"/>
          <w:sz w:val="24"/>
          <w:szCs w:val="24"/>
        </w:rPr>
        <w:t xml:space="preserve">to discuss the development of the framework which will </w:t>
      </w:r>
      <w:r w:rsidR="00FF1933" w:rsidRPr="002F746E">
        <w:rPr>
          <w:rFonts w:ascii="Arial" w:hAnsi="Arial" w:cs="Arial"/>
          <w:sz w:val="24"/>
          <w:szCs w:val="24"/>
        </w:rPr>
        <w:t>be published by next September.</w:t>
      </w:r>
    </w:p>
    <w:p w:rsidR="002F746E" w:rsidRPr="002F746E" w:rsidRDefault="002F746E" w:rsidP="002F746E">
      <w:pPr>
        <w:pStyle w:val="ListParagraph"/>
        <w:rPr>
          <w:rFonts w:ascii="Arial" w:hAnsi="Arial" w:cs="Arial"/>
          <w:sz w:val="24"/>
          <w:szCs w:val="24"/>
        </w:rPr>
      </w:pPr>
    </w:p>
    <w:p w:rsidR="00FF1933" w:rsidRPr="002F746E" w:rsidRDefault="00FF1933" w:rsidP="002F746E">
      <w:pPr>
        <w:pStyle w:val="ListParagraph"/>
        <w:numPr>
          <w:ilvl w:val="1"/>
          <w:numId w:val="1"/>
        </w:numPr>
        <w:spacing w:after="160" w:line="259" w:lineRule="auto"/>
        <w:ind w:left="851" w:hanging="786"/>
        <w:rPr>
          <w:rFonts w:ascii="Arial" w:hAnsi="Arial" w:cs="Arial"/>
          <w:sz w:val="24"/>
          <w:szCs w:val="24"/>
        </w:rPr>
      </w:pPr>
      <w:r w:rsidRPr="002F746E">
        <w:rPr>
          <w:rFonts w:ascii="Arial" w:hAnsi="Arial" w:cs="Arial"/>
          <w:sz w:val="24"/>
          <w:szCs w:val="24"/>
        </w:rPr>
        <w:t xml:space="preserve">JH highlighted a breakfast session being run </w:t>
      </w:r>
      <w:r w:rsidR="004F359B" w:rsidRPr="002F746E">
        <w:rPr>
          <w:rFonts w:ascii="Arial" w:hAnsi="Arial" w:cs="Arial"/>
          <w:sz w:val="24"/>
          <w:szCs w:val="24"/>
        </w:rPr>
        <w:t>at Cadoxton Primary</w:t>
      </w:r>
      <w:r w:rsidRPr="002F746E">
        <w:rPr>
          <w:rFonts w:ascii="Arial" w:hAnsi="Arial" w:cs="Arial"/>
          <w:sz w:val="24"/>
          <w:szCs w:val="24"/>
        </w:rPr>
        <w:t xml:space="preserve"> on the morning of Friday 9 O</w:t>
      </w:r>
      <w:r w:rsidR="004F359B" w:rsidRPr="002F746E">
        <w:rPr>
          <w:rFonts w:ascii="Arial" w:hAnsi="Arial" w:cs="Arial"/>
          <w:sz w:val="24"/>
          <w:szCs w:val="24"/>
        </w:rPr>
        <w:t>c</w:t>
      </w:r>
      <w:r w:rsidRPr="002F746E">
        <w:rPr>
          <w:rFonts w:ascii="Arial" w:hAnsi="Arial" w:cs="Arial"/>
          <w:sz w:val="24"/>
          <w:szCs w:val="24"/>
        </w:rPr>
        <w:t>tober</w:t>
      </w:r>
      <w:r w:rsidR="004F359B" w:rsidRPr="002F746E">
        <w:rPr>
          <w:rFonts w:ascii="Arial" w:hAnsi="Arial" w:cs="Arial"/>
          <w:sz w:val="24"/>
          <w:szCs w:val="24"/>
        </w:rPr>
        <w:t xml:space="preserve"> and invited any members to attend if they wished. </w:t>
      </w:r>
    </w:p>
    <w:p w:rsidR="004F359B" w:rsidRDefault="004F359B" w:rsidP="00715CC3">
      <w:pPr>
        <w:pStyle w:val="ListParagraph"/>
        <w:spacing w:after="160" w:line="259" w:lineRule="auto"/>
        <w:ind w:left="851"/>
        <w:rPr>
          <w:rFonts w:ascii="Arial" w:hAnsi="Arial" w:cs="Arial"/>
          <w:sz w:val="24"/>
          <w:szCs w:val="24"/>
        </w:rPr>
      </w:pPr>
    </w:p>
    <w:p w:rsidR="004F359B" w:rsidRPr="002F746E" w:rsidRDefault="00485E7D" w:rsidP="00715CC3">
      <w:pPr>
        <w:pStyle w:val="ListParagraph"/>
        <w:spacing w:after="160" w:line="259" w:lineRule="auto"/>
        <w:ind w:left="851"/>
        <w:rPr>
          <w:rFonts w:ascii="Arial" w:hAnsi="Arial" w:cs="Arial"/>
          <w:b/>
          <w:sz w:val="24"/>
          <w:szCs w:val="24"/>
        </w:rPr>
      </w:pPr>
      <w:r w:rsidRPr="002F746E">
        <w:rPr>
          <w:rFonts w:ascii="Arial" w:hAnsi="Arial" w:cs="Arial"/>
          <w:b/>
          <w:sz w:val="24"/>
          <w:szCs w:val="24"/>
        </w:rPr>
        <w:t xml:space="preserve">Action: </w:t>
      </w:r>
      <w:r w:rsidR="005A471D">
        <w:rPr>
          <w:rFonts w:ascii="Arial" w:hAnsi="Arial" w:cs="Arial"/>
          <w:b/>
          <w:sz w:val="24"/>
          <w:szCs w:val="24"/>
        </w:rPr>
        <w:t>RM</w:t>
      </w:r>
      <w:r w:rsidRPr="002F746E">
        <w:rPr>
          <w:rFonts w:ascii="Arial" w:hAnsi="Arial" w:cs="Arial"/>
          <w:b/>
          <w:sz w:val="24"/>
          <w:szCs w:val="24"/>
        </w:rPr>
        <w:t xml:space="preserve"> to get in touch with </w:t>
      </w:r>
      <w:proofErr w:type="spellStart"/>
      <w:r w:rsidRPr="002F746E">
        <w:rPr>
          <w:rFonts w:ascii="Arial" w:hAnsi="Arial" w:cs="Arial"/>
          <w:b/>
          <w:sz w:val="24"/>
          <w:szCs w:val="24"/>
        </w:rPr>
        <w:t>SBi</w:t>
      </w:r>
      <w:proofErr w:type="spellEnd"/>
      <w:r w:rsidRPr="002F746E">
        <w:rPr>
          <w:rFonts w:ascii="Arial" w:hAnsi="Arial" w:cs="Arial"/>
          <w:b/>
          <w:sz w:val="24"/>
          <w:szCs w:val="24"/>
        </w:rPr>
        <w:t xml:space="preserve"> re</w:t>
      </w:r>
      <w:r w:rsidR="009D0403">
        <w:rPr>
          <w:rFonts w:ascii="Arial" w:hAnsi="Arial" w:cs="Arial"/>
          <w:b/>
          <w:sz w:val="24"/>
          <w:szCs w:val="24"/>
        </w:rPr>
        <w:t>garding the</w:t>
      </w:r>
      <w:r w:rsidRPr="002F746E">
        <w:rPr>
          <w:rFonts w:ascii="Arial" w:hAnsi="Arial" w:cs="Arial"/>
          <w:b/>
          <w:sz w:val="24"/>
          <w:szCs w:val="24"/>
        </w:rPr>
        <w:t xml:space="preserve"> new curriculum</w:t>
      </w:r>
    </w:p>
    <w:p w:rsidR="004F359B" w:rsidRDefault="004F359B" w:rsidP="00715CC3">
      <w:pPr>
        <w:pStyle w:val="ListParagraph"/>
        <w:spacing w:after="160" w:line="259" w:lineRule="auto"/>
        <w:ind w:left="851"/>
        <w:rPr>
          <w:rFonts w:ascii="Arial" w:hAnsi="Arial" w:cs="Arial"/>
          <w:sz w:val="24"/>
          <w:szCs w:val="24"/>
        </w:rPr>
      </w:pPr>
    </w:p>
    <w:p w:rsidR="00293168" w:rsidRDefault="00293168" w:rsidP="00715CC3">
      <w:pPr>
        <w:pStyle w:val="ListParagraph"/>
        <w:spacing w:after="160" w:line="259" w:lineRule="auto"/>
        <w:ind w:left="851"/>
        <w:rPr>
          <w:rFonts w:ascii="Arial" w:hAnsi="Arial" w:cs="Arial"/>
          <w:sz w:val="24"/>
          <w:szCs w:val="24"/>
        </w:rPr>
      </w:pPr>
    </w:p>
    <w:p w:rsidR="005A471D" w:rsidRDefault="004F359B" w:rsidP="00A379D5">
      <w:pPr>
        <w:pStyle w:val="ListParagraph"/>
        <w:numPr>
          <w:ilvl w:val="0"/>
          <w:numId w:val="1"/>
        </w:numPr>
        <w:spacing w:after="160" w:line="259" w:lineRule="auto"/>
        <w:ind w:left="851" w:hanging="851"/>
        <w:rPr>
          <w:rFonts w:ascii="Arial" w:hAnsi="Arial" w:cs="Arial"/>
          <w:b/>
          <w:sz w:val="24"/>
          <w:szCs w:val="24"/>
        </w:rPr>
      </w:pPr>
      <w:r w:rsidRPr="00485E7D">
        <w:rPr>
          <w:rFonts w:ascii="Arial" w:hAnsi="Arial" w:cs="Arial"/>
          <w:b/>
          <w:sz w:val="24"/>
          <w:szCs w:val="24"/>
        </w:rPr>
        <w:t xml:space="preserve">S4C commissioning process and rights and their </w:t>
      </w:r>
      <w:r w:rsidR="005A471D">
        <w:rPr>
          <w:rFonts w:ascii="Arial" w:hAnsi="Arial" w:cs="Arial"/>
          <w:b/>
          <w:sz w:val="24"/>
          <w:szCs w:val="24"/>
        </w:rPr>
        <w:t>relevant to the education space – Huw Marshall / Angharad Evans – S4C</w:t>
      </w:r>
    </w:p>
    <w:p w:rsidR="005A471D" w:rsidRDefault="005A471D" w:rsidP="005A471D">
      <w:pPr>
        <w:pStyle w:val="ListParagraph"/>
        <w:spacing w:after="160" w:line="259" w:lineRule="auto"/>
        <w:rPr>
          <w:rFonts w:ascii="Arial" w:hAnsi="Arial" w:cs="Arial"/>
          <w:b/>
          <w:sz w:val="24"/>
          <w:szCs w:val="24"/>
        </w:rPr>
      </w:pPr>
    </w:p>
    <w:p w:rsidR="005A471D" w:rsidRPr="005A471D" w:rsidRDefault="004F359B" w:rsidP="00A379D5">
      <w:pPr>
        <w:pStyle w:val="ListParagraph"/>
        <w:numPr>
          <w:ilvl w:val="1"/>
          <w:numId w:val="1"/>
        </w:numPr>
        <w:spacing w:after="160" w:line="259" w:lineRule="auto"/>
        <w:ind w:left="851" w:hanging="851"/>
        <w:rPr>
          <w:rFonts w:ascii="Arial" w:hAnsi="Arial" w:cs="Arial"/>
          <w:b/>
          <w:sz w:val="24"/>
          <w:szCs w:val="24"/>
        </w:rPr>
      </w:pPr>
      <w:r w:rsidRPr="005A471D">
        <w:rPr>
          <w:rFonts w:ascii="Arial" w:hAnsi="Arial" w:cs="Arial"/>
          <w:sz w:val="24"/>
          <w:szCs w:val="24"/>
        </w:rPr>
        <w:t>Huw Marshall (Head of Digital Development) gave an overview of S4C</w:t>
      </w:r>
      <w:r w:rsidR="00804B9B">
        <w:rPr>
          <w:rFonts w:ascii="Arial" w:hAnsi="Arial" w:cs="Arial"/>
          <w:sz w:val="24"/>
          <w:szCs w:val="24"/>
        </w:rPr>
        <w:t>’</w:t>
      </w:r>
      <w:r w:rsidRPr="005A471D">
        <w:rPr>
          <w:rFonts w:ascii="Arial" w:hAnsi="Arial" w:cs="Arial"/>
          <w:sz w:val="24"/>
          <w:szCs w:val="24"/>
        </w:rPr>
        <w:t>s digital strategy, which aims to increase engagement with audiences of all ages. Following some minor improvements to their website and S4C content being made available on the BBC iPlayer, there has been a significant increase in the number of views.</w:t>
      </w:r>
    </w:p>
    <w:p w:rsidR="005A471D" w:rsidRPr="005A471D" w:rsidRDefault="005A471D" w:rsidP="005A471D">
      <w:pPr>
        <w:pStyle w:val="ListParagraph"/>
        <w:spacing w:after="160" w:line="259" w:lineRule="auto"/>
        <w:ind w:left="786" w:hanging="786"/>
        <w:rPr>
          <w:rFonts w:ascii="Arial" w:hAnsi="Arial" w:cs="Arial"/>
          <w:b/>
          <w:sz w:val="24"/>
          <w:szCs w:val="24"/>
        </w:rPr>
      </w:pPr>
    </w:p>
    <w:p w:rsidR="005A471D" w:rsidRPr="005A471D" w:rsidRDefault="004F359B"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 xml:space="preserve">Angharad Evans (Head of Legal) gave an overview of broadcast rights and explained the complications </w:t>
      </w:r>
      <w:r w:rsidR="00485E7D" w:rsidRPr="005A471D">
        <w:rPr>
          <w:rFonts w:ascii="Arial" w:hAnsi="Arial" w:cs="Arial"/>
          <w:sz w:val="24"/>
          <w:szCs w:val="24"/>
        </w:rPr>
        <w:t xml:space="preserve">relating to the ERA </w:t>
      </w:r>
      <w:r w:rsidR="00804B9B" w:rsidRPr="005A471D">
        <w:rPr>
          <w:rFonts w:ascii="Arial" w:hAnsi="Arial" w:cs="Arial"/>
          <w:sz w:val="24"/>
          <w:szCs w:val="24"/>
        </w:rPr>
        <w:t>licen</w:t>
      </w:r>
      <w:r w:rsidR="00804B9B">
        <w:rPr>
          <w:rFonts w:ascii="Arial" w:hAnsi="Arial" w:cs="Arial"/>
          <w:sz w:val="24"/>
          <w:szCs w:val="24"/>
        </w:rPr>
        <w:t>c</w:t>
      </w:r>
      <w:r w:rsidR="00804B9B" w:rsidRPr="005A471D">
        <w:rPr>
          <w:rFonts w:ascii="Arial" w:hAnsi="Arial" w:cs="Arial"/>
          <w:sz w:val="24"/>
          <w:szCs w:val="24"/>
        </w:rPr>
        <w:t xml:space="preserve">es </w:t>
      </w:r>
      <w:r w:rsidR="00485E7D" w:rsidRPr="005A471D">
        <w:rPr>
          <w:rFonts w:ascii="Arial" w:hAnsi="Arial" w:cs="Arial"/>
          <w:sz w:val="24"/>
          <w:szCs w:val="24"/>
        </w:rPr>
        <w:t xml:space="preserve">for schools. (If a school has an ERA </w:t>
      </w:r>
      <w:r w:rsidR="00804B9B" w:rsidRPr="005A471D">
        <w:rPr>
          <w:rFonts w:ascii="Arial" w:hAnsi="Arial" w:cs="Arial"/>
          <w:sz w:val="24"/>
          <w:szCs w:val="24"/>
        </w:rPr>
        <w:t>licen</w:t>
      </w:r>
      <w:r w:rsidR="00804B9B">
        <w:rPr>
          <w:rFonts w:ascii="Arial" w:hAnsi="Arial" w:cs="Arial"/>
          <w:sz w:val="24"/>
          <w:szCs w:val="24"/>
        </w:rPr>
        <w:t>c</w:t>
      </w:r>
      <w:r w:rsidR="00804B9B" w:rsidRPr="005A471D">
        <w:rPr>
          <w:rFonts w:ascii="Arial" w:hAnsi="Arial" w:cs="Arial"/>
          <w:sz w:val="24"/>
          <w:szCs w:val="24"/>
        </w:rPr>
        <w:t>e</w:t>
      </w:r>
      <w:r w:rsidR="00485E7D" w:rsidRPr="005A471D">
        <w:rPr>
          <w:rFonts w:ascii="Arial" w:hAnsi="Arial" w:cs="Arial"/>
          <w:sz w:val="24"/>
          <w:szCs w:val="24"/>
        </w:rPr>
        <w:t>, they will be able to use any content for the purpose of teachin</w:t>
      </w:r>
      <w:r w:rsidR="005A471D">
        <w:rPr>
          <w:rFonts w:ascii="Arial" w:hAnsi="Arial" w:cs="Arial"/>
          <w:sz w:val="24"/>
          <w:szCs w:val="24"/>
        </w:rPr>
        <w:t>g and learning free of charge).</w:t>
      </w:r>
    </w:p>
    <w:p w:rsidR="005A471D" w:rsidRPr="005A471D" w:rsidRDefault="005A471D" w:rsidP="005A471D">
      <w:pPr>
        <w:pStyle w:val="ListParagraph"/>
        <w:ind w:hanging="786"/>
        <w:rPr>
          <w:rFonts w:ascii="Arial" w:hAnsi="Arial" w:cs="Arial"/>
          <w:sz w:val="24"/>
          <w:szCs w:val="24"/>
        </w:rPr>
      </w:pPr>
    </w:p>
    <w:p w:rsidR="005A471D" w:rsidRPr="005A471D" w:rsidRDefault="00485E7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 xml:space="preserve">HM highlighted that S4C </w:t>
      </w:r>
      <w:r w:rsidR="00804B9B">
        <w:rPr>
          <w:rFonts w:ascii="Arial" w:hAnsi="Arial" w:cs="Arial"/>
          <w:sz w:val="24"/>
          <w:szCs w:val="24"/>
        </w:rPr>
        <w:t xml:space="preserve">is </w:t>
      </w:r>
      <w:r w:rsidRPr="005A471D">
        <w:rPr>
          <w:rFonts w:ascii="Arial" w:hAnsi="Arial" w:cs="Arial"/>
          <w:sz w:val="24"/>
          <w:szCs w:val="24"/>
        </w:rPr>
        <w:t>looking at long term plans, in an attempt to align their strategies with their partners and that all productions going forward should include an educational element with consideration being given to the production of materials and resources to accompany programmes when they air.</w:t>
      </w:r>
    </w:p>
    <w:p w:rsidR="005A471D" w:rsidRPr="005A471D" w:rsidRDefault="005A471D" w:rsidP="005A471D">
      <w:pPr>
        <w:pStyle w:val="ListParagraph"/>
        <w:ind w:hanging="786"/>
        <w:rPr>
          <w:rFonts w:ascii="Arial" w:hAnsi="Arial" w:cs="Arial"/>
          <w:sz w:val="24"/>
          <w:szCs w:val="24"/>
        </w:rPr>
      </w:pPr>
    </w:p>
    <w:p w:rsidR="005A471D" w:rsidRPr="005A471D" w:rsidRDefault="00485E7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 xml:space="preserve">Discussions between S4C, BBC and </w:t>
      </w:r>
      <w:r w:rsidR="00804B9B">
        <w:rPr>
          <w:rFonts w:ascii="Arial" w:hAnsi="Arial" w:cs="Arial"/>
          <w:sz w:val="24"/>
          <w:szCs w:val="24"/>
        </w:rPr>
        <w:t xml:space="preserve">the </w:t>
      </w:r>
      <w:r w:rsidRPr="005A471D">
        <w:rPr>
          <w:rFonts w:ascii="Arial" w:hAnsi="Arial" w:cs="Arial"/>
          <w:sz w:val="24"/>
          <w:szCs w:val="24"/>
        </w:rPr>
        <w:t>Welsh Government regarding Hwb users being provided access to all content via the ERA are currently ongoing.</w:t>
      </w:r>
    </w:p>
    <w:p w:rsidR="005A471D" w:rsidRPr="005A471D" w:rsidRDefault="005A471D" w:rsidP="005A471D">
      <w:pPr>
        <w:pStyle w:val="ListParagraph"/>
        <w:ind w:hanging="786"/>
        <w:rPr>
          <w:rFonts w:ascii="Arial" w:hAnsi="Arial" w:cs="Arial"/>
          <w:sz w:val="24"/>
          <w:szCs w:val="24"/>
        </w:rPr>
      </w:pPr>
    </w:p>
    <w:p w:rsidR="005A471D" w:rsidRPr="005A471D" w:rsidRDefault="00485E7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IT stressed the importance of bringing content providers together in order to</w:t>
      </w:r>
      <w:r w:rsidR="009265B5" w:rsidRPr="005A471D">
        <w:rPr>
          <w:rFonts w:ascii="Arial" w:hAnsi="Arial" w:cs="Arial"/>
          <w:sz w:val="24"/>
          <w:szCs w:val="24"/>
        </w:rPr>
        <w:t xml:space="preserve"> align their plans, with the possibility of developing themes and crossing over where possible. </w:t>
      </w:r>
    </w:p>
    <w:p w:rsidR="005A471D" w:rsidRPr="005A471D" w:rsidRDefault="005A471D" w:rsidP="005A471D">
      <w:pPr>
        <w:pStyle w:val="ListParagraph"/>
        <w:ind w:hanging="786"/>
        <w:rPr>
          <w:rFonts w:ascii="Arial" w:hAnsi="Arial" w:cs="Arial"/>
          <w:sz w:val="24"/>
          <w:szCs w:val="24"/>
        </w:rPr>
      </w:pPr>
    </w:p>
    <w:p w:rsidR="009265B5" w:rsidRPr="00C21960" w:rsidRDefault="00116F42" w:rsidP="005A471D">
      <w:pPr>
        <w:pStyle w:val="ListParagraph"/>
        <w:numPr>
          <w:ilvl w:val="1"/>
          <w:numId w:val="1"/>
        </w:numPr>
        <w:spacing w:after="160" w:line="259" w:lineRule="auto"/>
        <w:ind w:hanging="786"/>
        <w:rPr>
          <w:rFonts w:ascii="Arial" w:hAnsi="Arial" w:cs="Arial"/>
          <w:b/>
          <w:sz w:val="24"/>
          <w:szCs w:val="24"/>
        </w:rPr>
      </w:pPr>
      <w:r w:rsidRPr="00C21960">
        <w:rPr>
          <w:rFonts w:ascii="Arial" w:hAnsi="Arial" w:cs="Arial"/>
          <w:sz w:val="24"/>
          <w:szCs w:val="24"/>
        </w:rPr>
        <w:lastRenderedPageBreak/>
        <w:t xml:space="preserve"> </w:t>
      </w:r>
      <w:r w:rsidR="000B60D3">
        <w:rPr>
          <w:rFonts w:ascii="Arial" w:hAnsi="Arial" w:cs="Arial"/>
          <w:sz w:val="24"/>
          <w:szCs w:val="24"/>
        </w:rPr>
        <w:t>I</w:t>
      </w:r>
      <w:r w:rsidRPr="00C21960">
        <w:rPr>
          <w:rFonts w:ascii="Arial" w:hAnsi="Arial" w:cs="Arial"/>
          <w:sz w:val="24"/>
          <w:szCs w:val="24"/>
        </w:rPr>
        <w:t xml:space="preserve">t was </w:t>
      </w:r>
      <w:r w:rsidR="000B60D3">
        <w:rPr>
          <w:rFonts w:ascii="Arial" w:hAnsi="Arial" w:cs="Arial"/>
          <w:sz w:val="24"/>
          <w:szCs w:val="24"/>
        </w:rPr>
        <w:t xml:space="preserve">suggested </w:t>
      </w:r>
      <w:r w:rsidRPr="00C21960">
        <w:rPr>
          <w:rFonts w:ascii="Arial" w:hAnsi="Arial" w:cs="Arial"/>
          <w:sz w:val="24"/>
          <w:szCs w:val="24"/>
        </w:rPr>
        <w:t xml:space="preserve">that a Digital Content </w:t>
      </w:r>
      <w:r w:rsidR="000B60D3">
        <w:rPr>
          <w:rFonts w:ascii="Arial" w:hAnsi="Arial" w:cs="Arial"/>
          <w:sz w:val="24"/>
          <w:szCs w:val="24"/>
        </w:rPr>
        <w:t>Forum</w:t>
      </w:r>
      <w:r w:rsidRPr="00C21960">
        <w:rPr>
          <w:rFonts w:ascii="Arial" w:hAnsi="Arial" w:cs="Arial"/>
          <w:sz w:val="24"/>
          <w:szCs w:val="24"/>
        </w:rPr>
        <w:t xml:space="preserve"> </w:t>
      </w:r>
      <w:r w:rsidR="000B60D3">
        <w:rPr>
          <w:rFonts w:ascii="Arial" w:hAnsi="Arial" w:cs="Arial"/>
          <w:sz w:val="24"/>
          <w:szCs w:val="24"/>
        </w:rPr>
        <w:t>c</w:t>
      </w:r>
      <w:r w:rsidRPr="00C21960">
        <w:rPr>
          <w:rFonts w:ascii="Arial" w:hAnsi="Arial" w:cs="Arial"/>
          <w:sz w:val="24"/>
          <w:szCs w:val="24"/>
        </w:rPr>
        <w:t xml:space="preserve">ould provide a </w:t>
      </w:r>
      <w:r w:rsidR="000B60D3">
        <w:rPr>
          <w:rFonts w:ascii="Arial" w:hAnsi="Arial" w:cs="Arial"/>
          <w:sz w:val="24"/>
          <w:szCs w:val="24"/>
        </w:rPr>
        <w:t>useful</w:t>
      </w:r>
      <w:r w:rsidRPr="00C21960">
        <w:rPr>
          <w:rFonts w:ascii="Arial" w:hAnsi="Arial" w:cs="Arial"/>
          <w:sz w:val="24"/>
          <w:szCs w:val="24"/>
        </w:rPr>
        <w:t xml:space="preserve"> </w:t>
      </w:r>
      <w:r w:rsidR="000B60D3">
        <w:rPr>
          <w:rFonts w:ascii="Arial" w:hAnsi="Arial" w:cs="Arial"/>
          <w:sz w:val="24"/>
          <w:szCs w:val="24"/>
        </w:rPr>
        <w:t xml:space="preserve">opportunity </w:t>
      </w:r>
      <w:r w:rsidRPr="00C21960">
        <w:rPr>
          <w:rFonts w:ascii="Arial" w:hAnsi="Arial" w:cs="Arial"/>
          <w:sz w:val="24"/>
          <w:szCs w:val="24"/>
        </w:rPr>
        <w:t xml:space="preserve">for discussion. If established, </w:t>
      </w:r>
      <w:r w:rsidR="009265B5" w:rsidRPr="00C21960">
        <w:rPr>
          <w:rFonts w:ascii="Arial" w:hAnsi="Arial" w:cs="Arial"/>
          <w:sz w:val="24"/>
          <w:szCs w:val="24"/>
        </w:rPr>
        <w:t xml:space="preserve">JH suggested the possibility of the </w:t>
      </w:r>
      <w:r w:rsidR="00804B9B" w:rsidRPr="00C21960">
        <w:rPr>
          <w:rFonts w:ascii="Arial" w:hAnsi="Arial" w:cs="Arial"/>
          <w:sz w:val="24"/>
          <w:szCs w:val="24"/>
        </w:rPr>
        <w:t xml:space="preserve">Digital </w:t>
      </w:r>
      <w:r w:rsidR="009265B5" w:rsidRPr="00C21960">
        <w:rPr>
          <w:rFonts w:ascii="Arial" w:hAnsi="Arial" w:cs="Arial"/>
          <w:sz w:val="24"/>
          <w:szCs w:val="24"/>
        </w:rPr>
        <w:t xml:space="preserve">Content Group </w:t>
      </w:r>
      <w:r w:rsidRPr="00C21960">
        <w:rPr>
          <w:rFonts w:ascii="Arial" w:hAnsi="Arial" w:cs="Arial"/>
          <w:sz w:val="24"/>
          <w:szCs w:val="24"/>
        </w:rPr>
        <w:t xml:space="preserve">to first </w:t>
      </w:r>
      <w:r w:rsidR="002A4758" w:rsidRPr="00C21960">
        <w:rPr>
          <w:rFonts w:ascii="Arial" w:hAnsi="Arial" w:cs="Arial"/>
          <w:sz w:val="24"/>
          <w:szCs w:val="24"/>
        </w:rPr>
        <w:t>meet in</w:t>
      </w:r>
      <w:r w:rsidR="009265B5" w:rsidRPr="00C21960">
        <w:rPr>
          <w:rFonts w:ascii="Arial" w:hAnsi="Arial" w:cs="Arial"/>
          <w:sz w:val="24"/>
          <w:szCs w:val="24"/>
        </w:rPr>
        <w:t xml:space="preserve"> November.</w:t>
      </w:r>
    </w:p>
    <w:p w:rsidR="009265B5" w:rsidRPr="00C21960" w:rsidRDefault="009265B5" w:rsidP="00715CC3">
      <w:pPr>
        <w:pStyle w:val="ListParagraph"/>
        <w:spacing w:after="160" w:line="259" w:lineRule="auto"/>
        <w:ind w:left="851"/>
        <w:rPr>
          <w:rFonts w:ascii="Arial" w:hAnsi="Arial" w:cs="Arial"/>
          <w:sz w:val="24"/>
          <w:szCs w:val="24"/>
        </w:rPr>
      </w:pPr>
    </w:p>
    <w:p w:rsidR="009265B5" w:rsidRPr="009265B5" w:rsidRDefault="009265B5" w:rsidP="00715CC3">
      <w:pPr>
        <w:pStyle w:val="ListParagraph"/>
        <w:spacing w:after="160" w:line="259" w:lineRule="auto"/>
        <w:ind w:left="851"/>
        <w:rPr>
          <w:rFonts w:ascii="Arial" w:hAnsi="Arial" w:cs="Arial"/>
          <w:b/>
          <w:sz w:val="24"/>
          <w:szCs w:val="24"/>
        </w:rPr>
      </w:pPr>
      <w:r w:rsidRPr="00C21960">
        <w:rPr>
          <w:rFonts w:ascii="Arial" w:hAnsi="Arial" w:cs="Arial"/>
          <w:b/>
          <w:sz w:val="24"/>
          <w:szCs w:val="24"/>
        </w:rPr>
        <w:t xml:space="preserve">Action: </w:t>
      </w:r>
      <w:r w:rsidR="000B60D3">
        <w:rPr>
          <w:rFonts w:ascii="Arial" w:hAnsi="Arial" w:cs="Arial"/>
          <w:b/>
          <w:sz w:val="24"/>
          <w:szCs w:val="24"/>
        </w:rPr>
        <w:t xml:space="preserve">IT and HM to investigate and to consider whether BBC/S4C could </w:t>
      </w:r>
      <w:r w:rsidR="00C21960" w:rsidRPr="00C21960">
        <w:rPr>
          <w:rFonts w:ascii="Arial" w:hAnsi="Arial" w:cs="Arial"/>
          <w:b/>
          <w:sz w:val="24"/>
          <w:szCs w:val="24"/>
        </w:rPr>
        <w:t xml:space="preserve">take </w:t>
      </w:r>
      <w:r w:rsidR="000B60D3">
        <w:rPr>
          <w:rFonts w:ascii="Arial" w:hAnsi="Arial" w:cs="Arial"/>
          <w:b/>
          <w:sz w:val="24"/>
          <w:szCs w:val="24"/>
        </w:rPr>
        <w:t>the lead in the</w:t>
      </w:r>
      <w:r w:rsidR="00116F42" w:rsidRPr="00C21960">
        <w:rPr>
          <w:rFonts w:ascii="Arial" w:hAnsi="Arial" w:cs="Arial"/>
          <w:b/>
          <w:sz w:val="24"/>
          <w:szCs w:val="24"/>
        </w:rPr>
        <w:t xml:space="preserve"> </w:t>
      </w:r>
      <w:r w:rsidR="00293168" w:rsidRPr="00C21960">
        <w:rPr>
          <w:rFonts w:ascii="Arial" w:hAnsi="Arial" w:cs="Arial"/>
          <w:b/>
          <w:sz w:val="24"/>
          <w:szCs w:val="24"/>
        </w:rPr>
        <w:t>establishment of</w:t>
      </w:r>
      <w:r w:rsidRPr="00C21960">
        <w:rPr>
          <w:rFonts w:ascii="Arial" w:hAnsi="Arial" w:cs="Arial"/>
          <w:b/>
          <w:sz w:val="24"/>
          <w:szCs w:val="24"/>
        </w:rPr>
        <w:t xml:space="preserve"> </w:t>
      </w:r>
      <w:r w:rsidR="000B60D3">
        <w:rPr>
          <w:rFonts w:ascii="Arial" w:hAnsi="Arial" w:cs="Arial"/>
          <w:b/>
          <w:sz w:val="24"/>
          <w:szCs w:val="24"/>
        </w:rPr>
        <w:t>a</w:t>
      </w:r>
      <w:r w:rsidRPr="00C21960">
        <w:rPr>
          <w:rFonts w:ascii="Arial" w:hAnsi="Arial" w:cs="Arial"/>
          <w:b/>
          <w:sz w:val="24"/>
          <w:szCs w:val="24"/>
        </w:rPr>
        <w:t xml:space="preserve"> Digital Content </w:t>
      </w:r>
      <w:r w:rsidR="000B60D3">
        <w:rPr>
          <w:rFonts w:ascii="Arial" w:hAnsi="Arial" w:cs="Arial"/>
          <w:b/>
          <w:sz w:val="24"/>
          <w:szCs w:val="24"/>
        </w:rPr>
        <w:t>Forum</w:t>
      </w:r>
      <w:r w:rsidRPr="00C21960">
        <w:rPr>
          <w:rFonts w:ascii="Arial" w:hAnsi="Arial" w:cs="Arial"/>
          <w:b/>
          <w:sz w:val="24"/>
          <w:szCs w:val="24"/>
        </w:rPr>
        <w:t>.</w:t>
      </w:r>
    </w:p>
    <w:p w:rsidR="00FF1933" w:rsidRDefault="00FF1933" w:rsidP="00715CC3">
      <w:pPr>
        <w:pStyle w:val="ListParagraph"/>
        <w:spacing w:after="160" w:line="259" w:lineRule="auto"/>
        <w:ind w:left="851"/>
        <w:rPr>
          <w:rFonts w:ascii="Arial" w:hAnsi="Arial" w:cs="Arial"/>
          <w:sz w:val="24"/>
          <w:szCs w:val="24"/>
        </w:rPr>
      </w:pPr>
    </w:p>
    <w:p w:rsidR="00293168" w:rsidRDefault="00293168" w:rsidP="00715CC3">
      <w:pPr>
        <w:pStyle w:val="ListParagraph"/>
        <w:spacing w:after="160" w:line="259" w:lineRule="auto"/>
        <w:ind w:left="851"/>
        <w:rPr>
          <w:rFonts w:ascii="Arial" w:hAnsi="Arial" w:cs="Arial"/>
          <w:sz w:val="24"/>
          <w:szCs w:val="24"/>
        </w:rPr>
      </w:pPr>
    </w:p>
    <w:p w:rsidR="005A471D" w:rsidRDefault="003F05AD" w:rsidP="005A471D">
      <w:pPr>
        <w:pStyle w:val="ListParagraph"/>
        <w:numPr>
          <w:ilvl w:val="0"/>
          <w:numId w:val="1"/>
        </w:numPr>
        <w:spacing w:after="160" w:line="259" w:lineRule="auto"/>
        <w:ind w:hanging="720"/>
        <w:rPr>
          <w:rFonts w:ascii="Arial" w:hAnsi="Arial" w:cs="Arial"/>
          <w:b/>
          <w:sz w:val="24"/>
          <w:szCs w:val="24"/>
        </w:rPr>
      </w:pPr>
      <w:r w:rsidRPr="003F05AD">
        <w:rPr>
          <w:rFonts w:ascii="Arial" w:hAnsi="Arial" w:cs="Arial"/>
          <w:b/>
          <w:sz w:val="24"/>
          <w:szCs w:val="24"/>
        </w:rPr>
        <w:t>National Digital Learning Event 2016</w:t>
      </w:r>
    </w:p>
    <w:p w:rsidR="005A471D" w:rsidRDefault="005A471D" w:rsidP="005A471D">
      <w:pPr>
        <w:pStyle w:val="ListParagraph"/>
        <w:spacing w:after="160" w:line="259" w:lineRule="auto"/>
        <w:ind w:left="786"/>
        <w:rPr>
          <w:rFonts w:ascii="Arial" w:hAnsi="Arial" w:cs="Arial"/>
          <w:b/>
          <w:sz w:val="24"/>
          <w:szCs w:val="24"/>
        </w:rPr>
      </w:pPr>
    </w:p>
    <w:p w:rsidR="005A471D" w:rsidRPr="005A471D" w:rsidRDefault="003F05A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 xml:space="preserve">CO provided a brief overview of </w:t>
      </w:r>
      <w:r w:rsidR="009E4C90">
        <w:rPr>
          <w:rFonts w:ascii="Arial" w:hAnsi="Arial" w:cs="Arial"/>
          <w:sz w:val="24"/>
          <w:szCs w:val="24"/>
        </w:rPr>
        <w:t xml:space="preserve">this </w:t>
      </w:r>
      <w:r w:rsidRPr="005A471D">
        <w:rPr>
          <w:rFonts w:ascii="Arial" w:hAnsi="Arial" w:cs="Arial"/>
          <w:sz w:val="24"/>
          <w:szCs w:val="24"/>
        </w:rPr>
        <w:t>year’s event held in Cardiff City Hall on 23 June and stated that</w:t>
      </w:r>
      <w:r w:rsidR="00280E0B">
        <w:rPr>
          <w:rFonts w:ascii="Arial" w:hAnsi="Arial" w:cs="Arial"/>
          <w:sz w:val="24"/>
          <w:szCs w:val="24"/>
        </w:rPr>
        <w:t xml:space="preserve"> as per the groups request at the last meeting,</w:t>
      </w:r>
      <w:r w:rsidRPr="005A471D">
        <w:rPr>
          <w:rFonts w:ascii="Arial" w:hAnsi="Arial" w:cs="Arial"/>
          <w:sz w:val="24"/>
          <w:szCs w:val="24"/>
        </w:rPr>
        <w:t xml:space="preserve"> discussions regarding the merging of the NDLE and Digital 2016 were ongoing. </w:t>
      </w:r>
    </w:p>
    <w:p w:rsidR="005A471D" w:rsidRPr="005A471D" w:rsidRDefault="005A471D" w:rsidP="005A471D">
      <w:pPr>
        <w:pStyle w:val="ListParagraph"/>
        <w:spacing w:after="160" w:line="259" w:lineRule="auto"/>
        <w:ind w:left="786" w:hanging="786"/>
        <w:rPr>
          <w:rFonts w:ascii="Arial" w:hAnsi="Arial" w:cs="Arial"/>
          <w:b/>
          <w:sz w:val="24"/>
          <w:szCs w:val="24"/>
        </w:rPr>
      </w:pPr>
    </w:p>
    <w:p w:rsidR="005A471D" w:rsidRPr="005A471D" w:rsidRDefault="003F05A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 xml:space="preserve">Following </w:t>
      </w:r>
      <w:r w:rsidR="00280E0B">
        <w:rPr>
          <w:rFonts w:ascii="Arial" w:hAnsi="Arial" w:cs="Arial"/>
          <w:sz w:val="24"/>
          <w:szCs w:val="24"/>
        </w:rPr>
        <w:t xml:space="preserve">a </w:t>
      </w:r>
      <w:r w:rsidRPr="005A471D">
        <w:rPr>
          <w:rFonts w:ascii="Arial" w:hAnsi="Arial" w:cs="Arial"/>
          <w:sz w:val="24"/>
          <w:szCs w:val="24"/>
        </w:rPr>
        <w:t xml:space="preserve">discussion regarding venues, it was agreed that next year’s event should take place in north Wales, with the NDLE having a presence at Digital 2016. If </w:t>
      </w:r>
      <w:r w:rsidR="00B85DC7" w:rsidRPr="005A471D">
        <w:rPr>
          <w:rFonts w:ascii="Arial" w:hAnsi="Arial" w:cs="Arial"/>
          <w:sz w:val="24"/>
          <w:szCs w:val="24"/>
        </w:rPr>
        <w:t xml:space="preserve">it is possible for the NDLE to </w:t>
      </w:r>
      <w:r w:rsidRPr="005A471D">
        <w:rPr>
          <w:rFonts w:ascii="Arial" w:hAnsi="Arial" w:cs="Arial"/>
          <w:sz w:val="24"/>
          <w:szCs w:val="24"/>
        </w:rPr>
        <w:t>take place prior to Digital 2016, there could be a video highlighting the event</w:t>
      </w:r>
      <w:r w:rsidR="009E4C90">
        <w:rPr>
          <w:rFonts w:ascii="Arial" w:hAnsi="Arial" w:cs="Arial"/>
          <w:sz w:val="24"/>
          <w:szCs w:val="24"/>
        </w:rPr>
        <w:t>,</w:t>
      </w:r>
      <w:r w:rsidRPr="005A471D">
        <w:rPr>
          <w:rFonts w:ascii="Arial" w:hAnsi="Arial" w:cs="Arial"/>
          <w:sz w:val="24"/>
          <w:szCs w:val="24"/>
        </w:rPr>
        <w:t xml:space="preserve"> and awards could be issued to those winners unable to</w:t>
      </w:r>
      <w:r w:rsidR="005A471D">
        <w:rPr>
          <w:rFonts w:ascii="Arial" w:hAnsi="Arial" w:cs="Arial"/>
          <w:sz w:val="24"/>
          <w:szCs w:val="24"/>
        </w:rPr>
        <w:t xml:space="preserve"> travel to the north on the day.</w:t>
      </w:r>
    </w:p>
    <w:p w:rsidR="005A471D" w:rsidRPr="005A471D" w:rsidRDefault="005A471D" w:rsidP="005A471D">
      <w:pPr>
        <w:pStyle w:val="ListParagraph"/>
        <w:rPr>
          <w:rFonts w:ascii="Arial" w:hAnsi="Arial" w:cs="Arial"/>
          <w:sz w:val="24"/>
          <w:szCs w:val="24"/>
        </w:rPr>
      </w:pPr>
    </w:p>
    <w:p w:rsidR="003F05AD" w:rsidRPr="005A471D" w:rsidRDefault="003F05AD" w:rsidP="005A471D">
      <w:pPr>
        <w:pStyle w:val="ListParagraph"/>
        <w:numPr>
          <w:ilvl w:val="1"/>
          <w:numId w:val="1"/>
        </w:numPr>
        <w:spacing w:after="160" w:line="259" w:lineRule="auto"/>
        <w:ind w:hanging="786"/>
        <w:rPr>
          <w:rFonts w:ascii="Arial" w:hAnsi="Arial" w:cs="Arial"/>
          <w:b/>
          <w:sz w:val="24"/>
          <w:szCs w:val="24"/>
        </w:rPr>
      </w:pPr>
      <w:r w:rsidRPr="005A471D">
        <w:rPr>
          <w:rFonts w:ascii="Arial" w:hAnsi="Arial" w:cs="Arial"/>
          <w:sz w:val="24"/>
          <w:szCs w:val="24"/>
        </w:rPr>
        <w:t>CO asked for views on the proposed award categories for next year’s event.</w:t>
      </w:r>
      <w:r w:rsidR="00B85DC7" w:rsidRPr="005A471D">
        <w:rPr>
          <w:rFonts w:ascii="Arial" w:hAnsi="Arial" w:cs="Arial"/>
          <w:sz w:val="24"/>
          <w:szCs w:val="24"/>
        </w:rPr>
        <w:t xml:space="preserve"> Following group discussions, the following comments were provided:</w:t>
      </w:r>
    </w:p>
    <w:p w:rsidR="00B85DC7" w:rsidRDefault="00B85DC7" w:rsidP="00B43EB7">
      <w:pPr>
        <w:pStyle w:val="ListParagraph"/>
        <w:numPr>
          <w:ilvl w:val="0"/>
          <w:numId w:val="43"/>
        </w:numPr>
        <w:rPr>
          <w:rFonts w:ascii="Arial" w:hAnsi="Arial" w:cs="Arial"/>
          <w:sz w:val="24"/>
          <w:szCs w:val="24"/>
        </w:rPr>
      </w:pPr>
      <w:r w:rsidRPr="00B43EB7">
        <w:rPr>
          <w:rFonts w:ascii="Arial" w:hAnsi="Arial" w:cs="Arial"/>
          <w:sz w:val="24"/>
          <w:szCs w:val="24"/>
        </w:rPr>
        <w:t>There should be more of an emphasis on the use of Hwb</w:t>
      </w:r>
      <w:r w:rsidR="004D1952">
        <w:rPr>
          <w:rFonts w:ascii="Arial" w:hAnsi="Arial" w:cs="Arial"/>
          <w:sz w:val="24"/>
          <w:szCs w:val="24"/>
        </w:rPr>
        <w:t xml:space="preserve"> and Hwb tools</w:t>
      </w:r>
      <w:r w:rsidR="00B43EB7">
        <w:rPr>
          <w:rFonts w:ascii="Arial" w:hAnsi="Arial" w:cs="Arial"/>
          <w:sz w:val="24"/>
          <w:szCs w:val="24"/>
        </w:rPr>
        <w:t xml:space="preserve">, with </w:t>
      </w:r>
      <w:r w:rsidR="004D1952">
        <w:rPr>
          <w:rFonts w:ascii="Arial" w:hAnsi="Arial" w:cs="Arial"/>
          <w:sz w:val="24"/>
          <w:szCs w:val="24"/>
        </w:rPr>
        <w:t xml:space="preserve">possibly </w:t>
      </w:r>
      <w:r w:rsidR="00B43EB7">
        <w:rPr>
          <w:rFonts w:ascii="Arial" w:hAnsi="Arial" w:cs="Arial"/>
          <w:sz w:val="24"/>
          <w:szCs w:val="24"/>
        </w:rPr>
        <w:t>one award that relates to digital learning in a wider context. (</w:t>
      </w:r>
      <w:r w:rsidR="004D1952">
        <w:rPr>
          <w:rFonts w:ascii="Arial" w:hAnsi="Arial" w:cs="Arial"/>
          <w:sz w:val="24"/>
          <w:szCs w:val="24"/>
        </w:rPr>
        <w:t>If the the</w:t>
      </w:r>
      <w:r w:rsidR="00B43EB7">
        <w:rPr>
          <w:rFonts w:ascii="Arial" w:hAnsi="Arial" w:cs="Arial"/>
          <w:sz w:val="24"/>
          <w:szCs w:val="24"/>
        </w:rPr>
        <w:t xml:space="preserve">me for </w:t>
      </w:r>
      <w:r w:rsidR="004D1952">
        <w:rPr>
          <w:rFonts w:ascii="Arial" w:hAnsi="Arial" w:cs="Arial"/>
          <w:sz w:val="24"/>
          <w:szCs w:val="24"/>
        </w:rPr>
        <w:t xml:space="preserve">next year’s awards is ‘Hwb’, </w:t>
      </w:r>
      <w:r w:rsidR="00B43EB7">
        <w:rPr>
          <w:rFonts w:ascii="Arial" w:hAnsi="Arial" w:cs="Arial"/>
          <w:sz w:val="24"/>
          <w:szCs w:val="24"/>
        </w:rPr>
        <w:t xml:space="preserve">the </w:t>
      </w:r>
      <w:r w:rsidR="004D1952">
        <w:rPr>
          <w:rFonts w:ascii="Arial" w:hAnsi="Arial" w:cs="Arial"/>
          <w:sz w:val="24"/>
          <w:szCs w:val="24"/>
        </w:rPr>
        <w:t xml:space="preserve">theme for the </w:t>
      </w:r>
      <w:r w:rsidR="00B43EB7">
        <w:rPr>
          <w:rFonts w:ascii="Arial" w:hAnsi="Arial" w:cs="Arial"/>
          <w:sz w:val="24"/>
          <w:szCs w:val="24"/>
        </w:rPr>
        <w:t xml:space="preserve">2017 awards could be </w:t>
      </w:r>
      <w:r w:rsidR="004D1952">
        <w:rPr>
          <w:rFonts w:ascii="Arial" w:hAnsi="Arial" w:cs="Arial"/>
          <w:sz w:val="24"/>
          <w:szCs w:val="24"/>
        </w:rPr>
        <w:t>‘</w:t>
      </w:r>
      <w:r w:rsidR="00B43EB7">
        <w:rPr>
          <w:rFonts w:ascii="Arial" w:hAnsi="Arial" w:cs="Arial"/>
          <w:sz w:val="24"/>
          <w:szCs w:val="24"/>
        </w:rPr>
        <w:t>digital competence</w:t>
      </w:r>
      <w:r w:rsidR="004D1952">
        <w:rPr>
          <w:rFonts w:ascii="Arial" w:hAnsi="Arial" w:cs="Arial"/>
          <w:sz w:val="24"/>
          <w:szCs w:val="24"/>
        </w:rPr>
        <w:t>’</w:t>
      </w:r>
      <w:r w:rsidR="00B43EB7">
        <w:rPr>
          <w:rFonts w:ascii="Arial" w:hAnsi="Arial" w:cs="Arial"/>
          <w:sz w:val="24"/>
          <w:szCs w:val="24"/>
        </w:rPr>
        <w:t>)</w:t>
      </w:r>
      <w:r w:rsidR="009E4C90">
        <w:rPr>
          <w:rFonts w:ascii="Arial" w:hAnsi="Arial" w:cs="Arial"/>
          <w:sz w:val="24"/>
          <w:szCs w:val="24"/>
        </w:rPr>
        <w:t>.</w:t>
      </w:r>
    </w:p>
    <w:p w:rsidR="004D1952" w:rsidRDefault="004D1952" w:rsidP="00B43EB7">
      <w:pPr>
        <w:pStyle w:val="ListParagraph"/>
        <w:numPr>
          <w:ilvl w:val="0"/>
          <w:numId w:val="43"/>
        </w:numPr>
        <w:rPr>
          <w:rFonts w:ascii="Arial" w:hAnsi="Arial" w:cs="Arial"/>
          <w:sz w:val="24"/>
          <w:szCs w:val="24"/>
        </w:rPr>
      </w:pPr>
      <w:r>
        <w:rPr>
          <w:rFonts w:ascii="Arial" w:hAnsi="Arial" w:cs="Arial"/>
          <w:sz w:val="24"/>
          <w:szCs w:val="24"/>
        </w:rPr>
        <w:t>An emphasis could be put on collaboration and how much schools have achieved</w:t>
      </w:r>
      <w:r w:rsidR="009E4C90">
        <w:rPr>
          <w:rFonts w:ascii="Arial" w:hAnsi="Arial" w:cs="Arial"/>
          <w:sz w:val="24"/>
          <w:szCs w:val="24"/>
        </w:rPr>
        <w:t>.</w:t>
      </w:r>
    </w:p>
    <w:p w:rsidR="004D1952" w:rsidRDefault="004D1952" w:rsidP="004D1952">
      <w:pPr>
        <w:pStyle w:val="ListParagraph"/>
        <w:ind w:left="1571"/>
        <w:rPr>
          <w:rFonts w:ascii="Arial" w:hAnsi="Arial" w:cs="Arial"/>
          <w:sz w:val="24"/>
          <w:szCs w:val="24"/>
        </w:rPr>
      </w:pPr>
    </w:p>
    <w:p w:rsidR="004D1952" w:rsidRPr="004D1952" w:rsidRDefault="00655EE8" w:rsidP="004D1952">
      <w:pPr>
        <w:pStyle w:val="ListParagraph"/>
        <w:ind w:left="1571"/>
        <w:rPr>
          <w:rFonts w:ascii="Arial" w:hAnsi="Arial" w:cs="Arial"/>
          <w:b/>
          <w:sz w:val="24"/>
          <w:szCs w:val="24"/>
        </w:rPr>
      </w:pPr>
      <w:r>
        <w:rPr>
          <w:rFonts w:ascii="Arial" w:hAnsi="Arial" w:cs="Arial"/>
          <w:b/>
          <w:sz w:val="24"/>
          <w:szCs w:val="24"/>
        </w:rPr>
        <w:t>Suggested</w:t>
      </w:r>
      <w:r w:rsidRPr="004D1952">
        <w:rPr>
          <w:rFonts w:ascii="Arial" w:hAnsi="Arial" w:cs="Arial"/>
          <w:b/>
          <w:sz w:val="24"/>
          <w:szCs w:val="24"/>
        </w:rPr>
        <w:t xml:space="preserve"> </w:t>
      </w:r>
      <w:r w:rsidR="004D1952" w:rsidRPr="004D1952">
        <w:rPr>
          <w:rFonts w:ascii="Arial" w:hAnsi="Arial" w:cs="Arial"/>
          <w:b/>
          <w:sz w:val="24"/>
          <w:szCs w:val="24"/>
        </w:rPr>
        <w:t>award categories:</w:t>
      </w:r>
    </w:p>
    <w:p w:rsidR="004D1952" w:rsidRDefault="004D1952" w:rsidP="004D1952">
      <w:pPr>
        <w:pStyle w:val="ListParagraph"/>
        <w:ind w:left="1571"/>
        <w:rPr>
          <w:rFonts w:ascii="Arial" w:hAnsi="Arial" w:cs="Arial"/>
          <w:sz w:val="24"/>
          <w:szCs w:val="24"/>
        </w:rPr>
      </w:pPr>
      <w:r>
        <w:rPr>
          <w:rFonts w:ascii="Arial" w:hAnsi="Arial" w:cs="Arial"/>
          <w:sz w:val="24"/>
          <w:szCs w:val="24"/>
        </w:rPr>
        <w:t>Innovation</w:t>
      </w:r>
    </w:p>
    <w:p w:rsidR="004D1952" w:rsidRDefault="004D1952" w:rsidP="004D1952">
      <w:pPr>
        <w:pStyle w:val="ListParagraph"/>
        <w:ind w:left="1571"/>
        <w:rPr>
          <w:rFonts w:ascii="Arial" w:hAnsi="Arial" w:cs="Arial"/>
          <w:sz w:val="24"/>
          <w:szCs w:val="24"/>
        </w:rPr>
      </w:pPr>
      <w:r>
        <w:rPr>
          <w:rFonts w:ascii="Arial" w:hAnsi="Arial" w:cs="Arial"/>
          <w:sz w:val="24"/>
          <w:szCs w:val="24"/>
        </w:rPr>
        <w:t>Gaming/Apps</w:t>
      </w:r>
    </w:p>
    <w:p w:rsidR="004D1952" w:rsidRDefault="004D1952" w:rsidP="004D1952">
      <w:pPr>
        <w:pStyle w:val="ListParagraph"/>
        <w:ind w:left="1571"/>
        <w:rPr>
          <w:rFonts w:ascii="Arial" w:hAnsi="Arial" w:cs="Arial"/>
          <w:sz w:val="24"/>
          <w:szCs w:val="24"/>
        </w:rPr>
      </w:pPr>
      <w:r>
        <w:rPr>
          <w:rFonts w:ascii="Arial" w:hAnsi="Arial" w:cs="Arial"/>
          <w:sz w:val="24"/>
          <w:szCs w:val="24"/>
        </w:rPr>
        <w:t>Collaboration</w:t>
      </w:r>
    </w:p>
    <w:p w:rsidR="004D1952" w:rsidRDefault="004D1952" w:rsidP="004D1952">
      <w:pPr>
        <w:pStyle w:val="ListParagraph"/>
        <w:ind w:left="1571"/>
        <w:rPr>
          <w:rFonts w:ascii="Arial" w:hAnsi="Arial" w:cs="Arial"/>
          <w:sz w:val="24"/>
          <w:szCs w:val="24"/>
        </w:rPr>
      </w:pPr>
      <w:r>
        <w:rPr>
          <w:rFonts w:ascii="Arial" w:hAnsi="Arial" w:cs="Arial"/>
          <w:sz w:val="24"/>
          <w:szCs w:val="24"/>
        </w:rPr>
        <w:t>Community</w:t>
      </w:r>
    </w:p>
    <w:p w:rsidR="004D1952" w:rsidRDefault="004D1952" w:rsidP="004D1952">
      <w:pPr>
        <w:pStyle w:val="ListParagraph"/>
        <w:ind w:left="1571"/>
        <w:rPr>
          <w:rFonts w:ascii="Arial" w:hAnsi="Arial" w:cs="Arial"/>
          <w:sz w:val="24"/>
          <w:szCs w:val="24"/>
        </w:rPr>
      </w:pPr>
      <w:r>
        <w:rPr>
          <w:rFonts w:ascii="Arial" w:hAnsi="Arial" w:cs="Arial"/>
          <w:sz w:val="24"/>
          <w:szCs w:val="24"/>
        </w:rPr>
        <w:t>Learner focussed</w:t>
      </w:r>
    </w:p>
    <w:p w:rsidR="004D1952" w:rsidRDefault="004D1952" w:rsidP="004D1952">
      <w:pPr>
        <w:pStyle w:val="ListParagraph"/>
        <w:ind w:left="1571"/>
        <w:rPr>
          <w:rFonts w:ascii="Arial" w:hAnsi="Arial" w:cs="Arial"/>
          <w:sz w:val="24"/>
          <w:szCs w:val="24"/>
        </w:rPr>
      </w:pPr>
      <w:r>
        <w:rPr>
          <w:rFonts w:ascii="Arial" w:hAnsi="Arial" w:cs="Arial"/>
          <w:sz w:val="24"/>
          <w:szCs w:val="24"/>
        </w:rPr>
        <w:t>Foundation Phase/Younger learners</w:t>
      </w:r>
    </w:p>
    <w:p w:rsidR="00B43EB7" w:rsidRDefault="00B43EB7" w:rsidP="004D1952">
      <w:pPr>
        <w:pStyle w:val="ListParagraph"/>
        <w:ind w:left="1571"/>
        <w:rPr>
          <w:rFonts w:ascii="Arial" w:hAnsi="Arial" w:cs="Arial"/>
          <w:sz w:val="24"/>
          <w:szCs w:val="24"/>
        </w:rPr>
      </w:pPr>
    </w:p>
    <w:p w:rsidR="004D1952" w:rsidRDefault="004D1952" w:rsidP="005A471D">
      <w:pPr>
        <w:pStyle w:val="ListParagraph"/>
        <w:numPr>
          <w:ilvl w:val="1"/>
          <w:numId w:val="1"/>
        </w:numPr>
        <w:ind w:hanging="786"/>
        <w:rPr>
          <w:rFonts w:ascii="Arial" w:hAnsi="Arial" w:cs="Arial"/>
          <w:sz w:val="24"/>
          <w:szCs w:val="24"/>
        </w:rPr>
      </w:pPr>
      <w:r>
        <w:rPr>
          <w:rFonts w:ascii="Arial" w:hAnsi="Arial" w:cs="Arial"/>
          <w:sz w:val="24"/>
          <w:szCs w:val="24"/>
        </w:rPr>
        <w:t xml:space="preserve">JH proposed that </w:t>
      </w:r>
      <w:r w:rsidR="00112DAC">
        <w:rPr>
          <w:rFonts w:ascii="Arial" w:hAnsi="Arial" w:cs="Arial"/>
          <w:sz w:val="24"/>
          <w:szCs w:val="24"/>
        </w:rPr>
        <w:t xml:space="preserve">this </w:t>
      </w:r>
      <w:r>
        <w:rPr>
          <w:rFonts w:ascii="Arial" w:hAnsi="Arial" w:cs="Arial"/>
          <w:sz w:val="24"/>
          <w:szCs w:val="24"/>
        </w:rPr>
        <w:t>discussion continue via the NDLC collaboration site</w:t>
      </w:r>
    </w:p>
    <w:p w:rsidR="004D1952" w:rsidRDefault="004D1952" w:rsidP="004D1952">
      <w:pPr>
        <w:pStyle w:val="ListParagraph"/>
        <w:rPr>
          <w:rFonts w:ascii="Arial" w:hAnsi="Arial" w:cs="Arial"/>
          <w:sz w:val="24"/>
          <w:szCs w:val="24"/>
        </w:rPr>
      </w:pPr>
    </w:p>
    <w:p w:rsidR="004D1952" w:rsidRDefault="004D1952" w:rsidP="004D1952">
      <w:pPr>
        <w:pStyle w:val="ListParagraph"/>
        <w:rPr>
          <w:rFonts w:ascii="Arial" w:hAnsi="Arial" w:cs="Arial"/>
          <w:b/>
          <w:sz w:val="24"/>
          <w:szCs w:val="24"/>
        </w:rPr>
      </w:pPr>
      <w:r w:rsidRPr="004D1952">
        <w:rPr>
          <w:rFonts w:ascii="Arial" w:hAnsi="Arial" w:cs="Arial"/>
          <w:b/>
          <w:sz w:val="24"/>
          <w:szCs w:val="24"/>
        </w:rPr>
        <w:t>Action: CR to initiate discussion</w:t>
      </w:r>
      <w:r w:rsidR="00112DAC">
        <w:rPr>
          <w:rFonts w:ascii="Arial" w:hAnsi="Arial" w:cs="Arial"/>
          <w:b/>
          <w:sz w:val="24"/>
          <w:szCs w:val="24"/>
        </w:rPr>
        <w:t xml:space="preserve"> of the NDLE Awards 2016 on the NDLC collaboration site</w:t>
      </w:r>
      <w:r w:rsidR="00655EE8">
        <w:rPr>
          <w:rFonts w:ascii="Arial" w:hAnsi="Arial" w:cs="Arial"/>
          <w:b/>
          <w:sz w:val="24"/>
          <w:szCs w:val="24"/>
        </w:rPr>
        <w:t xml:space="preserve">. All members will be sent the NDLA survey by the Hwb </w:t>
      </w:r>
      <w:r w:rsidR="009D0403">
        <w:rPr>
          <w:rFonts w:ascii="Arial" w:hAnsi="Arial" w:cs="Arial"/>
          <w:b/>
          <w:sz w:val="24"/>
          <w:szCs w:val="24"/>
        </w:rPr>
        <w:t>T</w:t>
      </w:r>
      <w:r w:rsidR="00655EE8">
        <w:rPr>
          <w:rFonts w:ascii="Arial" w:hAnsi="Arial" w:cs="Arial"/>
          <w:b/>
          <w:sz w:val="24"/>
          <w:szCs w:val="24"/>
        </w:rPr>
        <w:t>eam.</w:t>
      </w:r>
    </w:p>
    <w:p w:rsidR="00112DAC" w:rsidRDefault="00112DAC" w:rsidP="004D1952">
      <w:pPr>
        <w:pStyle w:val="ListParagraph"/>
        <w:rPr>
          <w:rFonts w:ascii="Arial" w:hAnsi="Arial" w:cs="Arial"/>
          <w:b/>
          <w:sz w:val="24"/>
          <w:szCs w:val="24"/>
        </w:rPr>
      </w:pPr>
    </w:p>
    <w:p w:rsidR="004B6920" w:rsidRDefault="004B6920" w:rsidP="004D1952">
      <w:pPr>
        <w:pStyle w:val="ListParagraph"/>
        <w:rPr>
          <w:rFonts w:ascii="Arial" w:hAnsi="Arial" w:cs="Arial"/>
          <w:b/>
          <w:sz w:val="24"/>
          <w:szCs w:val="24"/>
        </w:rPr>
      </w:pPr>
    </w:p>
    <w:p w:rsidR="00112DAC" w:rsidRDefault="0089523A" w:rsidP="005A471D">
      <w:pPr>
        <w:pStyle w:val="ListParagraph"/>
        <w:numPr>
          <w:ilvl w:val="0"/>
          <w:numId w:val="1"/>
        </w:numPr>
        <w:ind w:hanging="720"/>
        <w:rPr>
          <w:rFonts w:ascii="Arial" w:hAnsi="Arial" w:cs="Arial"/>
          <w:b/>
          <w:sz w:val="24"/>
          <w:szCs w:val="24"/>
        </w:rPr>
      </w:pPr>
      <w:r>
        <w:rPr>
          <w:rFonts w:ascii="Arial" w:hAnsi="Arial" w:cs="Arial"/>
          <w:b/>
          <w:sz w:val="24"/>
          <w:szCs w:val="24"/>
        </w:rPr>
        <w:t>Minutes of last meeting – 9 July 2015</w:t>
      </w:r>
    </w:p>
    <w:p w:rsidR="0089523A" w:rsidRDefault="0089523A" w:rsidP="005A471D">
      <w:pPr>
        <w:pStyle w:val="ListParagraph"/>
        <w:ind w:hanging="720"/>
        <w:rPr>
          <w:rFonts w:ascii="Arial" w:hAnsi="Arial" w:cs="Arial"/>
          <w:b/>
          <w:sz w:val="24"/>
          <w:szCs w:val="24"/>
        </w:rPr>
      </w:pPr>
    </w:p>
    <w:p w:rsidR="0089523A" w:rsidRDefault="0089523A" w:rsidP="005A471D">
      <w:pPr>
        <w:pStyle w:val="ListParagraph"/>
        <w:numPr>
          <w:ilvl w:val="1"/>
          <w:numId w:val="1"/>
        </w:numPr>
        <w:ind w:hanging="786"/>
        <w:rPr>
          <w:rFonts w:ascii="Arial" w:hAnsi="Arial" w:cs="Arial"/>
          <w:sz w:val="24"/>
          <w:szCs w:val="24"/>
        </w:rPr>
      </w:pPr>
      <w:r w:rsidRPr="0089523A">
        <w:rPr>
          <w:rFonts w:ascii="Arial" w:hAnsi="Arial" w:cs="Arial"/>
          <w:sz w:val="24"/>
          <w:szCs w:val="24"/>
        </w:rPr>
        <w:t xml:space="preserve">RM to arrange </w:t>
      </w:r>
      <w:r w:rsidR="009E4C90">
        <w:rPr>
          <w:rFonts w:ascii="Arial" w:hAnsi="Arial" w:cs="Arial"/>
          <w:sz w:val="24"/>
          <w:szCs w:val="24"/>
        </w:rPr>
        <w:t xml:space="preserve">a </w:t>
      </w:r>
      <w:r w:rsidRPr="0089523A">
        <w:rPr>
          <w:rFonts w:ascii="Arial" w:hAnsi="Arial" w:cs="Arial"/>
          <w:sz w:val="24"/>
          <w:szCs w:val="24"/>
        </w:rPr>
        <w:t xml:space="preserve">meeting between </w:t>
      </w:r>
      <w:r w:rsidR="009E4C90">
        <w:rPr>
          <w:rFonts w:ascii="Arial" w:hAnsi="Arial" w:cs="Arial"/>
          <w:sz w:val="24"/>
          <w:szCs w:val="24"/>
        </w:rPr>
        <w:t xml:space="preserve">the </w:t>
      </w:r>
      <w:r>
        <w:rPr>
          <w:rFonts w:ascii="Arial" w:hAnsi="Arial" w:cs="Arial"/>
          <w:sz w:val="24"/>
          <w:szCs w:val="24"/>
        </w:rPr>
        <w:t xml:space="preserve">Minister for Education and Skills and </w:t>
      </w:r>
      <w:r w:rsidR="009E4C90">
        <w:rPr>
          <w:rFonts w:ascii="Arial" w:hAnsi="Arial" w:cs="Arial"/>
          <w:sz w:val="24"/>
          <w:szCs w:val="24"/>
        </w:rPr>
        <w:t xml:space="preserve">the NDLC </w:t>
      </w:r>
      <w:r>
        <w:rPr>
          <w:rFonts w:ascii="Arial" w:hAnsi="Arial" w:cs="Arial"/>
          <w:sz w:val="24"/>
          <w:szCs w:val="24"/>
        </w:rPr>
        <w:t xml:space="preserve">Chair. Ty Golding and Simon Brown </w:t>
      </w:r>
      <w:r w:rsidR="009D0403">
        <w:rPr>
          <w:rFonts w:ascii="Arial" w:hAnsi="Arial" w:cs="Arial"/>
          <w:sz w:val="24"/>
          <w:szCs w:val="24"/>
        </w:rPr>
        <w:t xml:space="preserve">(TBC) </w:t>
      </w:r>
      <w:r>
        <w:rPr>
          <w:rFonts w:ascii="Arial" w:hAnsi="Arial" w:cs="Arial"/>
          <w:sz w:val="24"/>
          <w:szCs w:val="24"/>
        </w:rPr>
        <w:t xml:space="preserve">to also attend on behalf of the Council. </w:t>
      </w:r>
    </w:p>
    <w:p w:rsidR="005A471D" w:rsidRPr="0089523A" w:rsidRDefault="005A471D" w:rsidP="005A471D">
      <w:pPr>
        <w:pStyle w:val="ListParagraph"/>
        <w:ind w:left="786" w:hanging="720"/>
        <w:rPr>
          <w:rFonts w:ascii="Arial" w:hAnsi="Arial" w:cs="Arial"/>
          <w:sz w:val="24"/>
          <w:szCs w:val="24"/>
        </w:rPr>
      </w:pPr>
    </w:p>
    <w:p w:rsidR="00B43EB7" w:rsidRDefault="0089523A" w:rsidP="005A471D">
      <w:pPr>
        <w:pStyle w:val="ListParagraph"/>
        <w:numPr>
          <w:ilvl w:val="1"/>
          <w:numId w:val="1"/>
        </w:numPr>
        <w:ind w:hanging="786"/>
        <w:rPr>
          <w:rFonts w:ascii="Arial" w:hAnsi="Arial" w:cs="Arial"/>
          <w:sz w:val="24"/>
          <w:szCs w:val="24"/>
        </w:rPr>
      </w:pPr>
      <w:r w:rsidRPr="005A471D">
        <w:rPr>
          <w:rFonts w:ascii="Arial" w:hAnsi="Arial" w:cs="Arial"/>
          <w:sz w:val="24"/>
          <w:szCs w:val="24"/>
        </w:rPr>
        <w:t>The report on the evaluation of Hwb is expected to be published in December.</w:t>
      </w:r>
    </w:p>
    <w:p w:rsidR="005A471D" w:rsidRPr="005A471D" w:rsidRDefault="005A471D" w:rsidP="005A471D">
      <w:pPr>
        <w:pStyle w:val="ListParagraph"/>
        <w:ind w:hanging="720"/>
        <w:rPr>
          <w:rFonts w:ascii="Arial" w:hAnsi="Arial" w:cs="Arial"/>
          <w:sz w:val="24"/>
          <w:szCs w:val="24"/>
        </w:rPr>
      </w:pPr>
    </w:p>
    <w:p w:rsidR="00B85DC7" w:rsidRDefault="0089523A" w:rsidP="005A471D">
      <w:pPr>
        <w:pStyle w:val="ListParagraph"/>
        <w:numPr>
          <w:ilvl w:val="1"/>
          <w:numId w:val="1"/>
        </w:numPr>
        <w:ind w:hanging="786"/>
        <w:rPr>
          <w:rFonts w:ascii="Arial" w:hAnsi="Arial" w:cs="Arial"/>
          <w:sz w:val="24"/>
          <w:szCs w:val="24"/>
        </w:rPr>
      </w:pPr>
      <w:r w:rsidRPr="005A471D">
        <w:rPr>
          <w:rFonts w:ascii="Arial" w:hAnsi="Arial" w:cs="Arial"/>
          <w:sz w:val="24"/>
          <w:szCs w:val="24"/>
        </w:rPr>
        <w:t xml:space="preserve">IT provided an update on the BBC </w:t>
      </w:r>
      <w:r w:rsidR="004B6920">
        <w:rPr>
          <w:rFonts w:ascii="Arial" w:hAnsi="Arial" w:cs="Arial"/>
          <w:sz w:val="24"/>
          <w:szCs w:val="24"/>
        </w:rPr>
        <w:t>m</w:t>
      </w:r>
      <w:r w:rsidRPr="005A471D">
        <w:rPr>
          <w:rFonts w:ascii="Arial" w:hAnsi="Arial" w:cs="Arial"/>
          <w:sz w:val="24"/>
          <w:szCs w:val="24"/>
        </w:rPr>
        <w:t>icro</w:t>
      </w:r>
      <w:r w:rsidR="00624130">
        <w:rPr>
          <w:rFonts w:ascii="Arial" w:hAnsi="Arial" w:cs="Arial"/>
          <w:sz w:val="24"/>
          <w:szCs w:val="24"/>
        </w:rPr>
        <w:t>:</w:t>
      </w:r>
      <w:r w:rsidRPr="005A471D">
        <w:rPr>
          <w:rFonts w:ascii="Arial" w:hAnsi="Arial" w:cs="Arial"/>
          <w:sz w:val="24"/>
          <w:szCs w:val="24"/>
        </w:rPr>
        <w:t xml:space="preserve">bit project – the devices are now expected to be delivered to schools in </w:t>
      </w:r>
      <w:r w:rsidR="00624130">
        <w:rPr>
          <w:rFonts w:ascii="Arial" w:hAnsi="Arial" w:cs="Arial"/>
          <w:sz w:val="24"/>
          <w:szCs w:val="24"/>
        </w:rPr>
        <w:t>January</w:t>
      </w:r>
      <w:r w:rsidRPr="005A471D">
        <w:rPr>
          <w:rFonts w:ascii="Arial" w:hAnsi="Arial" w:cs="Arial"/>
          <w:sz w:val="24"/>
          <w:szCs w:val="24"/>
        </w:rPr>
        <w:t>, with materials</w:t>
      </w:r>
      <w:r w:rsidR="00624130">
        <w:rPr>
          <w:rFonts w:ascii="Arial" w:hAnsi="Arial" w:cs="Arial"/>
          <w:sz w:val="24"/>
          <w:szCs w:val="24"/>
        </w:rPr>
        <w:t xml:space="preserve"> being</w:t>
      </w:r>
      <w:r w:rsidRPr="005A471D">
        <w:rPr>
          <w:rFonts w:ascii="Arial" w:hAnsi="Arial" w:cs="Arial"/>
          <w:sz w:val="24"/>
          <w:szCs w:val="24"/>
        </w:rPr>
        <w:t xml:space="preserve"> provided in both English and Welsh.</w:t>
      </w:r>
    </w:p>
    <w:p w:rsidR="005A471D" w:rsidRPr="005A471D" w:rsidRDefault="005A471D" w:rsidP="005A471D">
      <w:pPr>
        <w:pStyle w:val="ListParagraph"/>
        <w:ind w:hanging="720"/>
        <w:rPr>
          <w:rFonts w:ascii="Arial" w:hAnsi="Arial" w:cs="Arial"/>
          <w:sz w:val="24"/>
          <w:szCs w:val="24"/>
        </w:rPr>
      </w:pPr>
    </w:p>
    <w:p w:rsidR="0089523A" w:rsidRDefault="0089523A" w:rsidP="005A471D">
      <w:pPr>
        <w:pStyle w:val="ListParagraph"/>
        <w:numPr>
          <w:ilvl w:val="1"/>
          <w:numId w:val="1"/>
        </w:numPr>
        <w:ind w:hanging="786"/>
        <w:rPr>
          <w:rFonts w:ascii="Arial" w:hAnsi="Arial" w:cs="Arial"/>
          <w:sz w:val="24"/>
          <w:szCs w:val="24"/>
        </w:rPr>
      </w:pPr>
      <w:r w:rsidRPr="005A471D">
        <w:rPr>
          <w:rFonts w:ascii="Arial" w:hAnsi="Arial" w:cs="Arial"/>
          <w:sz w:val="24"/>
          <w:szCs w:val="24"/>
        </w:rPr>
        <w:t xml:space="preserve">GE suggested the possibility of having NDLC sponsored lectures, which could be </w:t>
      </w:r>
      <w:r w:rsidR="00624130">
        <w:rPr>
          <w:rFonts w:ascii="Arial" w:hAnsi="Arial" w:cs="Arial"/>
          <w:sz w:val="24"/>
          <w:szCs w:val="24"/>
        </w:rPr>
        <w:t>hosted</w:t>
      </w:r>
      <w:r w:rsidRPr="005A471D">
        <w:rPr>
          <w:rFonts w:ascii="Arial" w:hAnsi="Arial" w:cs="Arial"/>
          <w:sz w:val="24"/>
          <w:szCs w:val="24"/>
        </w:rPr>
        <w:t xml:space="preserve"> online</w:t>
      </w:r>
      <w:r w:rsidR="00624130">
        <w:rPr>
          <w:rFonts w:ascii="Arial" w:hAnsi="Arial" w:cs="Arial"/>
          <w:sz w:val="24"/>
          <w:szCs w:val="24"/>
        </w:rPr>
        <w:t xml:space="preserve"> (SKYPE etc</w:t>
      </w:r>
      <w:r w:rsidR="00C21960">
        <w:rPr>
          <w:rFonts w:ascii="Arial" w:hAnsi="Arial" w:cs="Arial"/>
          <w:sz w:val="24"/>
          <w:szCs w:val="24"/>
        </w:rPr>
        <w:t>.</w:t>
      </w:r>
      <w:r w:rsidR="00624130">
        <w:rPr>
          <w:rFonts w:ascii="Arial" w:hAnsi="Arial" w:cs="Arial"/>
          <w:sz w:val="24"/>
          <w:szCs w:val="24"/>
        </w:rPr>
        <w:t>)</w:t>
      </w:r>
      <w:r w:rsidR="00C21960">
        <w:rPr>
          <w:rFonts w:ascii="Arial" w:hAnsi="Arial" w:cs="Arial"/>
          <w:sz w:val="24"/>
          <w:szCs w:val="24"/>
        </w:rPr>
        <w:t>.</w:t>
      </w:r>
      <w:r w:rsidRPr="005A471D">
        <w:rPr>
          <w:rFonts w:ascii="Arial" w:hAnsi="Arial" w:cs="Arial"/>
          <w:sz w:val="24"/>
          <w:szCs w:val="24"/>
        </w:rPr>
        <w:t xml:space="preserve"> JH also suggested the possibility of filming speakers and uploading the videos to Hwb</w:t>
      </w:r>
      <w:r w:rsidR="000B5FD3" w:rsidRPr="005A471D">
        <w:rPr>
          <w:rFonts w:ascii="Arial" w:hAnsi="Arial" w:cs="Arial"/>
          <w:sz w:val="24"/>
          <w:szCs w:val="24"/>
        </w:rPr>
        <w:t xml:space="preserve">. </w:t>
      </w:r>
    </w:p>
    <w:p w:rsidR="005A471D" w:rsidRPr="005A471D" w:rsidRDefault="005A471D" w:rsidP="005A471D">
      <w:pPr>
        <w:pStyle w:val="ListParagraph"/>
        <w:ind w:hanging="720"/>
        <w:rPr>
          <w:rFonts w:ascii="Arial" w:hAnsi="Arial" w:cs="Arial"/>
          <w:sz w:val="24"/>
          <w:szCs w:val="24"/>
        </w:rPr>
      </w:pPr>
    </w:p>
    <w:p w:rsidR="000B5FD3" w:rsidRDefault="000B5FD3" w:rsidP="005A471D">
      <w:pPr>
        <w:pStyle w:val="ListParagraph"/>
        <w:numPr>
          <w:ilvl w:val="1"/>
          <w:numId w:val="1"/>
        </w:numPr>
        <w:ind w:hanging="786"/>
        <w:rPr>
          <w:rFonts w:ascii="Arial" w:hAnsi="Arial" w:cs="Arial"/>
          <w:sz w:val="24"/>
          <w:szCs w:val="24"/>
        </w:rPr>
      </w:pPr>
      <w:r w:rsidRPr="005A471D">
        <w:rPr>
          <w:rFonts w:ascii="Arial" w:hAnsi="Arial" w:cs="Arial"/>
          <w:sz w:val="24"/>
          <w:szCs w:val="24"/>
        </w:rPr>
        <w:t>IT highlighted that programmes from BBC archives will be made available on RES, to commemorate the 400</w:t>
      </w:r>
      <w:r w:rsidRPr="005A471D">
        <w:rPr>
          <w:rFonts w:ascii="Arial" w:hAnsi="Arial" w:cs="Arial"/>
          <w:sz w:val="24"/>
          <w:szCs w:val="24"/>
          <w:vertAlign w:val="superscript"/>
        </w:rPr>
        <w:t>th</w:t>
      </w:r>
      <w:r w:rsidRPr="005A471D">
        <w:rPr>
          <w:rFonts w:ascii="Arial" w:hAnsi="Arial" w:cs="Arial"/>
          <w:sz w:val="24"/>
          <w:szCs w:val="24"/>
        </w:rPr>
        <w:t xml:space="preserve"> anniversary of the death of Shakespeare next April and Russell T. Davies </w:t>
      </w:r>
      <w:r w:rsidR="0069694A">
        <w:rPr>
          <w:rFonts w:ascii="Arial" w:hAnsi="Arial" w:cs="Arial"/>
          <w:sz w:val="24"/>
          <w:szCs w:val="24"/>
        </w:rPr>
        <w:t xml:space="preserve">may </w:t>
      </w:r>
      <w:r w:rsidRPr="005A471D">
        <w:rPr>
          <w:rFonts w:ascii="Arial" w:hAnsi="Arial" w:cs="Arial"/>
          <w:sz w:val="24"/>
          <w:szCs w:val="24"/>
        </w:rPr>
        <w:t>be hosting a workshop session, which could potentially be made available via Hwb.</w:t>
      </w:r>
    </w:p>
    <w:p w:rsidR="005A471D" w:rsidRDefault="005A471D" w:rsidP="005A471D">
      <w:pPr>
        <w:pStyle w:val="ListParagraph"/>
        <w:ind w:left="786"/>
        <w:rPr>
          <w:rFonts w:ascii="Arial" w:hAnsi="Arial" w:cs="Arial"/>
          <w:sz w:val="24"/>
          <w:szCs w:val="24"/>
        </w:rPr>
      </w:pPr>
    </w:p>
    <w:p w:rsidR="00293168" w:rsidRPr="005A471D" w:rsidRDefault="00293168" w:rsidP="005A471D">
      <w:pPr>
        <w:pStyle w:val="ListParagraph"/>
        <w:ind w:left="786"/>
        <w:rPr>
          <w:rFonts w:ascii="Arial" w:hAnsi="Arial" w:cs="Arial"/>
          <w:sz w:val="24"/>
          <w:szCs w:val="24"/>
        </w:rPr>
      </w:pPr>
    </w:p>
    <w:p w:rsidR="005A471D" w:rsidRPr="005A471D" w:rsidRDefault="005A471D" w:rsidP="005A471D">
      <w:pPr>
        <w:pStyle w:val="ListParagraph"/>
        <w:numPr>
          <w:ilvl w:val="0"/>
          <w:numId w:val="1"/>
        </w:numPr>
        <w:ind w:hanging="720"/>
        <w:rPr>
          <w:rFonts w:ascii="Arial" w:hAnsi="Arial" w:cs="Arial"/>
          <w:b/>
          <w:sz w:val="24"/>
          <w:szCs w:val="24"/>
        </w:rPr>
      </w:pPr>
      <w:r w:rsidRPr="005A471D">
        <w:rPr>
          <w:rFonts w:ascii="Arial" w:hAnsi="Arial" w:cs="Arial"/>
          <w:b/>
          <w:sz w:val="24"/>
          <w:szCs w:val="24"/>
        </w:rPr>
        <w:t>Any other Business</w:t>
      </w:r>
    </w:p>
    <w:p w:rsidR="000B5FD3" w:rsidRPr="000B5FD3" w:rsidRDefault="000B5FD3" w:rsidP="0089523A">
      <w:pPr>
        <w:ind w:left="720"/>
        <w:rPr>
          <w:rFonts w:ascii="Arial" w:hAnsi="Arial" w:cs="Arial"/>
          <w:b/>
          <w:sz w:val="24"/>
          <w:szCs w:val="24"/>
        </w:rPr>
      </w:pPr>
      <w:r w:rsidRPr="000B5FD3">
        <w:rPr>
          <w:rFonts w:ascii="Arial" w:hAnsi="Arial" w:cs="Arial"/>
          <w:b/>
          <w:sz w:val="24"/>
          <w:szCs w:val="24"/>
        </w:rPr>
        <w:t>Future meetings</w:t>
      </w:r>
    </w:p>
    <w:p w:rsidR="000B5FD3" w:rsidRDefault="000B5FD3" w:rsidP="005A471D">
      <w:pPr>
        <w:pStyle w:val="ListParagraph"/>
        <w:numPr>
          <w:ilvl w:val="1"/>
          <w:numId w:val="1"/>
        </w:numPr>
        <w:ind w:hanging="786"/>
        <w:rPr>
          <w:rFonts w:ascii="Arial" w:hAnsi="Arial" w:cs="Arial"/>
          <w:sz w:val="24"/>
          <w:szCs w:val="24"/>
        </w:rPr>
      </w:pPr>
      <w:r w:rsidRPr="005A471D">
        <w:rPr>
          <w:rFonts w:ascii="Arial" w:hAnsi="Arial" w:cs="Arial"/>
          <w:sz w:val="24"/>
          <w:szCs w:val="24"/>
        </w:rPr>
        <w:t xml:space="preserve">DL and DO agreed to </w:t>
      </w:r>
      <w:r w:rsidR="005A471D" w:rsidRPr="005A471D">
        <w:rPr>
          <w:rFonts w:ascii="Arial" w:hAnsi="Arial" w:cs="Arial"/>
          <w:sz w:val="24"/>
          <w:szCs w:val="24"/>
        </w:rPr>
        <w:t>provide an input at</w:t>
      </w:r>
      <w:r w:rsidRPr="005A471D">
        <w:rPr>
          <w:rFonts w:ascii="Arial" w:hAnsi="Arial" w:cs="Arial"/>
          <w:sz w:val="24"/>
          <w:szCs w:val="24"/>
        </w:rPr>
        <w:t xml:space="preserve"> the next meeting</w:t>
      </w:r>
      <w:r w:rsidR="0069694A">
        <w:rPr>
          <w:rFonts w:ascii="Arial" w:hAnsi="Arial" w:cs="Arial"/>
          <w:sz w:val="24"/>
          <w:szCs w:val="24"/>
        </w:rPr>
        <w:t xml:space="preserve"> regarding their British Council trip to Hong Kong</w:t>
      </w:r>
      <w:r w:rsidR="005A471D" w:rsidRPr="005A471D">
        <w:rPr>
          <w:rFonts w:ascii="Arial" w:hAnsi="Arial" w:cs="Arial"/>
          <w:sz w:val="24"/>
          <w:szCs w:val="24"/>
        </w:rPr>
        <w:t>.</w:t>
      </w:r>
    </w:p>
    <w:p w:rsidR="0069694A" w:rsidRPr="00A379D5" w:rsidRDefault="0069694A" w:rsidP="00A379D5">
      <w:pPr>
        <w:rPr>
          <w:rFonts w:ascii="Arial" w:hAnsi="Arial" w:cs="Arial"/>
          <w:b/>
          <w:sz w:val="24"/>
          <w:szCs w:val="24"/>
        </w:rPr>
      </w:pPr>
      <w:r w:rsidRPr="00A379D5">
        <w:rPr>
          <w:rFonts w:ascii="Arial" w:hAnsi="Arial" w:cs="Arial"/>
          <w:b/>
          <w:sz w:val="24"/>
          <w:szCs w:val="24"/>
        </w:rPr>
        <w:t xml:space="preserve">Action: CR to </w:t>
      </w:r>
      <w:r>
        <w:rPr>
          <w:rFonts w:ascii="Arial" w:hAnsi="Arial" w:cs="Arial"/>
          <w:b/>
          <w:sz w:val="24"/>
          <w:szCs w:val="24"/>
        </w:rPr>
        <w:t xml:space="preserve">include </w:t>
      </w:r>
      <w:r w:rsidR="00A379D5">
        <w:rPr>
          <w:rFonts w:ascii="Arial" w:hAnsi="Arial" w:cs="Arial"/>
          <w:b/>
          <w:sz w:val="24"/>
          <w:szCs w:val="24"/>
        </w:rPr>
        <w:t xml:space="preserve">DL and DO’s British Council trip to Hong Kong </w:t>
      </w:r>
      <w:r>
        <w:rPr>
          <w:rFonts w:ascii="Arial" w:hAnsi="Arial" w:cs="Arial"/>
          <w:b/>
          <w:sz w:val="24"/>
          <w:szCs w:val="24"/>
        </w:rPr>
        <w:t>on agenda</w:t>
      </w:r>
      <w:r w:rsidR="00A379D5">
        <w:rPr>
          <w:rFonts w:ascii="Arial" w:hAnsi="Arial" w:cs="Arial"/>
          <w:b/>
          <w:sz w:val="24"/>
          <w:szCs w:val="24"/>
        </w:rPr>
        <w:t xml:space="preserve"> for next meeting</w:t>
      </w:r>
    </w:p>
    <w:p w:rsidR="000B5FD3" w:rsidRPr="000B5FD3" w:rsidRDefault="000B5FD3" w:rsidP="0089523A">
      <w:pPr>
        <w:ind w:left="720"/>
        <w:rPr>
          <w:rFonts w:ascii="Arial" w:hAnsi="Arial" w:cs="Arial"/>
          <w:b/>
          <w:sz w:val="24"/>
          <w:szCs w:val="24"/>
        </w:rPr>
      </w:pPr>
      <w:r w:rsidRPr="000B5FD3">
        <w:rPr>
          <w:rFonts w:ascii="Arial" w:hAnsi="Arial" w:cs="Arial"/>
          <w:b/>
          <w:sz w:val="24"/>
          <w:szCs w:val="24"/>
        </w:rPr>
        <w:t>Conflicts of interest</w:t>
      </w:r>
    </w:p>
    <w:p w:rsidR="000B5FD3" w:rsidRPr="005A471D" w:rsidRDefault="000B5FD3" w:rsidP="005A471D">
      <w:pPr>
        <w:pStyle w:val="ListParagraph"/>
        <w:numPr>
          <w:ilvl w:val="1"/>
          <w:numId w:val="1"/>
        </w:numPr>
        <w:ind w:hanging="786"/>
        <w:rPr>
          <w:rFonts w:ascii="Arial" w:hAnsi="Arial"/>
          <w:sz w:val="24"/>
        </w:rPr>
      </w:pPr>
      <w:r w:rsidRPr="005A471D">
        <w:rPr>
          <w:rFonts w:ascii="Arial" w:hAnsi="Arial"/>
          <w:sz w:val="24"/>
        </w:rPr>
        <w:t>JH read the following statement regarding changes to the terms of membership</w:t>
      </w:r>
      <w:r w:rsidR="002F746E" w:rsidRPr="005A471D">
        <w:rPr>
          <w:rFonts w:ascii="Arial" w:hAnsi="Arial"/>
          <w:sz w:val="24"/>
        </w:rPr>
        <w:t xml:space="preserve"> for all Welsh Government Councils, Boards and Steering Groups etc.</w:t>
      </w:r>
    </w:p>
    <w:p w:rsidR="002F746E" w:rsidRPr="005A471D" w:rsidRDefault="000B5FD3" w:rsidP="005A471D">
      <w:pPr>
        <w:ind w:left="1440"/>
        <w:rPr>
          <w:rFonts w:ascii="Arial" w:hAnsi="Arial"/>
          <w:i/>
          <w:sz w:val="24"/>
        </w:rPr>
      </w:pPr>
      <w:r w:rsidRPr="005A471D">
        <w:rPr>
          <w:rFonts w:ascii="Arial" w:hAnsi="Arial"/>
          <w:i/>
          <w:sz w:val="24"/>
        </w:rPr>
        <w:t xml:space="preserve">All members </w:t>
      </w:r>
      <w:r w:rsidR="002F746E" w:rsidRPr="005A471D">
        <w:rPr>
          <w:rFonts w:ascii="Arial" w:hAnsi="Arial"/>
          <w:i/>
          <w:sz w:val="24"/>
        </w:rPr>
        <w:t xml:space="preserve">should </w:t>
      </w:r>
      <w:r w:rsidRPr="005A471D">
        <w:rPr>
          <w:rFonts w:ascii="Arial" w:hAnsi="Arial"/>
          <w:i/>
          <w:sz w:val="24"/>
        </w:rPr>
        <w:t>to have due recognition of the standards expected from people working in a public capacity (The Nolan Principles). Whilst appointment letter</w:t>
      </w:r>
      <w:r w:rsidR="002F746E" w:rsidRPr="005A471D">
        <w:rPr>
          <w:rFonts w:ascii="Arial" w:hAnsi="Arial"/>
          <w:i/>
          <w:sz w:val="24"/>
        </w:rPr>
        <w:t>s</w:t>
      </w:r>
      <w:r w:rsidRPr="005A471D">
        <w:rPr>
          <w:rFonts w:ascii="Arial" w:hAnsi="Arial"/>
          <w:i/>
          <w:sz w:val="24"/>
        </w:rPr>
        <w:t xml:space="preserve"> highlight these principles, these should be visited on a case by case basis to ensure that </w:t>
      </w:r>
      <w:r w:rsidR="002F746E" w:rsidRPr="005A471D">
        <w:rPr>
          <w:rFonts w:ascii="Arial" w:hAnsi="Arial"/>
          <w:i/>
          <w:sz w:val="24"/>
        </w:rPr>
        <w:t>these</w:t>
      </w:r>
      <w:r w:rsidRPr="005A471D">
        <w:rPr>
          <w:rFonts w:ascii="Arial" w:hAnsi="Arial"/>
          <w:i/>
          <w:sz w:val="24"/>
        </w:rPr>
        <w:t xml:space="preserve"> reflect the correct circumstances.  </w:t>
      </w:r>
    </w:p>
    <w:p w:rsidR="00CC63C3" w:rsidRPr="002A4758" w:rsidRDefault="000B5FD3" w:rsidP="002A4758">
      <w:pPr>
        <w:ind w:left="1440"/>
        <w:rPr>
          <w:rFonts w:ascii="Arial" w:hAnsi="Arial" w:cs="Arial"/>
          <w:sz w:val="24"/>
          <w:szCs w:val="24"/>
        </w:rPr>
      </w:pPr>
      <w:r w:rsidRPr="005A471D">
        <w:rPr>
          <w:rFonts w:ascii="Arial" w:hAnsi="Arial"/>
          <w:i/>
          <w:sz w:val="24"/>
        </w:rPr>
        <w:t xml:space="preserve">Council members must seek clearance from the Chair for all conflicts of interest, perceived or actual, and members may not undertake any work until they have received such clearance from the Chair.  For those </w:t>
      </w:r>
      <w:r w:rsidRPr="005A471D">
        <w:rPr>
          <w:rFonts w:ascii="Arial" w:hAnsi="Arial"/>
          <w:i/>
          <w:sz w:val="24"/>
        </w:rPr>
        <w:lastRenderedPageBreak/>
        <w:t>appointed as Chairs, clearance should be sought from the secretariat</w:t>
      </w:r>
      <w:r w:rsidR="002F746E" w:rsidRPr="005A471D">
        <w:rPr>
          <w:rFonts w:ascii="Arial" w:hAnsi="Arial"/>
          <w:i/>
          <w:sz w:val="24"/>
        </w:rPr>
        <w:t>/sponsoring branch</w:t>
      </w:r>
      <w:r w:rsidRPr="005A471D">
        <w:rPr>
          <w:rFonts w:ascii="Arial" w:hAnsi="Arial"/>
          <w:i/>
          <w:sz w:val="24"/>
        </w:rPr>
        <w:t>.</w:t>
      </w:r>
    </w:p>
    <w:p w:rsidR="00F05AC5" w:rsidRDefault="00F05AC5" w:rsidP="002A4758">
      <w:pPr>
        <w:spacing w:after="160" w:line="259" w:lineRule="auto"/>
        <w:ind w:left="720"/>
        <w:rPr>
          <w:rFonts w:ascii="Arial" w:hAnsi="Arial" w:cs="Arial"/>
          <w:b/>
          <w:sz w:val="24"/>
          <w:szCs w:val="24"/>
        </w:rPr>
      </w:pPr>
    </w:p>
    <w:p w:rsidR="00F05AC5" w:rsidRDefault="00F05AC5" w:rsidP="002A4758">
      <w:pPr>
        <w:spacing w:after="160" w:line="259" w:lineRule="auto"/>
        <w:ind w:left="720"/>
        <w:rPr>
          <w:rFonts w:ascii="Arial" w:hAnsi="Arial" w:cs="Arial"/>
          <w:b/>
          <w:sz w:val="24"/>
          <w:szCs w:val="24"/>
        </w:rPr>
      </w:pPr>
    </w:p>
    <w:p w:rsidR="00E35E01" w:rsidRPr="002A4758" w:rsidRDefault="00E35E01" w:rsidP="00293168">
      <w:pPr>
        <w:spacing w:after="160" w:line="259" w:lineRule="auto"/>
        <w:ind w:left="851"/>
        <w:rPr>
          <w:rFonts w:ascii="Arial" w:hAnsi="Arial" w:cs="Arial"/>
          <w:b/>
          <w:sz w:val="24"/>
          <w:szCs w:val="24"/>
        </w:rPr>
      </w:pPr>
      <w:r w:rsidRPr="002A4758">
        <w:rPr>
          <w:rFonts w:ascii="Arial" w:hAnsi="Arial" w:cs="Arial"/>
          <w:b/>
          <w:sz w:val="24"/>
          <w:szCs w:val="24"/>
        </w:rPr>
        <w:t>Summary of Actions</w:t>
      </w:r>
    </w:p>
    <w:p w:rsidR="00E35E01" w:rsidRPr="00C90F16" w:rsidRDefault="00E35E01" w:rsidP="00E35E01">
      <w:pPr>
        <w:pStyle w:val="ListParagraph"/>
        <w:spacing w:after="160" w:line="259" w:lineRule="auto"/>
        <w:ind w:left="851"/>
        <w:rPr>
          <w:rFonts w:ascii="Arial" w:hAnsi="Arial" w:cs="Arial"/>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993"/>
        <w:gridCol w:w="8283"/>
      </w:tblGrid>
      <w:tr w:rsidR="00E35E01" w:rsidRPr="00C90F16" w:rsidTr="00477017">
        <w:tc>
          <w:tcPr>
            <w:tcW w:w="993" w:type="dxa"/>
            <w:tcBorders>
              <w:bottom w:val="single" w:sz="4" w:space="0" w:color="auto"/>
            </w:tcBorders>
            <w:shd w:val="clear" w:color="auto" w:fill="FFFFFF" w:themeFill="background1"/>
          </w:tcPr>
          <w:p w:rsidR="00E35E01" w:rsidRPr="00C90F16" w:rsidRDefault="00E35E01" w:rsidP="00477017">
            <w:pPr>
              <w:pStyle w:val="ListParagraph"/>
              <w:spacing w:after="160" w:line="259" w:lineRule="auto"/>
              <w:ind w:left="0"/>
              <w:rPr>
                <w:rFonts w:ascii="Arial" w:hAnsi="Arial" w:cs="Arial"/>
                <w:b/>
                <w:sz w:val="24"/>
                <w:szCs w:val="24"/>
              </w:rPr>
            </w:pPr>
            <w:r w:rsidRPr="00C90F16">
              <w:rPr>
                <w:rFonts w:ascii="Arial" w:hAnsi="Arial" w:cs="Arial"/>
                <w:b/>
                <w:sz w:val="24"/>
                <w:szCs w:val="24"/>
              </w:rPr>
              <w:t>Ref</w:t>
            </w:r>
          </w:p>
        </w:tc>
        <w:tc>
          <w:tcPr>
            <w:tcW w:w="8283" w:type="dxa"/>
            <w:tcBorders>
              <w:bottom w:val="single" w:sz="4" w:space="0" w:color="auto"/>
            </w:tcBorders>
            <w:shd w:val="clear" w:color="auto" w:fill="FFFFFF" w:themeFill="background1"/>
          </w:tcPr>
          <w:p w:rsidR="00E35E01" w:rsidRPr="00C90F16" w:rsidRDefault="00E35E01" w:rsidP="00477017">
            <w:pPr>
              <w:pStyle w:val="ListParagraph"/>
              <w:spacing w:after="160" w:line="259" w:lineRule="auto"/>
              <w:ind w:left="0"/>
              <w:rPr>
                <w:rFonts w:ascii="Arial" w:hAnsi="Arial" w:cs="Arial"/>
                <w:b/>
                <w:sz w:val="24"/>
                <w:szCs w:val="24"/>
              </w:rPr>
            </w:pPr>
            <w:r w:rsidRPr="00C90F16">
              <w:rPr>
                <w:rFonts w:ascii="Arial" w:hAnsi="Arial" w:cs="Arial"/>
                <w:b/>
                <w:sz w:val="24"/>
                <w:szCs w:val="24"/>
              </w:rPr>
              <w:t>Action</w:t>
            </w:r>
          </w:p>
        </w:tc>
      </w:tr>
      <w:tr w:rsidR="00470253" w:rsidRPr="00A379D5" w:rsidTr="00477017">
        <w:tc>
          <w:tcPr>
            <w:tcW w:w="993" w:type="dxa"/>
            <w:shd w:val="clear" w:color="auto" w:fill="auto"/>
          </w:tcPr>
          <w:p w:rsidR="0047025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2.9</w:t>
            </w:r>
          </w:p>
        </w:tc>
        <w:tc>
          <w:tcPr>
            <w:tcW w:w="8283" w:type="dxa"/>
            <w:shd w:val="clear" w:color="auto" w:fill="auto"/>
          </w:tcPr>
          <w:p w:rsidR="0047025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CO to provide a breakdown of the statistics currently being collated at the next meeting - dashboard.</w:t>
            </w:r>
          </w:p>
        </w:tc>
      </w:tr>
      <w:tr w:rsidR="00470253" w:rsidRPr="00A379D5" w:rsidTr="00477017">
        <w:tc>
          <w:tcPr>
            <w:tcW w:w="993" w:type="dxa"/>
            <w:shd w:val="clear" w:color="auto" w:fill="auto"/>
          </w:tcPr>
          <w:p w:rsidR="0047025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2.13</w:t>
            </w:r>
          </w:p>
        </w:tc>
        <w:tc>
          <w:tcPr>
            <w:tcW w:w="8283" w:type="dxa"/>
            <w:shd w:val="clear" w:color="auto" w:fill="auto"/>
          </w:tcPr>
          <w:p w:rsidR="00470253" w:rsidRPr="00A379D5" w:rsidRDefault="009D0403" w:rsidP="00A379D5">
            <w:pPr>
              <w:spacing w:after="160" w:line="259" w:lineRule="auto"/>
              <w:rPr>
                <w:rFonts w:ascii="Arial" w:hAnsi="Arial" w:cs="Arial"/>
                <w:sz w:val="24"/>
                <w:szCs w:val="24"/>
              </w:rPr>
            </w:pPr>
            <w:r w:rsidRPr="00A379D5">
              <w:rPr>
                <w:rFonts w:ascii="Arial" w:hAnsi="Arial" w:cs="Arial"/>
                <w:sz w:val="24"/>
                <w:szCs w:val="24"/>
              </w:rPr>
              <w:t>CO to present updated dashboard at next meeting.</w:t>
            </w:r>
          </w:p>
        </w:tc>
      </w:tr>
      <w:tr w:rsidR="00470253" w:rsidRPr="00A379D5" w:rsidTr="00A379D5">
        <w:tc>
          <w:tcPr>
            <w:tcW w:w="993" w:type="dxa"/>
            <w:tcBorders>
              <w:bottom w:val="single" w:sz="4" w:space="0" w:color="auto"/>
            </w:tcBorders>
            <w:shd w:val="clear" w:color="auto" w:fill="auto"/>
          </w:tcPr>
          <w:p w:rsidR="0047025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2.15</w:t>
            </w:r>
          </w:p>
        </w:tc>
        <w:tc>
          <w:tcPr>
            <w:tcW w:w="8283" w:type="dxa"/>
            <w:tcBorders>
              <w:bottom w:val="single" w:sz="4" w:space="0" w:color="auto"/>
            </w:tcBorders>
            <w:shd w:val="clear" w:color="auto" w:fill="auto"/>
          </w:tcPr>
          <w:p w:rsidR="0047025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CR to upload links to the documentation on setting up a school Governors site to the NDLC collaboration site.</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2.18</w:t>
            </w:r>
          </w:p>
        </w:tc>
        <w:tc>
          <w:tcPr>
            <w:tcW w:w="828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 xml:space="preserve">Alex Clewett to meet with </w:t>
            </w:r>
            <w:proofErr w:type="spellStart"/>
            <w:r w:rsidRPr="00A379D5">
              <w:rPr>
                <w:rFonts w:ascii="Arial" w:hAnsi="Arial" w:cs="Arial"/>
                <w:sz w:val="24"/>
                <w:szCs w:val="24"/>
              </w:rPr>
              <w:t>SBi</w:t>
            </w:r>
            <w:proofErr w:type="spellEnd"/>
            <w:r w:rsidRPr="00A379D5">
              <w:rPr>
                <w:rFonts w:ascii="Arial" w:hAnsi="Arial" w:cs="Arial"/>
                <w:sz w:val="24"/>
                <w:szCs w:val="24"/>
              </w:rPr>
              <w:t xml:space="preserve"> to discuss plans for the north Wales consortium.</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2.22</w:t>
            </w:r>
          </w:p>
        </w:tc>
        <w:tc>
          <w:tcPr>
            <w:tcW w:w="8283" w:type="dxa"/>
            <w:shd w:val="clear" w:color="auto" w:fill="auto"/>
          </w:tcPr>
          <w:p w:rsidR="009D0403" w:rsidRPr="00A379D5" w:rsidRDefault="009D0403" w:rsidP="00A379D5">
            <w:pPr>
              <w:spacing w:after="160" w:line="259" w:lineRule="auto"/>
              <w:rPr>
                <w:rFonts w:ascii="Arial" w:hAnsi="Arial" w:cs="Arial"/>
                <w:sz w:val="24"/>
                <w:szCs w:val="24"/>
              </w:rPr>
            </w:pPr>
            <w:r w:rsidRPr="00A379D5">
              <w:rPr>
                <w:rFonts w:ascii="Arial" w:hAnsi="Arial" w:cs="Arial"/>
                <w:sz w:val="24"/>
                <w:szCs w:val="24"/>
              </w:rPr>
              <w:t xml:space="preserve">CO to investigate possibility of reduced rate for gaining the 360 degree safe </w:t>
            </w:r>
            <w:proofErr w:type="spellStart"/>
            <w:r w:rsidRPr="00A379D5">
              <w:rPr>
                <w:rFonts w:ascii="Arial" w:hAnsi="Arial" w:cs="Arial"/>
                <w:sz w:val="24"/>
                <w:szCs w:val="24"/>
              </w:rPr>
              <w:t>Cymru</w:t>
            </w:r>
            <w:proofErr w:type="spellEnd"/>
            <w:r w:rsidRPr="00A379D5">
              <w:rPr>
                <w:rFonts w:ascii="Arial" w:hAnsi="Arial" w:cs="Arial"/>
                <w:sz w:val="24"/>
                <w:szCs w:val="24"/>
              </w:rPr>
              <w:t xml:space="preserve"> mark.</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2.31</w:t>
            </w:r>
          </w:p>
        </w:tc>
        <w:tc>
          <w:tcPr>
            <w:tcW w:w="828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 xml:space="preserve">CO to keep </w:t>
            </w:r>
            <w:proofErr w:type="spellStart"/>
            <w:r w:rsidRPr="00A379D5">
              <w:rPr>
                <w:rFonts w:ascii="Arial" w:hAnsi="Arial" w:cs="Arial"/>
                <w:sz w:val="24"/>
                <w:szCs w:val="24"/>
              </w:rPr>
              <w:t>SBi</w:t>
            </w:r>
            <w:proofErr w:type="spellEnd"/>
            <w:r w:rsidRPr="00A379D5">
              <w:rPr>
                <w:rFonts w:ascii="Arial" w:hAnsi="Arial" w:cs="Arial"/>
                <w:sz w:val="24"/>
                <w:szCs w:val="24"/>
              </w:rPr>
              <w:t xml:space="preserve"> informed of developments with regard to potential for single sign on.</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2.38</w:t>
            </w:r>
          </w:p>
        </w:tc>
        <w:tc>
          <w:tcPr>
            <w:tcW w:w="828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 xml:space="preserve">RM to get in touch with </w:t>
            </w:r>
            <w:proofErr w:type="spellStart"/>
            <w:r w:rsidRPr="00A379D5">
              <w:rPr>
                <w:rFonts w:ascii="Arial" w:hAnsi="Arial" w:cs="Arial"/>
                <w:sz w:val="24"/>
                <w:szCs w:val="24"/>
              </w:rPr>
              <w:t>SBi</w:t>
            </w:r>
            <w:proofErr w:type="spellEnd"/>
            <w:r w:rsidRPr="00A379D5">
              <w:rPr>
                <w:rFonts w:ascii="Arial" w:hAnsi="Arial" w:cs="Arial"/>
                <w:sz w:val="24"/>
                <w:szCs w:val="24"/>
              </w:rPr>
              <w:t xml:space="preserve"> regarding the new curriculum</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3.6</w:t>
            </w:r>
          </w:p>
        </w:tc>
        <w:tc>
          <w:tcPr>
            <w:tcW w:w="8283" w:type="dxa"/>
            <w:shd w:val="clear" w:color="auto" w:fill="auto"/>
          </w:tcPr>
          <w:p w:rsidR="009D0403" w:rsidRPr="00C21960" w:rsidRDefault="00C21960" w:rsidP="00477017">
            <w:pPr>
              <w:pStyle w:val="ListParagraph"/>
              <w:spacing w:after="160" w:line="259" w:lineRule="auto"/>
              <w:ind w:left="0"/>
              <w:rPr>
                <w:rFonts w:ascii="Arial" w:hAnsi="Arial" w:cs="Arial"/>
                <w:sz w:val="24"/>
                <w:szCs w:val="24"/>
              </w:rPr>
            </w:pPr>
            <w:r w:rsidRPr="00C21960">
              <w:rPr>
                <w:rFonts w:ascii="Arial" w:hAnsi="Arial" w:cs="Arial"/>
                <w:sz w:val="24"/>
                <w:szCs w:val="24"/>
              </w:rPr>
              <w:t>BBC/S4C to take forward arrangements for the establishment and first meeting of the Digital Content Group.</w:t>
            </w:r>
          </w:p>
        </w:tc>
      </w:tr>
      <w:tr w:rsidR="009D0403" w:rsidRPr="00A379D5" w:rsidTr="00477017">
        <w:tc>
          <w:tcPr>
            <w:tcW w:w="99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4.4</w:t>
            </w:r>
          </w:p>
        </w:tc>
        <w:tc>
          <w:tcPr>
            <w:tcW w:w="8283" w:type="dxa"/>
            <w:shd w:val="clear" w:color="auto" w:fill="auto"/>
          </w:tcPr>
          <w:p w:rsidR="009D0403" w:rsidRPr="00A379D5" w:rsidRDefault="009D0403" w:rsidP="00477017">
            <w:pPr>
              <w:pStyle w:val="ListParagraph"/>
              <w:spacing w:after="160" w:line="259" w:lineRule="auto"/>
              <w:ind w:left="0"/>
              <w:rPr>
                <w:rFonts w:ascii="Arial" w:hAnsi="Arial" w:cs="Arial"/>
                <w:sz w:val="24"/>
                <w:szCs w:val="24"/>
              </w:rPr>
            </w:pPr>
            <w:r w:rsidRPr="00A379D5">
              <w:rPr>
                <w:rFonts w:ascii="Arial" w:hAnsi="Arial" w:cs="Arial"/>
                <w:sz w:val="24"/>
                <w:szCs w:val="24"/>
              </w:rPr>
              <w:t>CR to initiate discussion of the NDLE Awards 2016 on the NDLC collaboration site. All members will be sent the NDLA survey by the Hwb</w:t>
            </w:r>
            <w:r w:rsidR="00E9543E">
              <w:rPr>
                <w:rFonts w:ascii="Arial" w:hAnsi="Arial" w:cs="Arial"/>
                <w:sz w:val="24"/>
                <w:szCs w:val="24"/>
              </w:rPr>
              <w:t xml:space="preserve"> Team.</w:t>
            </w:r>
          </w:p>
        </w:tc>
      </w:tr>
      <w:tr w:rsidR="009D0403" w:rsidRPr="00A379D5" w:rsidTr="00477017">
        <w:tc>
          <w:tcPr>
            <w:tcW w:w="993" w:type="dxa"/>
            <w:shd w:val="clear" w:color="auto" w:fill="auto"/>
          </w:tcPr>
          <w:p w:rsidR="009D0403" w:rsidRPr="00A379D5" w:rsidRDefault="00A379D5" w:rsidP="00477017">
            <w:pPr>
              <w:pStyle w:val="ListParagraph"/>
              <w:spacing w:after="160" w:line="259" w:lineRule="auto"/>
              <w:ind w:left="0"/>
              <w:rPr>
                <w:rFonts w:ascii="Arial" w:hAnsi="Arial" w:cs="Arial"/>
                <w:sz w:val="24"/>
                <w:szCs w:val="24"/>
              </w:rPr>
            </w:pPr>
            <w:r w:rsidRPr="00A379D5">
              <w:rPr>
                <w:rFonts w:ascii="Arial" w:hAnsi="Arial" w:cs="Arial"/>
                <w:sz w:val="24"/>
                <w:szCs w:val="24"/>
              </w:rPr>
              <w:t>6.1</w:t>
            </w:r>
          </w:p>
        </w:tc>
        <w:tc>
          <w:tcPr>
            <w:tcW w:w="8283" w:type="dxa"/>
            <w:shd w:val="clear" w:color="auto" w:fill="auto"/>
          </w:tcPr>
          <w:p w:rsidR="009D0403" w:rsidRPr="00A379D5" w:rsidRDefault="00A379D5" w:rsidP="00477017">
            <w:pPr>
              <w:pStyle w:val="ListParagraph"/>
              <w:spacing w:after="160" w:line="259" w:lineRule="auto"/>
              <w:ind w:left="0"/>
              <w:rPr>
                <w:rFonts w:ascii="Arial" w:hAnsi="Arial" w:cs="Arial"/>
                <w:sz w:val="24"/>
                <w:szCs w:val="24"/>
              </w:rPr>
            </w:pPr>
            <w:r w:rsidRPr="00A379D5">
              <w:rPr>
                <w:rFonts w:ascii="Arial" w:hAnsi="Arial" w:cs="Arial"/>
                <w:sz w:val="24"/>
                <w:szCs w:val="24"/>
              </w:rPr>
              <w:t>CR to include DL and DO’s British Council trip to Hong Kong on agenda for next meeting</w:t>
            </w:r>
          </w:p>
        </w:tc>
      </w:tr>
    </w:tbl>
    <w:p w:rsidR="00E35E01" w:rsidRDefault="00E35E01" w:rsidP="00E35E01">
      <w:pPr>
        <w:pStyle w:val="ListParagraph"/>
        <w:spacing w:after="160" w:line="259" w:lineRule="auto"/>
        <w:ind w:left="851"/>
        <w:rPr>
          <w:rFonts w:ascii="Arial" w:hAnsi="Arial" w:cs="Arial"/>
          <w:b/>
          <w:sz w:val="24"/>
          <w:szCs w:val="24"/>
        </w:rPr>
      </w:pPr>
    </w:p>
    <w:sectPr w:rsidR="00E35E01" w:rsidSect="00FD7182">
      <w:headerReference w:type="default" r:id="rId11"/>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17" w:rsidRDefault="00477017" w:rsidP="00CB002A">
      <w:pPr>
        <w:spacing w:after="0" w:line="240" w:lineRule="auto"/>
      </w:pPr>
      <w:r>
        <w:separator/>
      </w:r>
    </w:p>
  </w:endnote>
  <w:endnote w:type="continuationSeparator" w:id="0">
    <w:p w:rsidR="00477017" w:rsidRDefault="00477017" w:rsidP="00C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17" w:rsidRDefault="00477017" w:rsidP="00CB002A">
      <w:pPr>
        <w:spacing w:after="0" w:line="240" w:lineRule="auto"/>
      </w:pPr>
      <w:r>
        <w:separator/>
      </w:r>
    </w:p>
  </w:footnote>
  <w:footnote w:type="continuationSeparator" w:id="0">
    <w:p w:rsidR="00477017" w:rsidRDefault="00477017" w:rsidP="00CB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17" w:rsidRDefault="00477017" w:rsidP="00CB00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0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2A1335"/>
    <w:multiLevelType w:val="hybridMultilevel"/>
    <w:tmpl w:val="0DE20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32B4899"/>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D7058D"/>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B5449FF"/>
    <w:multiLevelType w:val="hybridMultilevel"/>
    <w:tmpl w:val="159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B2978"/>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FA43592"/>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0AB2EF8"/>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38C065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5BE5E38"/>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1A5A3167"/>
    <w:multiLevelType w:val="multilevel"/>
    <w:tmpl w:val="D52C81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A956FAF"/>
    <w:multiLevelType w:val="hybridMultilevel"/>
    <w:tmpl w:val="BA76E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EAA1D4C"/>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F0537DF"/>
    <w:multiLevelType w:val="hybridMultilevel"/>
    <w:tmpl w:val="5CB061E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3BA3F8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63627A2"/>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27400C43"/>
    <w:multiLevelType w:val="multilevel"/>
    <w:tmpl w:val="6EAC391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D0A0750"/>
    <w:multiLevelType w:val="hybridMultilevel"/>
    <w:tmpl w:val="9696A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DBD5EB4"/>
    <w:multiLevelType w:val="hybridMultilevel"/>
    <w:tmpl w:val="D818B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D41EF1"/>
    <w:multiLevelType w:val="hybridMultilevel"/>
    <w:tmpl w:val="95B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E924D9"/>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376F5303"/>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770774D"/>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0FB245E"/>
    <w:multiLevelType w:val="hybridMultilevel"/>
    <w:tmpl w:val="D0E2E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54C85"/>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90F0DFA"/>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A295C45"/>
    <w:multiLevelType w:val="hybridMultilevel"/>
    <w:tmpl w:val="CBA8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0981497"/>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1CB125F"/>
    <w:multiLevelType w:val="hybridMultilevel"/>
    <w:tmpl w:val="D1762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72051F"/>
    <w:multiLevelType w:val="hybridMultilevel"/>
    <w:tmpl w:val="5456C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2301D6"/>
    <w:multiLevelType w:val="hybridMultilevel"/>
    <w:tmpl w:val="207E0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DB25D5"/>
    <w:multiLevelType w:val="hybridMultilevel"/>
    <w:tmpl w:val="379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AF45CA"/>
    <w:multiLevelType w:val="hybridMultilevel"/>
    <w:tmpl w:val="A5B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D1476C"/>
    <w:multiLevelType w:val="hybridMultilevel"/>
    <w:tmpl w:val="76E49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57E11FDE"/>
    <w:multiLevelType w:val="hybridMultilevel"/>
    <w:tmpl w:val="8732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52656"/>
    <w:multiLevelType w:val="hybridMultilevel"/>
    <w:tmpl w:val="D0D2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273077"/>
    <w:multiLevelType w:val="hybridMultilevel"/>
    <w:tmpl w:val="FCBA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EC1574"/>
    <w:multiLevelType w:val="hybridMultilevel"/>
    <w:tmpl w:val="6CCC5D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69291801"/>
    <w:multiLevelType w:val="hybridMultilevel"/>
    <w:tmpl w:val="29BE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6876AF"/>
    <w:multiLevelType w:val="multilevel"/>
    <w:tmpl w:val="E0801546"/>
    <w:lvl w:ilvl="0">
      <w:start w:val="6"/>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0">
    <w:nsid w:val="740417C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6210ECC"/>
    <w:multiLevelType w:val="hybridMultilevel"/>
    <w:tmpl w:val="69C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500A89"/>
    <w:multiLevelType w:val="hybridMultilevel"/>
    <w:tmpl w:val="AC54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8C7EEB"/>
    <w:multiLevelType w:val="hybridMultilevel"/>
    <w:tmpl w:val="8C8C489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7AD21CA3"/>
    <w:multiLevelType w:val="hybridMultilevel"/>
    <w:tmpl w:val="91A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2"/>
  </w:num>
  <w:num w:numId="5">
    <w:abstractNumId w:val="43"/>
  </w:num>
  <w:num w:numId="6">
    <w:abstractNumId w:val="28"/>
  </w:num>
  <w:num w:numId="7">
    <w:abstractNumId w:val="2"/>
  </w:num>
  <w:num w:numId="8">
    <w:abstractNumId w:val="31"/>
  </w:num>
  <w:num w:numId="9">
    <w:abstractNumId w:val="26"/>
  </w:num>
  <w:num w:numId="10">
    <w:abstractNumId w:val="34"/>
  </w:num>
  <w:num w:numId="11">
    <w:abstractNumId w:val="35"/>
  </w:num>
  <w:num w:numId="12">
    <w:abstractNumId w:val="22"/>
  </w:num>
  <w:num w:numId="13">
    <w:abstractNumId w:val="19"/>
  </w:num>
  <w:num w:numId="14">
    <w:abstractNumId w:val="4"/>
  </w:num>
  <w:num w:numId="15">
    <w:abstractNumId w:val="41"/>
  </w:num>
  <w:num w:numId="16">
    <w:abstractNumId w:val="12"/>
  </w:num>
  <w:num w:numId="17">
    <w:abstractNumId w:val="20"/>
  </w:num>
  <w:num w:numId="18">
    <w:abstractNumId w:val="15"/>
  </w:num>
  <w:num w:numId="19">
    <w:abstractNumId w:val="24"/>
  </w:num>
  <w:num w:numId="20">
    <w:abstractNumId w:val="40"/>
  </w:num>
  <w:num w:numId="21">
    <w:abstractNumId w:val="0"/>
  </w:num>
  <w:num w:numId="22">
    <w:abstractNumId w:val="3"/>
  </w:num>
  <w:num w:numId="23">
    <w:abstractNumId w:val="9"/>
  </w:num>
  <w:num w:numId="24">
    <w:abstractNumId w:val="5"/>
  </w:num>
  <w:num w:numId="25">
    <w:abstractNumId w:val="35"/>
  </w:num>
  <w:num w:numId="26">
    <w:abstractNumId w:val="18"/>
  </w:num>
  <w:num w:numId="27">
    <w:abstractNumId w:val="22"/>
  </w:num>
  <w:num w:numId="28">
    <w:abstractNumId w:val="1"/>
  </w:num>
  <w:num w:numId="29">
    <w:abstractNumId w:val="44"/>
  </w:num>
  <w:num w:numId="30">
    <w:abstractNumId w:val="38"/>
  </w:num>
  <w:num w:numId="31">
    <w:abstractNumId w:val="13"/>
  </w:num>
  <w:num w:numId="32">
    <w:abstractNumId w:val="14"/>
  </w:num>
  <w:num w:numId="33">
    <w:abstractNumId w:val="25"/>
  </w:num>
  <w:num w:numId="34">
    <w:abstractNumId w:val="8"/>
  </w:num>
  <w:num w:numId="35">
    <w:abstractNumId w:val="21"/>
  </w:num>
  <w:num w:numId="36">
    <w:abstractNumId w:val="32"/>
  </w:num>
  <w:num w:numId="37">
    <w:abstractNumId w:val="23"/>
  </w:num>
  <w:num w:numId="38">
    <w:abstractNumId w:val="16"/>
  </w:num>
  <w:num w:numId="39">
    <w:abstractNumId w:val="36"/>
  </w:num>
  <w:num w:numId="40">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33"/>
  </w:num>
  <w:num w:numId="44">
    <w:abstractNumId w:val="17"/>
  </w:num>
  <w:num w:numId="45">
    <w:abstractNumId w:val="30"/>
  </w:num>
  <w:num w:numId="46">
    <w:abstractNumId w:val="2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E"/>
    <w:rsid w:val="00000411"/>
    <w:rsid w:val="0000238C"/>
    <w:rsid w:val="00003F6A"/>
    <w:rsid w:val="00004408"/>
    <w:rsid w:val="00005EC0"/>
    <w:rsid w:val="00017AC8"/>
    <w:rsid w:val="00021425"/>
    <w:rsid w:val="00024044"/>
    <w:rsid w:val="000250EE"/>
    <w:rsid w:val="0002575E"/>
    <w:rsid w:val="00027CDF"/>
    <w:rsid w:val="000319C2"/>
    <w:rsid w:val="00032EB2"/>
    <w:rsid w:val="00033D4D"/>
    <w:rsid w:val="00034473"/>
    <w:rsid w:val="0003549E"/>
    <w:rsid w:val="00037A8B"/>
    <w:rsid w:val="00040048"/>
    <w:rsid w:val="00050B9D"/>
    <w:rsid w:val="00053422"/>
    <w:rsid w:val="00055CCB"/>
    <w:rsid w:val="000567CE"/>
    <w:rsid w:val="000579EB"/>
    <w:rsid w:val="0006066F"/>
    <w:rsid w:val="00065819"/>
    <w:rsid w:val="00072F17"/>
    <w:rsid w:val="00081A10"/>
    <w:rsid w:val="000834DC"/>
    <w:rsid w:val="00090A37"/>
    <w:rsid w:val="00094FA0"/>
    <w:rsid w:val="000955DA"/>
    <w:rsid w:val="000A1C84"/>
    <w:rsid w:val="000A3DA7"/>
    <w:rsid w:val="000A6CF1"/>
    <w:rsid w:val="000B05B1"/>
    <w:rsid w:val="000B5FD3"/>
    <w:rsid w:val="000B60D3"/>
    <w:rsid w:val="000C0F3B"/>
    <w:rsid w:val="000C39C4"/>
    <w:rsid w:val="000D004C"/>
    <w:rsid w:val="000D6587"/>
    <w:rsid w:val="000E58A0"/>
    <w:rsid w:val="000E58AE"/>
    <w:rsid w:val="000E5B96"/>
    <w:rsid w:val="000F0DC8"/>
    <w:rsid w:val="000F13E8"/>
    <w:rsid w:val="000F4C7D"/>
    <w:rsid w:val="000F5D7A"/>
    <w:rsid w:val="000F77DE"/>
    <w:rsid w:val="00100A40"/>
    <w:rsid w:val="00100B4B"/>
    <w:rsid w:val="00100FF4"/>
    <w:rsid w:val="00103A16"/>
    <w:rsid w:val="001046F6"/>
    <w:rsid w:val="00107414"/>
    <w:rsid w:val="00107610"/>
    <w:rsid w:val="001107BD"/>
    <w:rsid w:val="00112DAC"/>
    <w:rsid w:val="00114995"/>
    <w:rsid w:val="0011655D"/>
    <w:rsid w:val="00116F42"/>
    <w:rsid w:val="00121FEF"/>
    <w:rsid w:val="00125CA5"/>
    <w:rsid w:val="00127CED"/>
    <w:rsid w:val="00127FE5"/>
    <w:rsid w:val="00132D4C"/>
    <w:rsid w:val="00136498"/>
    <w:rsid w:val="00136C4F"/>
    <w:rsid w:val="00137886"/>
    <w:rsid w:val="001447AE"/>
    <w:rsid w:val="001451C3"/>
    <w:rsid w:val="001459F9"/>
    <w:rsid w:val="00150DBD"/>
    <w:rsid w:val="00153F19"/>
    <w:rsid w:val="00157B4C"/>
    <w:rsid w:val="001640D0"/>
    <w:rsid w:val="0016493A"/>
    <w:rsid w:val="00174A1F"/>
    <w:rsid w:val="00184819"/>
    <w:rsid w:val="00192EEF"/>
    <w:rsid w:val="00194040"/>
    <w:rsid w:val="00194DB5"/>
    <w:rsid w:val="001959A3"/>
    <w:rsid w:val="0019785A"/>
    <w:rsid w:val="001A04E0"/>
    <w:rsid w:val="001A085B"/>
    <w:rsid w:val="001A2337"/>
    <w:rsid w:val="001A3309"/>
    <w:rsid w:val="001A4D05"/>
    <w:rsid w:val="001A5393"/>
    <w:rsid w:val="001A6BEC"/>
    <w:rsid w:val="001A7947"/>
    <w:rsid w:val="001B1C1A"/>
    <w:rsid w:val="001B2DFE"/>
    <w:rsid w:val="001B32E5"/>
    <w:rsid w:val="001B3BE0"/>
    <w:rsid w:val="001B4EBF"/>
    <w:rsid w:val="001D1828"/>
    <w:rsid w:val="001D1855"/>
    <w:rsid w:val="001D380A"/>
    <w:rsid w:val="001D5F8B"/>
    <w:rsid w:val="001D6E67"/>
    <w:rsid w:val="001E6A69"/>
    <w:rsid w:val="001E6E78"/>
    <w:rsid w:val="001F00A5"/>
    <w:rsid w:val="001F0A90"/>
    <w:rsid w:val="001F1C0C"/>
    <w:rsid w:val="001F2F64"/>
    <w:rsid w:val="001F3A23"/>
    <w:rsid w:val="001F3CFF"/>
    <w:rsid w:val="001F463A"/>
    <w:rsid w:val="001F6631"/>
    <w:rsid w:val="00200546"/>
    <w:rsid w:val="00207FB1"/>
    <w:rsid w:val="00214CF5"/>
    <w:rsid w:val="00227D11"/>
    <w:rsid w:val="00232C97"/>
    <w:rsid w:val="00233FDF"/>
    <w:rsid w:val="00237D04"/>
    <w:rsid w:val="00243693"/>
    <w:rsid w:val="002456CC"/>
    <w:rsid w:val="0025102E"/>
    <w:rsid w:val="0025121A"/>
    <w:rsid w:val="0025401E"/>
    <w:rsid w:val="0026240A"/>
    <w:rsid w:val="00265267"/>
    <w:rsid w:val="002668B1"/>
    <w:rsid w:val="00273AB7"/>
    <w:rsid w:val="00275FA1"/>
    <w:rsid w:val="00280E0B"/>
    <w:rsid w:val="00282013"/>
    <w:rsid w:val="00290225"/>
    <w:rsid w:val="00293168"/>
    <w:rsid w:val="0029401D"/>
    <w:rsid w:val="002A33F8"/>
    <w:rsid w:val="002A4758"/>
    <w:rsid w:val="002A69CA"/>
    <w:rsid w:val="002B6816"/>
    <w:rsid w:val="002C4A71"/>
    <w:rsid w:val="002D02AC"/>
    <w:rsid w:val="002D0D65"/>
    <w:rsid w:val="002D1605"/>
    <w:rsid w:val="002D2BA6"/>
    <w:rsid w:val="002E5862"/>
    <w:rsid w:val="002F0650"/>
    <w:rsid w:val="002F14F9"/>
    <w:rsid w:val="002F6E56"/>
    <w:rsid w:val="002F746E"/>
    <w:rsid w:val="003069CA"/>
    <w:rsid w:val="00317E49"/>
    <w:rsid w:val="0032144A"/>
    <w:rsid w:val="00324E74"/>
    <w:rsid w:val="00336295"/>
    <w:rsid w:val="00341190"/>
    <w:rsid w:val="00347C79"/>
    <w:rsid w:val="00351884"/>
    <w:rsid w:val="00353413"/>
    <w:rsid w:val="00363559"/>
    <w:rsid w:val="0037274D"/>
    <w:rsid w:val="00373377"/>
    <w:rsid w:val="00377860"/>
    <w:rsid w:val="003856D1"/>
    <w:rsid w:val="00386B2B"/>
    <w:rsid w:val="0039060E"/>
    <w:rsid w:val="0039540B"/>
    <w:rsid w:val="003A7AF0"/>
    <w:rsid w:val="003B6688"/>
    <w:rsid w:val="003C5387"/>
    <w:rsid w:val="003C755E"/>
    <w:rsid w:val="003D0A70"/>
    <w:rsid w:val="003D25D2"/>
    <w:rsid w:val="003D4132"/>
    <w:rsid w:val="003E629B"/>
    <w:rsid w:val="003E6632"/>
    <w:rsid w:val="003E6D49"/>
    <w:rsid w:val="003F05AD"/>
    <w:rsid w:val="003F1367"/>
    <w:rsid w:val="003F2EF6"/>
    <w:rsid w:val="003F43EF"/>
    <w:rsid w:val="003F4C6A"/>
    <w:rsid w:val="003F710F"/>
    <w:rsid w:val="004036B7"/>
    <w:rsid w:val="00407231"/>
    <w:rsid w:val="00425B58"/>
    <w:rsid w:val="00427B15"/>
    <w:rsid w:val="00432773"/>
    <w:rsid w:val="00433AED"/>
    <w:rsid w:val="004419B6"/>
    <w:rsid w:val="0044465E"/>
    <w:rsid w:val="00447E89"/>
    <w:rsid w:val="0045286C"/>
    <w:rsid w:val="00464D42"/>
    <w:rsid w:val="00465243"/>
    <w:rsid w:val="00465C58"/>
    <w:rsid w:val="00470253"/>
    <w:rsid w:val="00477017"/>
    <w:rsid w:val="0048129A"/>
    <w:rsid w:val="00481650"/>
    <w:rsid w:val="00484255"/>
    <w:rsid w:val="00485E7D"/>
    <w:rsid w:val="00491C76"/>
    <w:rsid w:val="00492586"/>
    <w:rsid w:val="00493430"/>
    <w:rsid w:val="00495582"/>
    <w:rsid w:val="004A1705"/>
    <w:rsid w:val="004A2A5D"/>
    <w:rsid w:val="004A47BF"/>
    <w:rsid w:val="004B60E6"/>
    <w:rsid w:val="004B6920"/>
    <w:rsid w:val="004B6CAC"/>
    <w:rsid w:val="004C302C"/>
    <w:rsid w:val="004D1952"/>
    <w:rsid w:val="004D34B0"/>
    <w:rsid w:val="004D6B36"/>
    <w:rsid w:val="004D73AB"/>
    <w:rsid w:val="004D7CDA"/>
    <w:rsid w:val="004E10B3"/>
    <w:rsid w:val="004F15CD"/>
    <w:rsid w:val="004F359B"/>
    <w:rsid w:val="004F43E3"/>
    <w:rsid w:val="005022F0"/>
    <w:rsid w:val="005035D8"/>
    <w:rsid w:val="00511A74"/>
    <w:rsid w:val="005301E2"/>
    <w:rsid w:val="0053245C"/>
    <w:rsid w:val="00541683"/>
    <w:rsid w:val="005424FF"/>
    <w:rsid w:val="00544CDC"/>
    <w:rsid w:val="005450DF"/>
    <w:rsid w:val="005466DB"/>
    <w:rsid w:val="00546B90"/>
    <w:rsid w:val="0055679D"/>
    <w:rsid w:val="00560BC3"/>
    <w:rsid w:val="00561BAA"/>
    <w:rsid w:val="00563086"/>
    <w:rsid w:val="00565F13"/>
    <w:rsid w:val="00566AB9"/>
    <w:rsid w:val="005709FD"/>
    <w:rsid w:val="0057395A"/>
    <w:rsid w:val="00583C50"/>
    <w:rsid w:val="005846A4"/>
    <w:rsid w:val="0058470B"/>
    <w:rsid w:val="00584A6F"/>
    <w:rsid w:val="005879F9"/>
    <w:rsid w:val="00592FA5"/>
    <w:rsid w:val="00597182"/>
    <w:rsid w:val="005976DA"/>
    <w:rsid w:val="005A471D"/>
    <w:rsid w:val="005B0EA2"/>
    <w:rsid w:val="005B1690"/>
    <w:rsid w:val="005B27CA"/>
    <w:rsid w:val="005B2F04"/>
    <w:rsid w:val="005B31BA"/>
    <w:rsid w:val="005C1EB8"/>
    <w:rsid w:val="005C7658"/>
    <w:rsid w:val="005D144A"/>
    <w:rsid w:val="005E1CFA"/>
    <w:rsid w:val="005E2D03"/>
    <w:rsid w:val="005E707E"/>
    <w:rsid w:val="005F036A"/>
    <w:rsid w:val="005F36F8"/>
    <w:rsid w:val="005F689D"/>
    <w:rsid w:val="0060299A"/>
    <w:rsid w:val="00606BA9"/>
    <w:rsid w:val="00610D17"/>
    <w:rsid w:val="00610DAC"/>
    <w:rsid w:val="006154B7"/>
    <w:rsid w:val="00615CB9"/>
    <w:rsid w:val="006211FF"/>
    <w:rsid w:val="00621569"/>
    <w:rsid w:val="00621ED9"/>
    <w:rsid w:val="00624130"/>
    <w:rsid w:val="006253AD"/>
    <w:rsid w:val="0062640C"/>
    <w:rsid w:val="006306C5"/>
    <w:rsid w:val="0063176F"/>
    <w:rsid w:val="00636E60"/>
    <w:rsid w:val="00637460"/>
    <w:rsid w:val="00643F6C"/>
    <w:rsid w:val="00646486"/>
    <w:rsid w:val="00652D9A"/>
    <w:rsid w:val="0065320F"/>
    <w:rsid w:val="00655EE8"/>
    <w:rsid w:val="0066384C"/>
    <w:rsid w:val="00666276"/>
    <w:rsid w:val="00670D5F"/>
    <w:rsid w:val="0067263B"/>
    <w:rsid w:val="00672FD4"/>
    <w:rsid w:val="00676252"/>
    <w:rsid w:val="00683472"/>
    <w:rsid w:val="00685604"/>
    <w:rsid w:val="0068594B"/>
    <w:rsid w:val="00690E0F"/>
    <w:rsid w:val="00691697"/>
    <w:rsid w:val="006921C4"/>
    <w:rsid w:val="00692B1A"/>
    <w:rsid w:val="00694744"/>
    <w:rsid w:val="0069694A"/>
    <w:rsid w:val="006A6A6F"/>
    <w:rsid w:val="006A7B8B"/>
    <w:rsid w:val="006C0E7D"/>
    <w:rsid w:val="006C206C"/>
    <w:rsid w:val="006C45DB"/>
    <w:rsid w:val="006C60A5"/>
    <w:rsid w:val="006C6817"/>
    <w:rsid w:val="006D0B9E"/>
    <w:rsid w:val="006D1714"/>
    <w:rsid w:val="006D6BCD"/>
    <w:rsid w:val="006E1E3C"/>
    <w:rsid w:val="006F0505"/>
    <w:rsid w:val="006F2007"/>
    <w:rsid w:val="006F785C"/>
    <w:rsid w:val="0070339D"/>
    <w:rsid w:val="007112C8"/>
    <w:rsid w:val="00715290"/>
    <w:rsid w:val="00715CC3"/>
    <w:rsid w:val="007231CB"/>
    <w:rsid w:val="007262A8"/>
    <w:rsid w:val="00726B55"/>
    <w:rsid w:val="0073016F"/>
    <w:rsid w:val="007354DE"/>
    <w:rsid w:val="00744556"/>
    <w:rsid w:val="00746D95"/>
    <w:rsid w:val="007512B6"/>
    <w:rsid w:val="007521C5"/>
    <w:rsid w:val="007557CE"/>
    <w:rsid w:val="0076579A"/>
    <w:rsid w:val="0076725B"/>
    <w:rsid w:val="00772785"/>
    <w:rsid w:val="00774A67"/>
    <w:rsid w:val="00774E23"/>
    <w:rsid w:val="00782B0D"/>
    <w:rsid w:val="0078423A"/>
    <w:rsid w:val="0078537C"/>
    <w:rsid w:val="007909CE"/>
    <w:rsid w:val="007918E2"/>
    <w:rsid w:val="00795E8A"/>
    <w:rsid w:val="007A07CD"/>
    <w:rsid w:val="007A3E2C"/>
    <w:rsid w:val="007A519B"/>
    <w:rsid w:val="007B5A38"/>
    <w:rsid w:val="007C1636"/>
    <w:rsid w:val="007C18FD"/>
    <w:rsid w:val="007C3A47"/>
    <w:rsid w:val="007C5B62"/>
    <w:rsid w:val="007D3819"/>
    <w:rsid w:val="007E43C6"/>
    <w:rsid w:val="007E44DE"/>
    <w:rsid w:val="007E629B"/>
    <w:rsid w:val="007F01F3"/>
    <w:rsid w:val="007F0984"/>
    <w:rsid w:val="007F31F1"/>
    <w:rsid w:val="00800971"/>
    <w:rsid w:val="00804580"/>
    <w:rsid w:val="00804B9B"/>
    <w:rsid w:val="0080501B"/>
    <w:rsid w:val="008060A5"/>
    <w:rsid w:val="00807BA7"/>
    <w:rsid w:val="00812F8F"/>
    <w:rsid w:val="00814178"/>
    <w:rsid w:val="0081473C"/>
    <w:rsid w:val="008226E8"/>
    <w:rsid w:val="00822BFE"/>
    <w:rsid w:val="00823A64"/>
    <w:rsid w:val="00827E14"/>
    <w:rsid w:val="008305FF"/>
    <w:rsid w:val="00830F59"/>
    <w:rsid w:val="00832442"/>
    <w:rsid w:val="0083510B"/>
    <w:rsid w:val="0084284D"/>
    <w:rsid w:val="0084613C"/>
    <w:rsid w:val="00846433"/>
    <w:rsid w:val="008465F4"/>
    <w:rsid w:val="00847868"/>
    <w:rsid w:val="00847E4B"/>
    <w:rsid w:val="008543BA"/>
    <w:rsid w:val="008543F8"/>
    <w:rsid w:val="00854E10"/>
    <w:rsid w:val="008565E2"/>
    <w:rsid w:val="00856861"/>
    <w:rsid w:val="00861A10"/>
    <w:rsid w:val="00861A9B"/>
    <w:rsid w:val="00862F57"/>
    <w:rsid w:val="00871491"/>
    <w:rsid w:val="00872770"/>
    <w:rsid w:val="008754D6"/>
    <w:rsid w:val="00882F62"/>
    <w:rsid w:val="008907F4"/>
    <w:rsid w:val="00894E0B"/>
    <w:rsid w:val="0089523A"/>
    <w:rsid w:val="008974E2"/>
    <w:rsid w:val="00897B7E"/>
    <w:rsid w:val="008A0523"/>
    <w:rsid w:val="008A3ED7"/>
    <w:rsid w:val="008A5864"/>
    <w:rsid w:val="008A7EB8"/>
    <w:rsid w:val="008B7633"/>
    <w:rsid w:val="008C0AEE"/>
    <w:rsid w:val="008C0C97"/>
    <w:rsid w:val="008C57B4"/>
    <w:rsid w:val="008C5CBA"/>
    <w:rsid w:val="008D34E4"/>
    <w:rsid w:val="008E0CEA"/>
    <w:rsid w:val="008F43AD"/>
    <w:rsid w:val="008F58B6"/>
    <w:rsid w:val="008F70BC"/>
    <w:rsid w:val="00900E5D"/>
    <w:rsid w:val="00914748"/>
    <w:rsid w:val="0092122D"/>
    <w:rsid w:val="00922238"/>
    <w:rsid w:val="0092226F"/>
    <w:rsid w:val="00922B86"/>
    <w:rsid w:val="00925447"/>
    <w:rsid w:val="0092605F"/>
    <w:rsid w:val="009265B5"/>
    <w:rsid w:val="009318BF"/>
    <w:rsid w:val="00931F97"/>
    <w:rsid w:val="00934319"/>
    <w:rsid w:val="009356FC"/>
    <w:rsid w:val="009365AC"/>
    <w:rsid w:val="0094084A"/>
    <w:rsid w:val="00942497"/>
    <w:rsid w:val="00944313"/>
    <w:rsid w:val="009444C7"/>
    <w:rsid w:val="009467F4"/>
    <w:rsid w:val="00953FE4"/>
    <w:rsid w:val="0096187B"/>
    <w:rsid w:val="00963FF4"/>
    <w:rsid w:val="009731F8"/>
    <w:rsid w:val="00974C9D"/>
    <w:rsid w:val="00977BAC"/>
    <w:rsid w:val="00980610"/>
    <w:rsid w:val="0099208D"/>
    <w:rsid w:val="00994E45"/>
    <w:rsid w:val="009A1B8E"/>
    <w:rsid w:val="009B489B"/>
    <w:rsid w:val="009B48A1"/>
    <w:rsid w:val="009D035F"/>
    <w:rsid w:val="009D0403"/>
    <w:rsid w:val="009D5B7D"/>
    <w:rsid w:val="009D5F54"/>
    <w:rsid w:val="009D6880"/>
    <w:rsid w:val="009E144D"/>
    <w:rsid w:val="009E4C90"/>
    <w:rsid w:val="009F3430"/>
    <w:rsid w:val="009F5A9C"/>
    <w:rsid w:val="00A035AF"/>
    <w:rsid w:val="00A04DB1"/>
    <w:rsid w:val="00A1004C"/>
    <w:rsid w:val="00A104C1"/>
    <w:rsid w:val="00A1273E"/>
    <w:rsid w:val="00A12950"/>
    <w:rsid w:val="00A13C3C"/>
    <w:rsid w:val="00A16CF6"/>
    <w:rsid w:val="00A27DE5"/>
    <w:rsid w:val="00A30648"/>
    <w:rsid w:val="00A379D5"/>
    <w:rsid w:val="00A42707"/>
    <w:rsid w:val="00A442EE"/>
    <w:rsid w:val="00A5030D"/>
    <w:rsid w:val="00A51F98"/>
    <w:rsid w:val="00A6159A"/>
    <w:rsid w:val="00A72D44"/>
    <w:rsid w:val="00A74395"/>
    <w:rsid w:val="00A758AD"/>
    <w:rsid w:val="00A75A2A"/>
    <w:rsid w:val="00A80C00"/>
    <w:rsid w:val="00A8578A"/>
    <w:rsid w:val="00A924E9"/>
    <w:rsid w:val="00A95692"/>
    <w:rsid w:val="00A97BE3"/>
    <w:rsid w:val="00AA05EE"/>
    <w:rsid w:val="00AA0D18"/>
    <w:rsid w:val="00AB4DE0"/>
    <w:rsid w:val="00AB5F73"/>
    <w:rsid w:val="00AB62D3"/>
    <w:rsid w:val="00AC0BA6"/>
    <w:rsid w:val="00AC16D6"/>
    <w:rsid w:val="00AC710C"/>
    <w:rsid w:val="00AC715A"/>
    <w:rsid w:val="00AD378E"/>
    <w:rsid w:val="00AD5380"/>
    <w:rsid w:val="00AD6181"/>
    <w:rsid w:val="00AD639C"/>
    <w:rsid w:val="00AD7183"/>
    <w:rsid w:val="00AE18E5"/>
    <w:rsid w:val="00AE1BEE"/>
    <w:rsid w:val="00AE42AC"/>
    <w:rsid w:val="00AE4B81"/>
    <w:rsid w:val="00AE4BBA"/>
    <w:rsid w:val="00AF33D9"/>
    <w:rsid w:val="00AF4AD3"/>
    <w:rsid w:val="00AF5809"/>
    <w:rsid w:val="00AF5D76"/>
    <w:rsid w:val="00B03FDD"/>
    <w:rsid w:val="00B1103B"/>
    <w:rsid w:val="00B176B6"/>
    <w:rsid w:val="00B22CF5"/>
    <w:rsid w:val="00B24522"/>
    <w:rsid w:val="00B265AD"/>
    <w:rsid w:val="00B30370"/>
    <w:rsid w:val="00B316F5"/>
    <w:rsid w:val="00B31CFD"/>
    <w:rsid w:val="00B31F9A"/>
    <w:rsid w:val="00B32066"/>
    <w:rsid w:val="00B327A5"/>
    <w:rsid w:val="00B371D4"/>
    <w:rsid w:val="00B43EB7"/>
    <w:rsid w:val="00B5014F"/>
    <w:rsid w:val="00B51D1D"/>
    <w:rsid w:val="00B634AA"/>
    <w:rsid w:val="00B67E4C"/>
    <w:rsid w:val="00B704BF"/>
    <w:rsid w:val="00B70832"/>
    <w:rsid w:val="00B820DC"/>
    <w:rsid w:val="00B85DC7"/>
    <w:rsid w:val="00B87866"/>
    <w:rsid w:val="00B916B6"/>
    <w:rsid w:val="00B92C91"/>
    <w:rsid w:val="00B93989"/>
    <w:rsid w:val="00BA02CB"/>
    <w:rsid w:val="00BA4045"/>
    <w:rsid w:val="00BA4495"/>
    <w:rsid w:val="00BA7AF8"/>
    <w:rsid w:val="00BB1B2E"/>
    <w:rsid w:val="00BB5AA9"/>
    <w:rsid w:val="00BB5CF4"/>
    <w:rsid w:val="00BC2D8A"/>
    <w:rsid w:val="00BD4BD3"/>
    <w:rsid w:val="00BE62B9"/>
    <w:rsid w:val="00BF3447"/>
    <w:rsid w:val="00BF5158"/>
    <w:rsid w:val="00C014C9"/>
    <w:rsid w:val="00C02E15"/>
    <w:rsid w:val="00C1040E"/>
    <w:rsid w:val="00C21960"/>
    <w:rsid w:val="00C236CF"/>
    <w:rsid w:val="00C253AE"/>
    <w:rsid w:val="00C27D13"/>
    <w:rsid w:val="00C30D07"/>
    <w:rsid w:val="00C31403"/>
    <w:rsid w:val="00C340FB"/>
    <w:rsid w:val="00C40555"/>
    <w:rsid w:val="00C422F5"/>
    <w:rsid w:val="00C43BDF"/>
    <w:rsid w:val="00C46157"/>
    <w:rsid w:val="00C47DB0"/>
    <w:rsid w:val="00C51D40"/>
    <w:rsid w:val="00C53D9E"/>
    <w:rsid w:val="00C65990"/>
    <w:rsid w:val="00C66931"/>
    <w:rsid w:val="00C822AF"/>
    <w:rsid w:val="00C84C7C"/>
    <w:rsid w:val="00C85B6B"/>
    <w:rsid w:val="00C90F16"/>
    <w:rsid w:val="00CA6735"/>
    <w:rsid w:val="00CB002A"/>
    <w:rsid w:val="00CB4DE6"/>
    <w:rsid w:val="00CC19B3"/>
    <w:rsid w:val="00CC4B00"/>
    <w:rsid w:val="00CC63C3"/>
    <w:rsid w:val="00CD289C"/>
    <w:rsid w:val="00CD2A3D"/>
    <w:rsid w:val="00CE2FB7"/>
    <w:rsid w:val="00CE3873"/>
    <w:rsid w:val="00D00F2B"/>
    <w:rsid w:val="00D011A6"/>
    <w:rsid w:val="00D0539B"/>
    <w:rsid w:val="00D0666F"/>
    <w:rsid w:val="00D11527"/>
    <w:rsid w:val="00D11F3E"/>
    <w:rsid w:val="00D1321E"/>
    <w:rsid w:val="00D320C9"/>
    <w:rsid w:val="00D33338"/>
    <w:rsid w:val="00D33D1E"/>
    <w:rsid w:val="00D464AC"/>
    <w:rsid w:val="00D60555"/>
    <w:rsid w:val="00D64085"/>
    <w:rsid w:val="00D67EF6"/>
    <w:rsid w:val="00D73C78"/>
    <w:rsid w:val="00D741AF"/>
    <w:rsid w:val="00D758EA"/>
    <w:rsid w:val="00D75B12"/>
    <w:rsid w:val="00D76F1D"/>
    <w:rsid w:val="00D81398"/>
    <w:rsid w:val="00D82EFF"/>
    <w:rsid w:val="00D830F4"/>
    <w:rsid w:val="00D84CC7"/>
    <w:rsid w:val="00D90B3D"/>
    <w:rsid w:val="00D91742"/>
    <w:rsid w:val="00D95E0E"/>
    <w:rsid w:val="00DA02BC"/>
    <w:rsid w:val="00DA0D9F"/>
    <w:rsid w:val="00DA36A9"/>
    <w:rsid w:val="00DB0824"/>
    <w:rsid w:val="00DB3464"/>
    <w:rsid w:val="00DB7832"/>
    <w:rsid w:val="00DB7D3D"/>
    <w:rsid w:val="00DD0E42"/>
    <w:rsid w:val="00DD3397"/>
    <w:rsid w:val="00DE101D"/>
    <w:rsid w:val="00DE212A"/>
    <w:rsid w:val="00DE72B9"/>
    <w:rsid w:val="00DF46A9"/>
    <w:rsid w:val="00DF62B8"/>
    <w:rsid w:val="00E0002D"/>
    <w:rsid w:val="00E049E7"/>
    <w:rsid w:val="00E11319"/>
    <w:rsid w:val="00E14C0C"/>
    <w:rsid w:val="00E172D3"/>
    <w:rsid w:val="00E35E01"/>
    <w:rsid w:val="00E4694A"/>
    <w:rsid w:val="00E50BA4"/>
    <w:rsid w:val="00E6003C"/>
    <w:rsid w:val="00E6043D"/>
    <w:rsid w:val="00E605A3"/>
    <w:rsid w:val="00E62CE8"/>
    <w:rsid w:val="00E67247"/>
    <w:rsid w:val="00E67989"/>
    <w:rsid w:val="00E67E0D"/>
    <w:rsid w:val="00E70697"/>
    <w:rsid w:val="00E71741"/>
    <w:rsid w:val="00E759C9"/>
    <w:rsid w:val="00E91E0A"/>
    <w:rsid w:val="00E94ED5"/>
    <w:rsid w:val="00E9543E"/>
    <w:rsid w:val="00EA4333"/>
    <w:rsid w:val="00EA6702"/>
    <w:rsid w:val="00EA6A68"/>
    <w:rsid w:val="00EA7479"/>
    <w:rsid w:val="00EB2116"/>
    <w:rsid w:val="00EB56A5"/>
    <w:rsid w:val="00EB6E3C"/>
    <w:rsid w:val="00EC432C"/>
    <w:rsid w:val="00EC6A3C"/>
    <w:rsid w:val="00EC6BFB"/>
    <w:rsid w:val="00EC72AF"/>
    <w:rsid w:val="00ED6C52"/>
    <w:rsid w:val="00EE0394"/>
    <w:rsid w:val="00EE22C4"/>
    <w:rsid w:val="00EE6EF9"/>
    <w:rsid w:val="00EF349F"/>
    <w:rsid w:val="00EF76FA"/>
    <w:rsid w:val="00EF7D2E"/>
    <w:rsid w:val="00F042FB"/>
    <w:rsid w:val="00F05AC5"/>
    <w:rsid w:val="00F16FA8"/>
    <w:rsid w:val="00F315DC"/>
    <w:rsid w:val="00F31B68"/>
    <w:rsid w:val="00F4416D"/>
    <w:rsid w:val="00F47381"/>
    <w:rsid w:val="00F47C1D"/>
    <w:rsid w:val="00F5334B"/>
    <w:rsid w:val="00F537B7"/>
    <w:rsid w:val="00F5561F"/>
    <w:rsid w:val="00F568BE"/>
    <w:rsid w:val="00F67A9C"/>
    <w:rsid w:val="00F71656"/>
    <w:rsid w:val="00F81390"/>
    <w:rsid w:val="00F87A6C"/>
    <w:rsid w:val="00F87AB5"/>
    <w:rsid w:val="00F95503"/>
    <w:rsid w:val="00FA0239"/>
    <w:rsid w:val="00FA49FE"/>
    <w:rsid w:val="00FB0B0B"/>
    <w:rsid w:val="00FB0CB0"/>
    <w:rsid w:val="00FB783A"/>
    <w:rsid w:val="00FC38DE"/>
    <w:rsid w:val="00FC4FDD"/>
    <w:rsid w:val="00FC7D80"/>
    <w:rsid w:val="00FD2500"/>
    <w:rsid w:val="00FD59AD"/>
    <w:rsid w:val="00FD7182"/>
    <w:rsid w:val="00FE182B"/>
    <w:rsid w:val="00FF1933"/>
    <w:rsid w:val="00FF34B0"/>
    <w:rsid w:val="00FF5BC9"/>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themeColor="hyperlink"/>
      <w:u w:val="single"/>
    </w:rPr>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 w:type="character" w:styleId="FollowedHyperlink">
    <w:name w:val="FollowedHyperlink"/>
    <w:basedOn w:val="DefaultParagraphFont"/>
    <w:uiPriority w:val="99"/>
    <w:semiHidden/>
    <w:unhideWhenUsed/>
    <w:rsid w:val="00F71656"/>
    <w:rPr>
      <w:color w:val="800080" w:themeColor="followedHyperlink"/>
      <w:u w:val="single"/>
    </w:rPr>
  </w:style>
  <w:style w:type="paragraph" w:styleId="NormalWeb">
    <w:name w:val="Normal (Web)"/>
    <w:basedOn w:val="Normal"/>
    <w:uiPriority w:val="99"/>
    <w:semiHidden/>
    <w:unhideWhenUsed/>
    <w:rsid w:val="003D0A70"/>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2A47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themeColor="hyperlink"/>
      <w:u w:val="single"/>
    </w:rPr>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 w:type="character" w:styleId="FollowedHyperlink">
    <w:name w:val="FollowedHyperlink"/>
    <w:basedOn w:val="DefaultParagraphFont"/>
    <w:uiPriority w:val="99"/>
    <w:semiHidden/>
    <w:unhideWhenUsed/>
    <w:rsid w:val="00F71656"/>
    <w:rPr>
      <w:color w:val="800080" w:themeColor="followedHyperlink"/>
      <w:u w:val="single"/>
    </w:rPr>
  </w:style>
  <w:style w:type="paragraph" w:styleId="NormalWeb">
    <w:name w:val="Normal (Web)"/>
    <w:basedOn w:val="Normal"/>
    <w:uiPriority w:val="99"/>
    <w:semiHidden/>
    <w:unhideWhenUsed/>
    <w:rsid w:val="003D0A70"/>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2A4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9046">
      <w:bodyDiv w:val="1"/>
      <w:marLeft w:val="0"/>
      <w:marRight w:val="0"/>
      <w:marTop w:val="0"/>
      <w:marBottom w:val="0"/>
      <w:divBdr>
        <w:top w:val="none" w:sz="0" w:space="0" w:color="auto"/>
        <w:left w:val="none" w:sz="0" w:space="0" w:color="auto"/>
        <w:bottom w:val="none" w:sz="0" w:space="0" w:color="auto"/>
        <w:right w:val="none" w:sz="0" w:space="0" w:color="auto"/>
      </w:divBdr>
    </w:div>
    <w:div w:id="316494727">
      <w:bodyDiv w:val="1"/>
      <w:marLeft w:val="0"/>
      <w:marRight w:val="0"/>
      <w:marTop w:val="0"/>
      <w:marBottom w:val="0"/>
      <w:divBdr>
        <w:top w:val="none" w:sz="0" w:space="0" w:color="auto"/>
        <w:left w:val="none" w:sz="0" w:space="0" w:color="auto"/>
        <w:bottom w:val="none" w:sz="0" w:space="0" w:color="auto"/>
        <w:right w:val="none" w:sz="0" w:space="0" w:color="auto"/>
      </w:divBdr>
    </w:div>
    <w:div w:id="604925041">
      <w:bodyDiv w:val="1"/>
      <w:marLeft w:val="0"/>
      <w:marRight w:val="0"/>
      <w:marTop w:val="0"/>
      <w:marBottom w:val="0"/>
      <w:divBdr>
        <w:top w:val="none" w:sz="0" w:space="0" w:color="auto"/>
        <w:left w:val="none" w:sz="0" w:space="0" w:color="auto"/>
        <w:bottom w:val="none" w:sz="0" w:space="0" w:color="auto"/>
        <w:right w:val="none" w:sz="0" w:space="0" w:color="auto"/>
      </w:divBdr>
    </w:div>
    <w:div w:id="1304848439">
      <w:bodyDiv w:val="1"/>
      <w:marLeft w:val="0"/>
      <w:marRight w:val="0"/>
      <w:marTop w:val="0"/>
      <w:marBottom w:val="0"/>
      <w:divBdr>
        <w:top w:val="none" w:sz="0" w:space="0" w:color="auto"/>
        <w:left w:val="none" w:sz="0" w:space="0" w:color="auto"/>
        <w:bottom w:val="none" w:sz="0" w:space="0" w:color="auto"/>
        <w:right w:val="none" w:sz="0" w:space="0" w:color="auto"/>
      </w:divBdr>
    </w:div>
    <w:div w:id="1673794398">
      <w:bodyDiv w:val="1"/>
      <w:marLeft w:val="0"/>
      <w:marRight w:val="0"/>
      <w:marTop w:val="0"/>
      <w:marBottom w:val="0"/>
      <w:divBdr>
        <w:top w:val="none" w:sz="0" w:space="0" w:color="auto"/>
        <w:left w:val="none" w:sz="0" w:space="0" w:color="auto"/>
        <w:bottom w:val="none" w:sz="0" w:space="0" w:color="auto"/>
        <w:right w:val="none" w:sz="0" w:space="0" w:color="auto"/>
      </w:divBdr>
    </w:div>
    <w:div w:id="1699546775">
      <w:bodyDiv w:val="1"/>
      <w:marLeft w:val="0"/>
      <w:marRight w:val="0"/>
      <w:marTop w:val="0"/>
      <w:marBottom w:val="0"/>
      <w:divBdr>
        <w:top w:val="none" w:sz="0" w:space="0" w:color="auto"/>
        <w:left w:val="none" w:sz="0" w:space="0" w:color="auto"/>
        <w:bottom w:val="none" w:sz="0" w:space="0" w:color="auto"/>
        <w:right w:val="none" w:sz="0" w:space="0" w:color="auto"/>
      </w:divBdr>
    </w:div>
    <w:div w:id="1991713913">
      <w:bodyDiv w:val="1"/>
      <w:marLeft w:val="0"/>
      <w:marRight w:val="0"/>
      <w:marTop w:val="0"/>
      <w:marBottom w:val="0"/>
      <w:divBdr>
        <w:top w:val="none" w:sz="0" w:space="0" w:color="auto"/>
        <w:left w:val="none" w:sz="0" w:space="0" w:color="auto"/>
        <w:bottom w:val="none" w:sz="0" w:space="0" w:color="auto"/>
        <w:right w:val="none" w:sz="0" w:space="0" w:color="auto"/>
      </w:divBdr>
    </w:div>
    <w:div w:id="21080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wb.wales.gov.uk/eSafety/News" TargetMode="External"/><Relationship Id="rId4" Type="http://schemas.microsoft.com/office/2007/relationships/stylesWithEffects" Target="stylesWithEffects.xml"/><Relationship Id="rId9" Type="http://schemas.openxmlformats.org/officeDocument/2006/relationships/hyperlink" Target="mailto:hwb@wal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F26E-17E3-4775-BE9D-0F944E6F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95D23219.dotm</Template>
  <TotalTime>0</TotalTime>
  <Pages>9</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2</cp:revision>
  <cp:lastPrinted>2014-10-27T11:27:00Z</cp:lastPrinted>
  <dcterms:created xsi:type="dcterms:W3CDTF">2016-02-05T09:38:00Z</dcterms:created>
  <dcterms:modified xsi:type="dcterms:W3CDTF">2016-02-05T09:38:00Z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A13232869</vt:lpwstr>
  </property>
  <property fmtid="{D5CDD505-2E9C-101B-9397-08002B2CF9AE}" pid="4" name="Objective-Title">
    <vt:lpwstr>NDLC2-05-01 Minutes (6 Oct 2015) [Eng]</vt:lpwstr>
  </property>
  <property fmtid="{D5CDD505-2E9C-101B-9397-08002B2CF9AE}" pid="5" name="Objective-Comment">
    <vt:lpwstr/>
  </property>
  <property fmtid="{D5CDD505-2E9C-101B-9397-08002B2CF9AE}" pid="6" name="Objective-CreationStamp">
    <vt:filetime>2016-02-05T09:22:04Z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2016-02-05T09:39:12Z</vt:filetime>
  </property>
  <property fmtid="{D5CDD505-2E9C-101B-9397-08002B2CF9AE}" pid="10" name="Objective-ModificationStamp">
    <vt:filetime>2016-02-05T09:38:56Z</vt:filetime>
  </property>
  <property fmtid="{D5CDD505-2E9C-101B-9397-08002B2CF9AE}" pid="11" name="Objective-Owner">
    <vt:lpwstr>Roderick, Chris (EPS - DLD)</vt:lpwstr>
  </property>
  <property fmtid="{D5CDD505-2E9C-101B-9397-08002B2CF9AE}" pid="12"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