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D6E79" w:rsidRDefault="00B425E8" w:rsidP="00964D1B">
      <w:pPr>
        <w:rPr>
          <w:rFonts w:ascii="Comic Sans MS" w:hAnsi="Comic Sans MS" w:cs="Arial"/>
          <w:b/>
          <w:noProof/>
          <w:sz w:val="40"/>
          <w:szCs w:val="40"/>
          <w:lang w:eastAsia="en-GB"/>
        </w:rPr>
      </w:pPr>
      <w:r>
        <w:rPr>
          <w:noProof/>
          <w:lang w:eastAsia="en-GB"/>
        </w:rPr>
        <mc:AlternateContent>
          <mc:Choice Requires="wps">
            <w:drawing>
              <wp:anchor distT="0" distB="0" distL="114300" distR="114300" simplePos="0" relativeHeight="251660288" behindDoc="0" locked="0" layoutInCell="1" allowOverlap="1" wp14:anchorId="7C099439" wp14:editId="1688441F">
                <wp:simplePos x="0" y="0"/>
                <wp:positionH relativeFrom="column">
                  <wp:posOffset>3762375</wp:posOffset>
                </wp:positionH>
                <wp:positionV relativeFrom="paragraph">
                  <wp:posOffset>219710</wp:posOffset>
                </wp:positionV>
                <wp:extent cx="2533650" cy="1066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33650" cy="1066800"/>
                        </a:xfrm>
                        <a:prstGeom prst="rect">
                          <a:avLst/>
                        </a:prstGeom>
                        <a:solidFill>
                          <a:sysClr val="window" lastClr="FFFFFF"/>
                        </a:solidFill>
                        <a:ln w="6350">
                          <a:noFill/>
                        </a:ln>
                        <a:effectLst/>
                      </wps:spPr>
                      <wps:txbx>
                        <w:txbxContent>
                          <w:p w:rsidR="005C0C9A" w:rsidRPr="006A0422" w:rsidRDefault="005C0C9A" w:rsidP="005C0C9A">
                            <w:pPr>
                              <w:rPr>
                                <w:b/>
                              </w:rPr>
                            </w:pPr>
                            <w:r w:rsidRPr="006A0422">
                              <w:rPr>
                                <w:b/>
                              </w:rPr>
                              <w:t xml:space="preserve">E-mail: </w:t>
                            </w:r>
                            <w:hyperlink r:id="rId6" w:history="1">
                              <w:r w:rsidR="002451EF" w:rsidRPr="005E2223">
                                <w:rPr>
                                  <w:rStyle w:val="Hyperlink"/>
                                  <w:b/>
                                </w:rPr>
                                <w:t>admin.brynnauprimary@rctcbc.gov.ukt</w:t>
                              </w:r>
                            </w:hyperlink>
                          </w:p>
                          <w:p w:rsidR="005C0C9A" w:rsidRPr="006A0422" w:rsidRDefault="006A0422" w:rsidP="005C0C9A">
                            <w:pPr>
                              <w:rPr>
                                <w:b/>
                              </w:rPr>
                            </w:pPr>
                            <w:r w:rsidRPr="006A0422">
                              <w:rPr>
                                <w:b/>
                              </w:rPr>
                              <w:t>Tel:    01443 237828</w:t>
                            </w:r>
                          </w:p>
                          <w:p w:rsidR="005C0C9A" w:rsidRPr="006A0422" w:rsidRDefault="005C0C9A" w:rsidP="005C0C9A">
                            <w:pPr>
                              <w:rPr>
                                <w:b/>
                              </w:rPr>
                            </w:pPr>
                            <w:r w:rsidRPr="006A0422">
                              <w:rPr>
                                <w:b/>
                              </w:rPr>
                              <w:t>Head teacher:  Mrs V. McCarthy</w:t>
                            </w:r>
                          </w:p>
                          <w:p w:rsidR="00867CCB" w:rsidRPr="005C0C9A" w:rsidRDefault="00867CCB" w:rsidP="005C0C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C099439" id="_x0000_t202" coordsize="21600,21600" o:spt="202" path="m,l,21600r21600,l21600,xe">
                <v:stroke joinstyle="miter"/>
                <v:path gradientshapeok="t" o:connecttype="rect"/>
              </v:shapetype>
              <v:shape id="Text Box 3" o:spid="_x0000_s1026" type="#_x0000_t202" style="position:absolute;margin-left:296.25pt;margin-top:17.3pt;width:199.5pt;height: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" fillcolor="window" stroked="f" strokeweight=".5pt">
                <v:path arrowok="t"/>
                <v:textbox>
                  <w:txbxContent>
                    <w:p w:rsidR="005C0C9A" w:rsidRPr="006A0422" w:rsidRDefault="005C0C9A" w:rsidP="005C0C9A">
                      <w:pPr>
                        <w:rPr>
                          <w:b/>
                        </w:rPr>
                      </w:pPr>
                      <w:r w:rsidRPr="006A0422">
                        <w:rPr>
                          <w:b/>
                        </w:rPr>
                        <w:t xml:space="preserve">E-mail: </w:t>
                      </w:r>
                      <w:hyperlink r:id="rId7" w:history="1">
                        <w:r w:rsidR="002451EF" w:rsidRPr="005E2223">
                          <w:rPr>
                            <w:rStyle w:val="Hyperlink"/>
                            <w:b/>
                          </w:rPr>
                          <w:t>admin.brynnauprimary@rctcbc.gov.ukt</w:t>
                        </w:r>
                      </w:hyperlink>
                    </w:p>
                    <w:p w:rsidR="005C0C9A" w:rsidRPr="006A0422" w:rsidRDefault="006A0422" w:rsidP="005C0C9A">
                      <w:pPr>
                        <w:rPr>
                          <w:b/>
                        </w:rPr>
                      </w:pPr>
                      <w:r w:rsidRPr="006A0422">
                        <w:rPr>
                          <w:b/>
                        </w:rPr>
                        <w:t>Tel:    01443 237828</w:t>
                      </w:r>
                    </w:p>
                    <w:p w:rsidR="005C0C9A" w:rsidRPr="006A0422" w:rsidRDefault="005C0C9A" w:rsidP="005C0C9A">
                      <w:pPr>
                        <w:rPr>
                          <w:b/>
                        </w:rPr>
                      </w:pPr>
                      <w:r w:rsidRPr="006A0422">
                        <w:rPr>
                          <w:b/>
                        </w:rPr>
                        <w:t>Head teacher:  Mrs V. McCarthy</w:t>
                      </w:r>
                    </w:p>
                    <w:p w:rsidR="00867CCB" w:rsidRPr="005C0C9A" w:rsidRDefault="00867CCB" w:rsidP="005C0C9A"/>
                  </w:txbxContent>
                </v:textbox>
              </v:shape>
            </w:pict>
          </mc:Fallback>
        </mc:AlternateContent>
      </w:r>
      <w:r w:rsidR="005C0C9A">
        <w:rPr>
          <w:noProof/>
          <w:lang w:eastAsia="en-GB"/>
        </w:rPr>
        <mc:AlternateContent>
          <mc:Choice Requires="wps">
            <w:drawing>
              <wp:anchor distT="0" distB="0" distL="114300" distR="114300" simplePos="0" relativeHeight="251659264" behindDoc="0" locked="0" layoutInCell="1" allowOverlap="1" wp14:anchorId="4E1359E5" wp14:editId="576C9010">
                <wp:simplePos x="0" y="0"/>
                <wp:positionH relativeFrom="column">
                  <wp:posOffset>-261678</wp:posOffset>
                </wp:positionH>
                <wp:positionV relativeFrom="paragraph">
                  <wp:posOffset>220320</wp:posOffset>
                </wp:positionV>
                <wp:extent cx="2305050" cy="16383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1638300"/>
                        </a:xfrm>
                        <a:prstGeom prst="rect">
                          <a:avLst/>
                        </a:prstGeom>
                        <a:solidFill>
                          <a:sysClr val="window" lastClr="FFFFFF"/>
                        </a:solidFill>
                        <a:ln w="6350">
                          <a:noFill/>
                        </a:ln>
                        <a:effectLst/>
                      </wps:spPr>
                      <wps:txbx>
                        <w:txbxContent>
                          <w:p w:rsidR="005C0C9A" w:rsidRPr="006A0422" w:rsidRDefault="005C0C9A" w:rsidP="005C0C9A">
                            <w:pPr>
                              <w:rPr>
                                <w:b/>
                              </w:rPr>
                            </w:pPr>
                            <w:r w:rsidRPr="006A0422">
                              <w:rPr>
                                <w:b/>
                              </w:rPr>
                              <w:t>Brynnau Primary School</w:t>
                            </w:r>
                          </w:p>
                          <w:p w:rsidR="005C0C9A" w:rsidRPr="006A0422" w:rsidRDefault="005C0C9A" w:rsidP="005C0C9A">
                            <w:pPr>
                              <w:rPr>
                                <w:b/>
                              </w:rPr>
                            </w:pPr>
                            <w:r w:rsidRPr="006A0422">
                              <w:rPr>
                                <w:b/>
                              </w:rPr>
                              <w:t>William Street,</w:t>
                            </w:r>
                          </w:p>
                          <w:p w:rsidR="005C0C9A" w:rsidRPr="006A0422" w:rsidRDefault="005C0C9A" w:rsidP="005C0C9A">
                            <w:pPr>
                              <w:rPr>
                                <w:b/>
                              </w:rPr>
                            </w:pPr>
                            <w:r w:rsidRPr="006A0422">
                              <w:rPr>
                                <w:b/>
                              </w:rPr>
                              <w:t>Brynna,</w:t>
                            </w:r>
                          </w:p>
                          <w:p w:rsidR="005C0C9A" w:rsidRPr="006A0422" w:rsidRDefault="005C0C9A" w:rsidP="005C0C9A">
                            <w:pPr>
                              <w:rPr>
                                <w:b/>
                                <w:szCs w:val="24"/>
                              </w:rPr>
                            </w:pPr>
                            <w:r w:rsidRPr="006A0422">
                              <w:rPr>
                                <w:b/>
                                <w:szCs w:val="24"/>
                              </w:rPr>
                              <w:t>Rhondda Cynon Taff.</w:t>
                            </w:r>
                          </w:p>
                          <w:p w:rsidR="005C0C9A" w:rsidRPr="006A0422" w:rsidRDefault="005C0C9A" w:rsidP="005C0C9A">
                            <w:pPr>
                              <w:rPr>
                                <w:b/>
                                <w:szCs w:val="24"/>
                              </w:rPr>
                            </w:pPr>
                            <w:r w:rsidRPr="006A0422">
                              <w:rPr>
                                <w:b/>
                                <w:szCs w:val="24"/>
                              </w:rPr>
                              <w:t>CF72 9QJ</w:t>
                            </w:r>
                          </w:p>
                          <w:p w:rsidR="005C0C9A" w:rsidRPr="00D65D81" w:rsidRDefault="005C0C9A" w:rsidP="005C0C9A">
                            <w:pPr>
                              <w:rPr>
                                <w:sz w:val="28"/>
                              </w:rPr>
                            </w:pPr>
                            <w:r w:rsidRPr="00D65D81">
                              <w:rPr>
                                <w:sz w:val="28"/>
                              </w:rPr>
                              <w:t>Tel: 01443 237828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1359E5" id="Text Box 2" o:spid="_x0000_s1027" type="#_x0000_t202" style="position:absolute;margin-left:-20.6pt;margin-top:17.35pt;width:181.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" fillcolor="window" stroked="f" strokeweight=".5pt">
                <v:path arrowok="t"/>
                <v:textbox>
                  <w:txbxContent>
                    <w:p w:rsidR="005C0C9A" w:rsidRPr="006A0422" w:rsidRDefault="005C0C9A" w:rsidP="005C0C9A">
                      <w:pPr>
                        <w:rPr>
                          <w:b/>
                        </w:rPr>
                      </w:pPr>
                      <w:r w:rsidRPr="006A0422">
                        <w:rPr>
                          <w:b/>
                        </w:rPr>
                        <w:t>Brynnau Primary School</w:t>
                      </w:r>
                    </w:p>
                    <w:p w:rsidR="005C0C9A" w:rsidRPr="006A0422" w:rsidRDefault="005C0C9A" w:rsidP="005C0C9A">
                      <w:pPr>
                        <w:rPr>
                          <w:b/>
                        </w:rPr>
                      </w:pPr>
                      <w:r w:rsidRPr="006A0422">
                        <w:rPr>
                          <w:b/>
                        </w:rPr>
                        <w:t>William Street,</w:t>
                      </w:r>
                    </w:p>
                    <w:p w:rsidR="005C0C9A" w:rsidRPr="006A0422" w:rsidRDefault="005C0C9A" w:rsidP="005C0C9A">
                      <w:pPr>
                        <w:rPr>
                          <w:b/>
                        </w:rPr>
                      </w:pPr>
                      <w:r w:rsidRPr="006A0422">
                        <w:rPr>
                          <w:b/>
                        </w:rPr>
                        <w:t>Brynna,</w:t>
                      </w:r>
                    </w:p>
                    <w:p w:rsidR="005C0C9A" w:rsidRPr="006A0422" w:rsidRDefault="005C0C9A" w:rsidP="005C0C9A">
                      <w:pPr>
                        <w:rPr>
                          <w:b/>
                          <w:szCs w:val="24"/>
                        </w:rPr>
                      </w:pPr>
                      <w:r w:rsidRPr="006A0422">
                        <w:rPr>
                          <w:b/>
                          <w:szCs w:val="24"/>
                        </w:rPr>
                        <w:t>Rhondda Cynon Taff.</w:t>
                      </w:r>
                    </w:p>
                    <w:p w:rsidR="005C0C9A" w:rsidRPr="006A0422" w:rsidRDefault="005C0C9A" w:rsidP="005C0C9A">
                      <w:pPr>
                        <w:rPr>
                          <w:b/>
                          <w:szCs w:val="24"/>
                        </w:rPr>
                      </w:pPr>
                      <w:r w:rsidRPr="006A0422">
                        <w:rPr>
                          <w:b/>
                          <w:szCs w:val="24"/>
                        </w:rPr>
                        <w:t>CF72 9QJ</w:t>
                      </w:r>
                    </w:p>
                    <w:p w:rsidR="005C0C9A" w:rsidRPr="00D65D81" w:rsidRDefault="005C0C9A" w:rsidP="005C0C9A">
                      <w:pPr>
                        <w:rPr>
                          <w:sz w:val="28"/>
                        </w:rPr>
                      </w:pPr>
                      <w:r w:rsidRPr="00D65D81">
                        <w:rPr>
                          <w:sz w:val="28"/>
                        </w:rPr>
                        <w:t>Tel: 01443 237828</w:t>
                      </w:r>
                    </w:p>
                  </w:txbxContent>
                </v:textbox>
              </v:shape>
            </w:pict>
          </mc:Fallback>
        </mc:AlternateContent>
      </w:r>
      <w:r w:rsidR="00867CCB">
        <w:rPr>
          <w:rFonts w:ascii="Comic Sans MS" w:hAnsi="Comic Sans MS" w:cs="Arial"/>
          <w:b/>
          <w:noProof/>
          <w:sz w:val="40"/>
          <w:szCs w:val="40"/>
          <w:lang w:eastAsia="en-GB"/>
        </w:rPr>
        <w:t xml:space="preserve"> </w:t>
      </w:r>
      <w:r>
        <w:rPr>
          <w:noProof/>
          <w:lang w:eastAsia="en-GB"/>
        </w:rPr>
        <w:drawing>
          <wp:inline distT="0" distB="0" distL="0" distR="0" wp14:anchorId="7ADFA8E6" wp14:editId="715F7FC1">
            <wp:extent cx="1347470" cy="1347470"/>
            <wp:effectExtent l="0" t="0" r="508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7470" cy="1347470"/>
                    </a:xfrm>
                    <a:prstGeom prst="rect">
                      <a:avLst/>
                    </a:prstGeom>
                    <a:noFill/>
                  </pic:spPr>
                </pic:pic>
              </a:graphicData>
            </a:graphic>
          </wp:inline>
        </w:drawing>
      </w:r>
      <w:r>
        <w:rPr>
          <w:rFonts w:ascii="Comic Sans MS" w:hAnsi="Comic Sans MS" w:cs="Arial"/>
          <w:b/>
          <w:noProof/>
          <w:sz w:val="40"/>
          <w:szCs w:val="40"/>
          <w:lang w:eastAsia="en-GB"/>
        </w:rPr>
        <w:t xml:space="preserve">    </w:t>
      </w:r>
      <w:r>
        <w:rPr>
          <w:rFonts w:ascii="Comic Sans MS" w:hAnsi="Comic Sans MS" w:cs="Arial"/>
          <w:b/>
          <w:noProof/>
          <w:sz w:val="40"/>
          <w:szCs w:val="40"/>
          <w:lang w:eastAsia="en-GB"/>
        </w:rPr>
        <w:drawing>
          <wp:inline distT="0" distB="0" distL="0" distR="0" wp14:anchorId="77B50738" wp14:editId="76E2F623">
            <wp:extent cx="1757548" cy="175754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8404" cy="1748404"/>
                    </a:xfrm>
                    <a:prstGeom prst="rect">
                      <a:avLst/>
                    </a:prstGeom>
                    <a:noFill/>
                  </pic:spPr>
                </pic:pic>
              </a:graphicData>
            </a:graphic>
          </wp:inline>
        </w:drawing>
      </w:r>
      <w:r>
        <w:rPr>
          <w:rFonts w:ascii="Comic Sans MS" w:hAnsi="Comic Sans MS" w:cs="Arial"/>
          <w:b/>
          <w:noProof/>
          <w:sz w:val="40"/>
          <w:szCs w:val="40"/>
          <w:lang w:eastAsia="en-GB"/>
        </w:rPr>
        <w:t xml:space="preserve">     </w:t>
      </w:r>
    </w:p>
    <w:p w:rsidR="009837EE" w:rsidRDefault="0015193B" w:rsidP="0015193B">
      <w:pPr>
        <w:widowControl w:val="0"/>
        <w:spacing w:after="0" w:line="300" w:lineRule="auto"/>
        <w:jc w:val="right"/>
        <w:rPr>
          <w:rFonts w:eastAsia="Times New Roman" w:cs="Times New Roman"/>
          <w:color w:val="000000"/>
          <w:kern w:val="30"/>
          <w:lang w:eastAsia="en-GB"/>
          <w14:cntxtAlts/>
        </w:rPr>
      </w:pPr>
      <w:r>
        <w:rPr>
          <w:rFonts w:eastAsia="Times New Roman" w:cs="Times New Roman"/>
          <w:color w:val="000000"/>
          <w:kern w:val="30"/>
          <w:lang w:eastAsia="en-GB"/>
          <w14:cntxtAlts/>
        </w:rPr>
        <w:t>8</w:t>
      </w:r>
      <w:r w:rsidRPr="0015193B">
        <w:rPr>
          <w:rFonts w:eastAsia="Times New Roman" w:cs="Times New Roman"/>
          <w:color w:val="000000"/>
          <w:kern w:val="30"/>
          <w:vertAlign w:val="superscript"/>
          <w:lang w:eastAsia="en-GB"/>
          <w14:cntxtAlts/>
        </w:rPr>
        <w:t>th</w:t>
      </w:r>
      <w:r>
        <w:rPr>
          <w:rFonts w:eastAsia="Times New Roman" w:cs="Times New Roman"/>
          <w:color w:val="000000"/>
          <w:kern w:val="30"/>
          <w:lang w:eastAsia="en-GB"/>
          <w14:cntxtAlts/>
        </w:rPr>
        <w:t xml:space="preserve"> June, 2021</w:t>
      </w:r>
    </w:p>
    <w:p w:rsidR="009837EE" w:rsidRDefault="009837EE" w:rsidP="003B5D43">
      <w:pPr>
        <w:widowControl w:val="0"/>
        <w:spacing w:after="0" w:line="300" w:lineRule="auto"/>
        <w:rPr>
          <w:rFonts w:eastAsia="Times New Roman" w:cs="Times New Roman"/>
          <w:color w:val="000000"/>
          <w:kern w:val="30"/>
          <w:lang w:eastAsia="en-GB"/>
          <w14:cntxtAlts/>
        </w:rPr>
      </w:pPr>
    </w:p>
    <w:p w:rsidR="0015193B" w:rsidRPr="0015193B" w:rsidRDefault="0015193B" w:rsidP="0015193B">
      <w:pPr>
        <w:rPr>
          <w:rFonts w:eastAsia="Times New Roman" w:cs="Calibri"/>
          <w:sz w:val="24"/>
          <w:szCs w:val="24"/>
        </w:rPr>
      </w:pPr>
      <w:r w:rsidRPr="0015193B">
        <w:rPr>
          <w:rFonts w:eastAsia="Times New Roman" w:cs="Calibri"/>
          <w:sz w:val="24"/>
          <w:szCs w:val="24"/>
        </w:rPr>
        <w:t>Dear parents</w:t>
      </w:r>
    </w:p>
    <w:p w:rsidR="0015193B" w:rsidRPr="0015193B" w:rsidRDefault="0015193B" w:rsidP="0015193B">
      <w:pPr>
        <w:jc w:val="both"/>
        <w:rPr>
          <w:rFonts w:eastAsia="Times New Roman" w:cs="Calibri"/>
          <w:sz w:val="24"/>
          <w:szCs w:val="24"/>
        </w:rPr>
      </w:pPr>
      <w:r w:rsidRPr="0015193B">
        <w:rPr>
          <w:rFonts w:eastAsia="Times New Roman" w:cs="Calibri"/>
          <w:sz w:val="24"/>
          <w:szCs w:val="24"/>
        </w:rPr>
        <w:t xml:space="preserve">We hope you are continuing to keep safe and well during these unprecedented times. </w:t>
      </w:r>
    </w:p>
    <w:p w:rsidR="0015193B" w:rsidRPr="0015193B" w:rsidRDefault="0015193B" w:rsidP="0015193B">
      <w:pPr>
        <w:jc w:val="both"/>
        <w:rPr>
          <w:rFonts w:eastAsia="Times New Roman" w:cs="Calibri"/>
          <w:sz w:val="24"/>
          <w:szCs w:val="24"/>
        </w:rPr>
      </w:pPr>
      <w:r w:rsidRPr="0015193B">
        <w:rPr>
          <w:rFonts w:eastAsia="Times New Roman" w:cs="Calibri"/>
          <w:sz w:val="24"/>
          <w:szCs w:val="24"/>
        </w:rPr>
        <w:t>The Minister for Ed</w:t>
      </w:r>
      <w:r>
        <w:rPr>
          <w:rFonts w:eastAsia="Times New Roman" w:cs="Calibri"/>
          <w:sz w:val="24"/>
          <w:szCs w:val="24"/>
        </w:rPr>
        <w:t xml:space="preserve">ucation has announced </w:t>
      </w:r>
      <w:r w:rsidRPr="0015193B">
        <w:rPr>
          <w:rFonts w:eastAsia="Times New Roman" w:cs="Calibri"/>
          <w:sz w:val="24"/>
          <w:szCs w:val="24"/>
        </w:rPr>
        <w:t>that pupils in Wales will be able to return to schools from the 29</w:t>
      </w:r>
      <w:r w:rsidRPr="0015193B">
        <w:rPr>
          <w:rFonts w:eastAsia="Times New Roman" w:cs="Calibri"/>
          <w:sz w:val="24"/>
          <w:szCs w:val="24"/>
          <w:vertAlign w:val="superscript"/>
        </w:rPr>
        <w:t>th</w:t>
      </w:r>
      <w:r w:rsidRPr="0015193B">
        <w:rPr>
          <w:rFonts w:eastAsia="Times New Roman" w:cs="Calibri"/>
          <w:sz w:val="24"/>
          <w:szCs w:val="24"/>
        </w:rPr>
        <w:t xml:space="preserve"> of June, with the term being extended to the 27</w:t>
      </w:r>
      <w:r w:rsidRPr="0015193B">
        <w:rPr>
          <w:rFonts w:eastAsia="Times New Roman" w:cs="Calibri"/>
          <w:sz w:val="24"/>
          <w:szCs w:val="24"/>
          <w:vertAlign w:val="superscript"/>
        </w:rPr>
        <w:t>th</w:t>
      </w:r>
      <w:r w:rsidRPr="0015193B">
        <w:rPr>
          <w:rFonts w:eastAsia="Times New Roman" w:cs="Calibri"/>
          <w:sz w:val="24"/>
          <w:szCs w:val="24"/>
        </w:rPr>
        <w:t xml:space="preserve"> of July.  As a result of the extension of the summer term, the autumn half term break will be extended to two weeks instead of one.</w:t>
      </w:r>
    </w:p>
    <w:p w:rsidR="0015193B" w:rsidRPr="0015193B" w:rsidRDefault="0015193B" w:rsidP="0015193B">
      <w:pPr>
        <w:jc w:val="both"/>
        <w:rPr>
          <w:rFonts w:eastAsia="Times New Roman" w:cs="Calibri"/>
          <w:sz w:val="24"/>
          <w:szCs w:val="24"/>
        </w:rPr>
      </w:pPr>
      <w:r w:rsidRPr="0015193B">
        <w:rPr>
          <w:rFonts w:eastAsia="Times New Roman" w:cs="Calibri"/>
          <w:sz w:val="24"/>
          <w:szCs w:val="24"/>
        </w:rPr>
        <w:t xml:space="preserve">Further guidance is due out from Welsh Government </w:t>
      </w:r>
      <w:r w:rsidR="00677DA4">
        <w:rPr>
          <w:rFonts w:eastAsia="Times New Roman" w:cs="Calibri"/>
          <w:sz w:val="24"/>
          <w:szCs w:val="24"/>
        </w:rPr>
        <w:t>this week</w:t>
      </w:r>
      <w:r w:rsidRPr="0015193B">
        <w:rPr>
          <w:rFonts w:eastAsia="Times New Roman" w:cs="Calibri"/>
          <w:sz w:val="24"/>
          <w:szCs w:val="24"/>
        </w:rPr>
        <w:t>, however, I want to reassure you that we are working closely with the local authority to develop a consistent and safe approach to welcoming back your children.</w:t>
      </w:r>
    </w:p>
    <w:p w:rsidR="0015193B" w:rsidRPr="0015193B" w:rsidRDefault="0015193B" w:rsidP="0015193B">
      <w:pPr>
        <w:jc w:val="both"/>
        <w:rPr>
          <w:rFonts w:eastAsia="Times New Roman" w:cs="Calibri"/>
          <w:sz w:val="24"/>
          <w:szCs w:val="24"/>
        </w:rPr>
      </w:pPr>
      <w:r w:rsidRPr="0015193B">
        <w:rPr>
          <w:rFonts w:eastAsia="Times New Roman" w:cs="Calibri"/>
          <w:sz w:val="24"/>
          <w:szCs w:val="24"/>
        </w:rPr>
        <w:t xml:space="preserve">Our priority has always been the safety of our pupils and staff and this will not change going forward. Preparations have already begun in earnest around operational considerations for our school. The Minister has indicated a maximum of one third of pupils will be able to return at any one time, however, we want to be clear that the number of pupils attending our school will be limited to what both the local authority and we consider to be safe. </w:t>
      </w:r>
    </w:p>
    <w:p w:rsidR="00677DA4" w:rsidRPr="0015193B" w:rsidRDefault="0015193B" w:rsidP="00677DA4">
      <w:pPr>
        <w:jc w:val="both"/>
        <w:rPr>
          <w:rFonts w:eastAsia="Times New Roman" w:cs="Calibri"/>
          <w:sz w:val="24"/>
          <w:szCs w:val="24"/>
          <w:lang w:eastAsia="en-GB"/>
        </w:rPr>
      </w:pPr>
      <w:r w:rsidRPr="0015193B">
        <w:rPr>
          <w:rFonts w:eastAsia="Times New Roman" w:cs="Calibri"/>
          <w:sz w:val="24"/>
          <w:szCs w:val="24"/>
        </w:rPr>
        <w:t xml:space="preserve">This approach to welcoming pupils back on a limited basis gives us an </w:t>
      </w:r>
      <w:r w:rsidRPr="0015193B">
        <w:rPr>
          <w:rFonts w:eastAsia="Times New Roman" w:cs="Calibri"/>
          <w:sz w:val="24"/>
          <w:szCs w:val="24"/>
          <w:lang w:eastAsia="en-GB"/>
        </w:rPr>
        <w:t xml:space="preserve">opportunity for all children to have face to face interaction within </w:t>
      </w:r>
      <w:r w:rsidR="00677DA4">
        <w:rPr>
          <w:rFonts w:eastAsia="Times New Roman" w:cs="Calibri"/>
          <w:sz w:val="24"/>
          <w:szCs w:val="24"/>
          <w:lang w:eastAsia="en-GB"/>
        </w:rPr>
        <w:t xml:space="preserve">small group bubbles with their teacher and one member of our support staff. </w:t>
      </w:r>
      <w:r w:rsidR="00677DA4" w:rsidRPr="0015193B">
        <w:rPr>
          <w:rFonts w:eastAsia="Times New Roman" w:cs="Calibri"/>
          <w:sz w:val="24"/>
          <w:szCs w:val="24"/>
          <w:lang w:eastAsia="en-GB"/>
        </w:rPr>
        <w:t>T</w:t>
      </w:r>
      <w:r w:rsidR="00677DA4">
        <w:rPr>
          <w:rFonts w:eastAsia="Times New Roman" w:cs="Calibri"/>
          <w:sz w:val="24"/>
          <w:szCs w:val="24"/>
          <w:lang w:eastAsia="en-GB"/>
        </w:rPr>
        <w:t>his means that children will only</w:t>
      </w:r>
      <w:r w:rsidR="00677DA4" w:rsidRPr="0015193B">
        <w:rPr>
          <w:rFonts w:eastAsia="Times New Roman" w:cs="Calibri"/>
          <w:sz w:val="24"/>
          <w:szCs w:val="24"/>
          <w:lang w:eastAsia="en-GB"/>
        </w:rPr>
        <w:t xml:space="preserve"> be able to attend school </w:t>
      </w:r>
      <w:r w:rsidR="00677DA4">
        <w:rPr>
          <w:rFonts w:eastAsia="Times New Roman" w:cs="Calibri"/>
          <w:sz w:val="24"/>
          <w:szCs w:val="24"/>
          <w:lang w:eastAsia="en-GB"/>
        </w:rPr>
        <w:t xml:space="preserve">for one full day per week </w:t>
      </w:r>
      <w:r w:rsidR="00677DA4" w:rsidRPr="0015193B">
        <w:rPr>
          <w:rFonts w:eastAsia="Times New Roman" w:cs="Calibri"/>
          <w:sz w:val="24"/>
          <w:szCs w:val="24"/>
          <w:lang w:eastAsia="en-GB"/>
        </w:rPr>
        <w:t xml:space="preserve">during this period. </w:t>
      </w:r>
      <w:r w:rsidR="00996568">
        <w:rPr>
          <w:rFonts w:eastAsia="Times New Roman" w:cs="Calibri"/>
          <w:sz w:val="24"/>
          <w:szCs w:val="24"/>
          <w:lang w:eastAsia="en-GB"/>
        </w:rPr>
        <w:t>In order to help families with more than one child attending our school, we’ve arranged for them to attend on the same day.</w:t>
      </w:r>
    </w:p>
    <w:p w:rsidR="0015193B" w:rsidRPr="0015193B" w:rsidRDefault="00677DA4" w:rsidP="0015193B">
      <w:pPr>
        <w:jc w:val="both"/>
        <w:rPr>
          <w:rFonts w:eastAsia="Times New Roman" w:cs="Calibri"/>
          <w:sz w:val="24"/>
          <w:szCs w:val="24"/>
          <w:lang w:eastAsia="en-GB"/>
        </w:rPr>
      </w:pPr>
      <w:r>
        <w:rPr>
          <w:rFonts w:eastAsia="Times New Roman" w:cs="Calibri"/>
          <w:sz w:val="24"/>
          <w:szCs w:val="24"/>
          <w:lang w:eastAsia="en-GB"/>
        </w:rPr>
        <w:t xml:space="preserve">I wish to assure you that school routines </w:t>
      </w:r>
      <w:r w:rsidR="0015193B" w:rsidRPr="0015193B">
        <w:rPr>
          <w:rFonts w:eastAsia="Times New Roman" w:cs="Calibri"/>
          <w:sz w:val="24"/>
          <w:szCs w:val="24"/>
          <w:lang w:eastAsia="en-GB"/>
        </w:rPr>
        <w:t xml:space="preserve">have been significantly adapted for </w:t>
      </w:r>
      <w:r w:rsidR="0015193B" w:rsidRPr="0015193B">
        <w:rPr>
          <w:rFonts w:eastAsia="Times New Roman" w:cs="Calibri"/>
          <w:sz w:val="24"/>
          <w:szCs w:val="24"/>
        </w:rPr>
        <w:t xml:space="preserve">one way systems, </w:t>
      </w:r>
      <w:r>
        <w:rPr>
          <w:rFonts w:eastAsia="Times New Roman" w:cs="Calibri"/>
          <w:sz w:val="24"/>
          <w:szCs w:val="24"/>
        </w:rPr>
        <w:t>toilet stops, break times, lunch,</w:t>
      </w:r>
      <w:r w:rsidR="0015193B" w:rsidRPr="0015193B">
        <w:rPr>
          <w:rFonts w:eastAsia="Times New Roman" w:cs="Calibri"/>
          <w:sz w:val="24"/>
          <w:szCs w:val="24"/>
        </w:rPr>
        <w:t xml:space="preserve"> </w:t>
      </w:r>
      <w:r w:rsidRPr="0015193B">
        <w:rPr>
          <w:rFonts w:eastAsia="Times New Roman" w:cs="Calibri"/>
          <w:sz w:val="24"/>
          <w:szCs w:val="24"/>
        </w:rPr>
        <w:t>hand washing</w:t>
      </w:r>
      <w:r>
        <w:rPr>
          <w:rFonts w:eastAsia="Times New Roman" w:cs="Calibri"/>
          <w:sz w:val="24"/>
          <w:szCs w:val="24"/>
        </w:rPr>
        <w:t xml:space="preserve">, </w:t>
      </w:r>
      <w:r w:rsidR="0015193B" w:rsidRPr="0015193B">
        <w:rPr>
          <w:rFonts w:eastAsia="Times New Roman" w:cs="Calibri"/>
          <w:sz w:val="24"/>
          <w:szCs w:val="24"/>
        </w:rPr>
        <w:t>and social distancing</w:t>
      </w:r>
      <w:r w:rsidR="0015193B" w:rsidRPr="0015193B">
        <w:rPr>
          <w:rFonts w:eastAsia="Times New Roman" w:cs="Calibri"/>
          <w:sz w:val="24"/>
          <w:szCs w:val="24"/>
          <w:lang w:eastAsia="en-GB"/>
        </w:rPr>
        <w:t>. It is a valuable opportunity for pupils to check in and catch up over the last few weeks of the term, which will be important to make sure pupils, families, teachers and school staff alike are mentally, emotionally and practically ready for what will be the ‘new normal’ in September.  We do not yet know what this will look like or how long it will last, but we will do everything we can to support your children to adapt.</w:t>
      </w:r>
    </w:p>
    <w:p w:rsidR="0015193B" w:rsidRPr="0015193B" w:rsidRDefault="0015193B" w:rsidP="0015193B">
      <w:pPr>
        <w:spacing w:after="160" w:line="252" w:lineRule="auto"/>
        <w:jc w:val="both"/>
        <w:rPr>
          <w:rFonts w:eastAsia="Times New Roman" w:cs="Calibri"/>
          <w:sz w:val="24"/>
          <w:szCs w:val="24"/>
          <w:lang w:eastAsia="en-GB"/>
        </w:rPr>
      </w:pPr>
      <w:r w:rsidRPr="0015193B">
        <w:rPr>
          <w:rFonts w:eastAsia="Times New Roman" w:cs="Calibri"/>
          <w:sz w:val="24"/>
          <w:szCs w:val="24"/>
          <w:lang w:eastAsia="en-GB"/>
        </w:rPr>
        <w:t xml:space="preserve">I would also like to emphasise that this plan also ensures that parents will not be sanctioned for not taking up this offer due to any safety concerns that they may have - attendance will be entirely voluntary. </w:t>
      </w:r>
    </w:p>
    <w:p w:rsidR="0015193B" w:rsidRPr="0015193B" w:rsidRDefault="0015193B" w:rsidP="0015193B">
      <w:pPr>
        <w:spacing w:after="160" w:line="252" w:lineRule="auto"/>
        <w:jc w:val="both"/>
        <w:rPr>
          <w:rFonts w:eastAsia="Times New Roman" w:cs="Calibri"/>
          <w:sz w:val="24"/>
          <w:szCs w:val="24"/>
          <w:lang w:eastAsia="en-GB"/>
        </w:rPr>
      </w:pPr>
      <w:r w:rsidRPr="0015193B">
        <w:rPr>
          <w:rFonts w:eastAsia="Times New Roman" w:cs="Calibri"/>
          <w:sz w:val="24"/>
          <w:szCs w:val="24"/>
          <w:lang w:eastAsia="en-GB"/>
        </w:rPr>
        <w:t xml:space="preserve">Our online/distance learning provision will continue for all pupils, regardless of whether they are able to join us or not at any given time over the four week period. </w:t>
      </w:r>
    </w:p>
    <w:p w:rsidR="0015193B" w:rsidRPr="0015193B" w:rsidRDefault="0015193B" w:rsidP="0015193B">
      <w:pPr>
        <w:spacing w:after="160" w:line="252" w:lineRule="auto"/>
        <w:jc w:val="both"/>
        <w:rPr>
          <w:rFonts w:eastAsia="Times New Roman" w:cs="Calibri"/>
          <w:sz w:val="24"/>
          <w:szCs w:val="24"/>
          <w:lang w:eastAsia="en-GB"/>
        </w:rPr>
      </w:pPr>
      <w:r w:rsidRPr="0015193B">
        <w:rPr>
          <w:rFonts w:eastAsia="Times New Roman" w:cs="Calibri"/>
          <w:sz w:val="24"/>
          <w:szCs w:val="24"/>
          <w:lang w:eastAsia="en-GB"/>
        </w:rPr>
        <w:lastRenderedPageBreak/>
        <w:t xml:space="preserve">It would be helpful for us in terms of planning if you would let us know if you intend sending your children into school during the last </w:t>
      </w:r>
      <w:r w:rsidR="00996568">
        <w:rPr>
          <w:rFonts w:eastAsia="Times New Roman" w:cs="Calibri"/>
          <w:sz w:val="24"/>
          <w:szCs w:val="24"/>
          <w:lang w:eastAsia="en-GB"/>
        </w:rPr>
        <w:t xml:space="preserve">four </w:t>
      </w:r>
      <w:r w:rsidRPr="0015193B">
        <w:rPr>
          <w:rFonts w:eastAsia="Times New Roman" w:cs="Calibri"/>
          <w:sz w:val="24"/>
          <w:szCs w:val="24"/>
          <w:lang w:eastAsia="en-GB"/>
        </w:rPr>
        <w:t xml:space="preserve">weeks of term. Can I therefore ask you to complete this very short survey by </w:t>
      </w:r>
      <w:r w:rsidR="00996568">
        <w:rPr>
          <w:rFonts w:eastAsia="Times New Roman" w:cs="Calibri"/>
          <w:sz w:val="24"/>
          <w:szCs w:val="24"/>
          <w:lang w:eastAsia="en-GB"/>
        </w:rPr>
        <w:t>Monday 15</w:t>
      </w:r>
      <w:r w:rsidR="00996568" w:rsidRPr="00996568">
        <w:rPr>
          <w:rFonts w:eastAsia="Times New Roman" w:cs="Calibri"/>
          <w:sz w:val="24"/>
          <w:szCs w:val="24"/>
          <w:vertAlign w:val="superscript"/>
          <w:lang w:eastAsia="en-GB"/>
        </w:rPr>
        <w:t>th</w:t>
      </w:r>
      <w:r w:rsidR="00996568">
        <w:rPr>
          <w:rFonts w:eastAsia="Times New Roman" w:cs="Calibri"/>
          <w:sz w:val="24"/>
          <w:szCs w:val="24"/>
          <w:lang w:eastAsia="en-GB"/>
        </w:rPr>
        <w:t xml:space="preserve"> </w:t>
      </w:r>
      <w:proofErr w:type="gramStart"/>
      <w:r w:rsidR="00996568">
        <w:rPr>
          <w:rFonts w:eastAsia="Times New Roman" w:cs="Calibri"/>
          <w:sz w:val="24"/>
          <w:szCs w:val="24"/>
          <w:lang w:eastAsia="en-GB"/>
        </w:rPr>
        <w:t>June</w:t>
      </w:r>
      <w:proofErr w:type="gramEnd"/>
      <w:r w:rsidRPr="0015193B">
        <w:rPr>
          <w:rFonts w:eastAsia="Times New Roman" w:cs="Calibri"/>
          <w:sz w:val="24"/>
          <w:szCs w:val="24"/>
          <w:lang w:eastAsia="en-GB"/>
        </w:rPr>
        <w:t xml:space="preserve"> </w:t>
      </w:r>
    </w:p>
    <w:p w:rsidR="0015193B" w:rsidRPr="0015193B" w:rsidRDefault="0015193B" w:rsidP="0015193B">
      <w:pPr>
        <w:spacing w:after="160" w:line="252" w:lineRule="auto"/>
        <w:jc w:val="both"/>
        <w:rPr>
          <w:rFonts w:eastAsia="Times New Roman" w:cs="Calibri"/>
          <w:sz w:val="24"/>
          <w:szCs w:val="24"/>
          <w:lang w:eastAsia="en-GB"/>
        </w:rPr>
      </w:pPr>
      <w:r w:rsidRPr="0015193B">
        <w:rPr>
          <w:rFonts w:eastAsia="Times New Roman" w:cs="Calibri"/>
          <w:sz w:val="24"/>
          <w:szCs w:val="24"/>
          <w:lang w:eastAsia="en-GB"/>
        </w:rPr>
        <w:t xml:space="preserve">Lastly, our staff have been working tirelessly to ensure provision has been available during this difficult time and we will continue to act in the best interests of your children as we move forward, together. Thank you for your patience and understanding and for all you have done at home in what has been the most challenging of times. </w:t>
      </w:r>
    </w:p>
    <w:p w:rsidR="00996568" w:rsidRDefault="00996568" w:rsidP="0015193B">
      <w:pPr>
        <w:spacing w:after="160" w:line="252" w:lineRule="auto"/>
        <w:jc w:val="both"/>
        <w:rPr>
          <w:rFonts w:eastAsia="Times New Roman" w:cs="Calibri"/>
          <w:sz w:val="24"/>
          <w:szCs w:val="24"/>
          <w:lang w:eastAsia="en-GB"/>
        </w:rPr>
      </w:pPr>
      <w:r>
        <w:rPr>
          <w:rFonts w:eastAsia="Times New Roman" w:cs="Calibri"/>
          <w:sz w:val="24"/>
          <w:szCs w:val="24"/>
          <w:lang w:eastAsia="en-GB"/>
        </w:rPr>
        <w:t>Please continue to look after your loved</w:t>
      </w:r>
      <w:r w:rsidR="007C0FAE">
        <w:rPr>
          <w:rFonts w:eastAsia="Times New Roman" w:cs="Calibri"/>
          <w:sz w:val="24"/>
          <w:szCs w:val="24"/>
          <w:lang w:eastAsia="en-GB"/>
        </w:rPr>
        <w:t xml:space="preserve"> ones and keep yourselves safe.</w:t>
      </w:r>
    </w:p>
    <w:p w:rsidR="0015193B" w:rsidRDefault="0015193B" w:rsidP="0015193B">
      <w:pPr>
        <w:spacing w:after="160" w:line="252" w:lineRule="auto"/>
        <w:jc w:val="both"/>
        <w:rPr>
          <w:rFonts w:eastAsia="Times New Roman" w:cs="Calibri"/>
          <w:sz w:val="24"/>
          <w:szCs w:val="24"/>
          <w:lang w:eastAsia="en-GB"/>
        </w:rPr>
      </w:pPr>
      <w:r w:rsidRPr="0015193B">
        <w:rPr>
          <w:rFonts w:eastAsia="Times New Roman" w:cs="Calibri"/>
          <w:sz w:val="24"/>
          <w:szCs w:val="24"/>
          <w:lang w:eastAsia="en-GB"/>
        </w:rPr>
        <w:t xml:space="preserve">Kind regards, </w:t>
      </w:r>
    </w:p>
    <w:p w:rsidR="007C0FAE" w:rsidRDefault="007C0FAE" w:rsidP="0015193B">
      <w:pPr>
        <w:spacing w:after="160" w:line="252" w:lineRule="auto"/>
        <w:jc w:val="both"/>
        <w:rPr>
          <w:rFonts w:eastAsia="Times New Roman" w:cs="Calibri"/>
          <w:sz w:val="24"/>
          <w:szCs w:val="24"/>
          <w:lang w:eastAsia="en-GB"/>
        </w:rPr>
      </w:pPr>
      <w:r w:rsidRPr="00C86E47">
        <w:rPr>
          <w:rFonts w:cs="Arial"/>
          <w:noProof/>
          <w:lang w:eastAsia="en-GB"/>
        </w:rPr>
        <w:drawing>
          <wp:inline distT="0" distB="0" distL="0" distR="0">
            <wp:extent cx="1076325" cy="504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76325" cy="504825"/>
                    </a:xfrm>
                    <a:prstGeom prst="rect">
                      <a:avLst/>
                    </a:prstGeom>
                    <a:noFill/>
                    <a:ln>
                      <a:noFill/>
                    </a:ln>
                  </pic:spPr>
                </pic:pic>
              </a:graphicData>
            </a:graphic>
          </wp:inline>
        </w:drawing>
      </w:r>
    </w:p>
    <w:p w:rsidR="007C0FAE" w:rsidRPr="0015193B" w:rsidRDefault="007C0FAE" w:rsidP="0015193B">
      <w:pPr>
        <w:spacing w:after="160" w:line="252" w:lineRule="auto"/>
        <w:jc w:val="both"/>
        <w:rPr>
          <w:rFonts w:eastAsia="Times New Roman" w:cs="Calibri"/>
          <w:sz w:val="24"/>
          <w:szCs w:val="24"/>
          <w:lang w:eastAsia="en-GB"/>
        </w:rPr>
      </w:pPr>
    </w:p>
    <w:p w:rsidR="0015193B" w:rsidRPr="0015193B" w:rsidRDefault="0015193B" w:rsidP="0015193B">
      <w:pPr>
        <w:rPr>
          <w:rFonts w:ascii="Arial" w:eastAsia="Times New Roman" w:hAnsi="Arial" w:cs="Times New Roman"/>
        </w:rPr>
      </w:pPr>
      <w:r w:rsidRPr="0015193B">
        <w:rPr>
          <w:rFonts w:ascii="Arial" w:eastAsia="Times New Roman" w:hAnsi="Arial" w:cs="Times New Roman"/>
        </w:rPr>
        <w:t>Head Teacher</w:t>
      </w: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837EE" w:rsidRDefault="009837EE" w:rsidP="003B5D43">
      <w:pPr>
        <w:widowControl w:val="0"/>
        <w:spacing w:after="0" w:line="300" w:lineRule="auto"/>
        <w:rPr>
          <w:rFonts w:eastAsia="Times New Roman" w:cs="Times New Roman"/>
          <w:color w:val="000000"/>
          <w:kern w:val="30"/>
          <w:lang w:eastAsia="en-GB"/>
          <w14:cntxtAlts/>
        </w:rPr>
      </w:pPr>
    </w:p>
    <w:p w:rsidR="00964D1B" w:rsidRPr="002E64FD" w:rsidRDefault="00964D1B" w:rsidP="003B5D43">
      <w:pPr>
        <w:widowControl w:val="0"/>
        <w:spacing w:after="0" w:line="300" w:lineRule="auto"/>
        <w:rPr>
          <w:rFonts w:eastAsia="Times New Roman" w:cs="Times New Roman"/>
          <w:color w:val="000000"/>
          <w:kern w:val="30"/>
          <w:lang w:eastAsia="en-GB"/>
          <w14:cntxtAlts/>
        </w:rPr>
      </w:pPr>
    </w:p>
    <w:p w:rsidR="009D6E79" w:rsidRDefault="009D6E79" w:rsidP="009D6E79"/>
    <w:p w:rsidR="009D6E79" w:rsidRDefault="009D6E79" w:rsidP="009D6E79"/>
    <w:p w:rsidR="009D6E79" w:rsidRDefault="009D6E79" w:rsidP="009D6E79"/>
    <w:p w:rsidR="009D6E79" w:rsidRDefault="009D6E79" w:rsidP="009D6E79"/>
    <w:p w:rsidR="009D6E79" w:rsidRDefault="009D6E79" w:rsidP="009D6E79"/>
    <w:p w:rsidR="009D6E79" w:rsidRDefault="009D6E79" w:rsidP="009D6E79"/>
    <w:p w:rsidR="009D6E79" w:rsidRDefault="009D6E79" w:rsidP="009D6E79">
      <w:pPr>
        <w:rPr>
          <w:noProof/>
          <w:lang w:eastAsia="en-GB"/>
        </w:rPr>
      </w:pPr>
      <w:r>
        <w:rPr>
          <w:noProof/>
        </w:rPr>
        <w:t xml:space="preserve">    </w:t>
      </w:r>
      <w:r>
        <w:rPr>
          <w:noProof/>
          <w:lang w:eastAsia="en-GB"/>
        </w:rPr>
        <w:drawing>
          <wp:inline distT="0" distB="0" distL="0" distR="0" wp14:anchorId="497C34D8" wp14:editId="3D0412A4">
            <wp:extent cx="2755900" cy="305634"/>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84558" cy="342083"/>
                    </a:xfrm>
                    <a:prstGeom prst="rect">
                      <a:avLst/>
                    </a:prstGeom>
                  </pic:spPr>
                </pic:pic>
              </a:graphicData>
            </a:graphic>
          </wp:inline>
        </w:drawing>
      </w:r>
      <w:r>
        <w:rPr>
          <w:noProof/>
        </w:rPr>
        <w:t xml:space="preserve"> </w:t>
      </w:r>
      <w:r>
        <w:rPr>
          <w:noProof/>
          <w:lang w:eastAsia="en-GB"/>
        </w:rPr>
        <w:drawing>
          <wp:inline distT="0" distB="0" distL="0" distR="0" wp14:anchorId="1D0816FD" wp14:editId="5A66AD98">
            <wp:extent cx="332002" cy="336550"/>
            <wp:effectExtent l="0" t="0" r="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9076" cy="343721"/>
                    </a:xfrm>
                    <a:prstGeom prst="rect">
                      <a:avLst/>
                    </a:prstGeom>
                  </pic:spPr>
                </pic:pic>
              </a:graphicData>
            </a:graphic>
          </wp:inline>
        </w:drawing>
      </w:r>
      <w:r>
        <w:rPr>
          <w:noProof/>
          <w:lang w:eastAsia="en-GB"/>
        </w:rPr>
        <w:drawing>
          <wp:inline distT="0" distB="0" distL="0" distR="0" wp14:anchorId="0E482848" wp14:editId="013E0F01">
            <wp:extent cx="584200" cy="464084"/>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92" cy="486321"/>
                    </a:xfrm>
                    <a:prstGeom prst="rect">
                      <a:avLst/>
                    </a:prstGeom>
                    <a:noFill/>
                  </pic:spPr>
                </pic:pic>
              </a:graphicData>
            </a:graphic>
          </wp:inline>
        </w:drawing>
      </w:r>
      <w:r>
        <w:rPr>
          <w:noProof/>
          <w:lang w:eastAsia="en-GB"/>
        </w:rPr>
        <w:drawing>
          <wp:inline distT="0" distB="0" distL="0" distR="0" wp14:anchorId="247CBE26" wp14:editId="60976B5B">
            <wp:extent cx="368653" cy="482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327" cy="492646"/>
                    </a:xfrm>
                    <a:prstGeom prst="rect">
                      <a:avLst/>
                    </a:prstGeom>
                    <a:noFill/>
                  </pic:spPr>
                </pic:pic>
              </a:graphicData>
            </a:graphic>
          </wp:inline>
        </w:drawing>
      </w:r>
      <w:r>
        <w:rPr>
          <w:noProof/>
          <w:lang w:eastAsia="en-GB"/>
        </w:rPr>
        <w:drawing>
          <wp:inline distT="0" distB="0" distL="0" distR="0" wp14:anchorId="7786DF62" wp14:editId="0C34A240">
            <wp:extent cx="484928" cy="4603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2796" cy="467844"/>
                    </a:xfrm>
                    <a:prstGeom prst="rect">
                      <a:avLst/>
                    </a:prstGeom>
                    <a:noFill/>
                  </pic:spPr>
                </pic:pic>
              </a:graphicData>
            </a:graphic>
          </wp:inline>
        </w:drawing>
      </w:r>
      <w:r>
        <w:rPr>
          <w:noProof/>
          <w:lang w:eastAsia="en-GB"/>
        </w:rPr>
        <w:drawing>
          <wp:inline distT="0" distB="0" distL="0" distR="0" wp14:anchorId="7ADF4E30" wp14:editId="63C784CA">
            <wp:extent cx="1079500" cy="596566"/>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1279" cy="619655"/>
                    </a:xfrm>
                    <a:prstGeom prst="rect">
                      <a:avLst/>
                    </a:prstGeom>
                    <a:noFill/>
                  </pic:spPr>
                </pic:pic>
              </a:graphicData>
            </a:graphic>
          </wp:inline>
        </w:drawing>
      </w:r>
    </w:p>
    <w:sectPr w:rsidR="009D6E79" w:rsidSect="00964D1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BB1008"/>
    <w:multiLevelType w:val="hybridMultilevel"/>
    <w:tmpl w:val="56C096E2"/>
    <w:lvl w:ilvl="0" w:tplc="9834AEC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52E"/>
    <w:rsid w:val="0008187E"/>
    <w:rsid w:val="000924D8"/>
    <w:rsid w:val="00110EDD"/>
    <w:rsid w:val="00134312"/>
    <w:rsid w:val="0015193B"/>
    <w:rsid w:val="001A6F8F"/>
    <w:rsid w:val="001C26EE"/>
    <w:rsid w:val="001E1633"/>
    <w:rsid w:val="00244E25"/>
    <w:rsid w:val="002451EF"/>
    <w:rsid w:val="002B6632"/>
    <w:rsid w:val="002E64FD"/>
    <w:rsid w:val="00316BF7"/>
    <w:rsid w:val="00371D09"/>
    <w:rsid w:val="0039128B"/>
    <w:rsid w:val="003A6236"/>
    <w:rsid w:val="003B5D43"/>
    <w:rsid w:val="003C1324"/>
    <w:rsid w:val="003D3967"/>
    <w:rsid w:val="003F6476"/>
    <w:rsid w:val="004566DD"/>
    <w:rsid w:val="004C7BFC"/>
    <w:rsid w:val="005131CE"/>
    <w:rsid w:val="005C0C9A"/>
    <w:rsid w:val="00677DA4"/>
    <w:rsid w:val="006A0422"/>
    <w:rsid w:val="007A5279"/>
    <w:rsid w:val="007C0FAE"/>
    <w:rsid w:val="00842F82"/>
    <w:rsid w:val="00867CCB"/>
    <w:rsid w:val="008B0FE0"/>
    <w:rsid w:val="00964D1B"/>
    <w:rsid w:val="00972021"/>
    <w:rsid w:val="009837EE"/>
    <w:rsid w:val="009860A5"/>
    <w:rsid w:val="00996568"/>
    <w:rsid w:val="009A4B16"/>
    <w:rsid w:val="009D6E79"/>
    <w:rsid w:val="009F7912"/>
    <w:rsid w:val="00A365CA"/>
    <w:rsid w:val="00B40683"/>
    <w:rsid w:val="00B425E8"/>
    <w:rsid w:val="00B87FBF"/>
    <w:rsid w:val="00BB5711"/>
    <w:rsid w:val="00C468A9"/>
    <w:rsid w:val="00C80998"/>
    <w:rsid w:val="00CE5414"/>
    <w:rsid w:val="00D06E72"/>
    <w:rsid w:val="00D322C3"/>
    <w:rsid w:val="00E311BD"/>
    <w:rsid w:val="00E422CA"/>
    <w:rsid w:val="00E5663B"/>
    <w:rsid w:val="00E5768D"/>
    <w:rsid w:val="00E64327"/>
    <w:rsid w:val="00F7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1E5A1-B0E7-4A6E-A61E-4E04259A5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C0C9A"/>
    <w:rPr>
      <w:color w:val="0000FF"/>
      <w:u w:val="single"/>
    </w:rPr>
  </w:style>
  <w:style w:type="paragraph" w:styleId="BalloonText">
    <w:name w:val="Balloon Text"/>
    <w:basedOn w:val="Normal"/>
    <w:link w:val="BalloonTextChar"/>
    <w:uiPriority w:val="99"/>
    <w:semiHidden/>
    <w:unhideWhenUsed/>
    <w:rsid w:val="005C0C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0C9A"/>
    <w:rPr>
      <w:rFonts w:ascii="Tahoma" w:hAnsi="Tahoma" w:cs="Tahoma"/>
      <w:sz w:val="16"/>
      <w:szCs w:val="16"/>
    </w:rPr>
  </w:style>
  <w:style w:type="paragraph" w:styleId="ListParagraph">
    <w:name w:val="List Paragraph"/>
    <w:basedOn w:val="Normal"/>
    <w:uiPriority w:val="34"/>
    <w:qFormat/>
    <w:rsid w:val="00B425E8"/>
    <w:pPr>
      <w:ind w:left="720"/>
      <w:contextualSpacing/>
    </w:pPr>
  </w:style>
  <w:style w:type="table" w:styleId="TableGrid">
    <w:name w:val="Table Grid"/>
    <w:basedOn w:val="TableNormal"/>
    <w:uiPriority w:val="59"/>
    <w:rsid w:val="001C2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5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hyperlink" Target="mailto:admin.brynnauprimary@rctcbc.gov.ukt"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dmin.brynnauprimary@rctcbc.gov.ukt" TargetMode="Externa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48C20-6B5C-468A-92F0-1CC4E6A7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Atkin</dc:creator>
  <cp:lastModifiedBy>school</cp:lastModifiedBy>
  <cp:revision>2</cp:revision>
  <cp:lastPrinted>2019-01-31T13:30:00Z</cp:lastPrinted>
  <dcterms:created xsi:type="dcterms:W3CDTF">2020-06-17T09:51:00Z</dcterms:created>
  <dcterms:modified xsi:type="dcterms:W3CDTF">2020-06-17T09:51:00Z</dcterms:modified>
</cp:coreProperties>
</file>