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8C233" w14:textId="77777777" w:rsidR="00FE0053" w:rsidRDefault="00FE0053" w:rsidP="00306005">
      <w:pPr>
        <w:spacing w:line="276" w:lineRule="auto"/>
        <w:rPr>
          <w:b/>
          <w:bCs/>
          <w:sz w:val="96"/>
          <w:szCs w:val="96"/>
        </w:rPr>
      </w:pPr>
    </w:p>
    <w:p w14:paraId="679EDC31" w14:textId="77777777" w:rsidR="00FE0053" w:rsidRDefault="00FE0053" w:rsidP="00306005">
      <w:pPr>
        <w:spacing w:line="276" w:lineRule="auto"/>
        <w:rPr>
          <w:b/>
          <w:bCs/>
          <w:sz w:val="96"/>
          <w:szCs w:val="96"/>
        </w:rPr>
      </w:pPr>
    </w:p>
    <w:p w14:paraId="54723072" w14:textId="77777777" w:rsidR="00306005" w:rsidRPr="00E07D32" w:rsidRDefault="007616A0" w:rsidP="00306005">
      <w:pPr>
        <w:spacing w:line="276" w:lineRule="auto"/>
        <w:rPr>
          <w:b/>
          <w:bCs/>
          <w:sz w:val="72"/>
          <w:szCs w:val="72"/>
        </w:rPr>
      </w:pPr>
      <w:r w:rsidRPr="00E07D32">
        <w:rPr>
          <w:b/>
          <w:bCs/>
          <w:sz w:val="72"/>
          <w:szCs w:val="72"/>
          <w:lang w:val="cy-GB"/>
        </w:rPr>
        <w:t>Cynllun Ymateb i Ddigwyddiadau Seiber ar gyfer</w:t>
      </w:r>
    </w:p>
    <w:p w14:paraId="3BB96DCA" w14:textId="77777777" w:rsidR="00FF5663" w:rsidRPr="00E07D32" w:rsidRDefault="007616A0" w:rsidP="00306005">
      <w:pPr>
        <w:spacing w:line="276" w:lineRule="auto"/>
        <w:rPr>
          <w:b/>
          <w:bCs/>
          <w:sz w:val="72"/>
          <w:szCs w:val="72"/>
        </w:rPr>
      </w:pPr>
      <w:r w:rsidRPr="00E07D32">
        <w:rPr>
          <w:b/>
          <w:bCs/>
          <w:sz w:val="72"/>
          <w:szCs w:val="72"/>
          <w:lang w:val="cy-GB"/>
        </w:rPr>
        <w:t>(Rhowch enw’r ysgol)</w:t>
      </w:r>
    </w:p>
    <w:p w14:paraId="53B5B932" w14:textId="77777777" w:rsidR="00E07D32" w:rsidRDefault="00E07D32" w:rsidP="00306005">
      <w:pPr>
        <w:spacing w:line="276" w:lineRule="auto"/>
        <w:rPr>
          <w:b/>
          <w:bCs/>
          <w:sz w:val="96"/>
          <w:szCs w:val="96"/>
        </w:rPr>
      </w:pPr>
    </w:p>
    <w:tbl>
      <w:tblPr>
        <w:tblW w:w="0" w:type="auto"/>
        <w:tblInd w:w="137" w:type="dxa"/>
        <w:tblBorders>
          <w:top w:val="single" w:sz="4" w:space="0" w:color="29093C"/>
          <w:left w:val="single" w:sz="4" w:space="0" w:color="29093C"/>
          <w:bottom w:val="single" w:sz="4" w:space="0" w:color="29093C"/>
          <w:right w:val="single" w:sz="4" w:space="0" w:color="29093C"/>
          <w:insideH w:val="single" w:sz="4" w:space="0" w:color="29093C"/>
          <w:insideV w:val="single" w:sz="4" w:space="0" w:color="29093C"/>
        </w:tblBorders>
        <w:tblLayout w:type="fixed"/>
        <w:tblCellMar>
          <w:left w:w="0" w:type="dxa"/>
          <w:right w:w="0" w:type="dxa"/>
        </w:tblCellMar>
        <w:tblLook w:val="01E0" w:firstRow="1" w:lastRow="1" w:firstColumn="1" w:lastColumn="1" w:noHBand="0" w:noVBand="0"/>
      </w:tblPr>
      <w:tblGrid>
        <w:gridCol w:w="2410"/>
        <w:gridCol w:w="7087"/>
      </w:tblGrid>
      <w:tr w:rsidR="00E91D26" w14:paraId="669F53C5" w14:textId="77777777" w:rsidTr="004A6171">
        <w:trPr>
          <w:trHeight w:val="587"/>
        </w:trPr>
        <w:tc>
          <w:tcPr>
            <w:tcW w:w="2410" w:type="dxa"/>
          </w:tcPr>
          <w:p w14:paraId="7D8E92B2" w14:textId="77777777" w:rsidR="00E91D26" w:rsidRPr="002618C2" w:rsidRDefault="00E91D26" w:rsidP="004A6171">
            <w:pPr>
              <w:rPr>
                <w:lang w:val="en-GB"/>
              </w:rPr>
            </w:pPr>
            <w:r w:rsidRPr="002618C2">
              <w:rPr>
                <w:lang w:val="en-GB"/>
              </w:rPr>
              <w:t>Rhif AdAS</w:t>
            </w:r>
          </w:p>
          <w:p w14:paraId="619EA734" w14:textId="77777777" w:rsidR="00E91D26" w:rsidRPr="00FF5663" w:rsidRDefault="00E91D26" w:rsidP="004A6171"/>
        </w:tc>
        <w:tc>
          <w:tcPr>
            <w:tcW w:w="7087" w:type="dxa"/>
          </w:tcPr>
          <w:p w14:paraId="1E816F80" w14:textId="77777777" w:rsidR="00E91D26" w:rsidRPr="00FF5663" w:rsidRDefault="00E91D26" w:rsidP="004A6171"/>
        </w:tc>
      </w:tr>
      <w:tr w:rsidR="00E91D26" w14:paraId="663F57D1" w14:textId="77777777" w:rsidTr="004A6171">
        <w:trPr>
          <w:trHeight w:val="587"/>
        </w:trPr>
        <w:tc>
          <w:tcPr>
            <w:tcW w:w="2410" w:type="dxa"/>
          </w:tcPr>
          <w:p w14:paraId="095D9758" w14:textId="77777777" w:rsidR="00E91D26" w:rsidRDefault="00E91D26" w:rsidP="004A6171">
            <w:pPr>
              <w:rPr>
                <w:lang w:val="cy-GB"/>
              </w:rPr>
            </w:pPr>
            <w:r>
              <w:rPr>
                <w:lang w:val="cy-GB"/>
              </w:rPr>
              <w:t>Dyddiad Creu’r Cynllun</w:t>
            </w:r>
          </w:p>
        </w:tc>
        <w:tc>
          <w:tcPr>
            <w:tcW w:w="7087" w:type="dxa"/>
          </w:tcPr>
          <w:p w14:paraId="6683B839" w14:textId="77777777" w:rsidR="00E91D26" w:rsidRPr="00FF5663" w:rsidRDefault="00E91D26" w:rsidP="004A6171"/>
        </w:tc>
      </w:tr>
      <w:tr w:rsidR="00E91D26" w14:paraId="649CD424" w14:textId="77777777" w:rsidTr="004A6171">
        <w:trPr>
          <w:trHeight w:val="587"/>
        </w:trPr>
        <w:tc>
          <w:tcPr>
            <w:tcW w:w="2410" w:type="dxa"/>
          </w:tcPr>
          <w:p w14:paraId="2718E975" w14:textId="77777777" w:rsidR="00E91D26" w:rsidRPr="00FF5663" w:rsidRDefault="00E91D26" w:rsidP="004A6171">
            <w:r>
              <w:rPr>
                <w:lang w:val="cy-GB"/>
              </w:rPr>
              <w:t>Dyddiad Adolygu Diwethaf</w:t>
            </w:r>
          </w:p>
        </w:tc>
        <w:tc>
          <w:tcPr>
            <w:tcW w:w="7087" w:type="dxa"/>
          </w:tcPr>
          <w:p w14:paraId="01C10300" w14:textId="77777777" w:rsidR="00E91D26" w:rsidRPr="00FF5663" w:rsidRDefault="00E91D26" w:rsidP="004A6171"/>
        </w:tc>
      </w:tr>
      <w:tr w:rsidR="00E91D26" w14:paraId="12E16284" w14:textId="77777777" w:rsidTr="004A6171">
        <w:trPr>
          <w:trHeight w:val="587"/>
        </w:trPr>
        <w:tc>
          <w:tcPr>
            <w:tcW w:w="2410" w:type="dxa"/>
          </w:tcPr>
          <w:p w14:paraId="6F834B4F" w14:textId="77777777" w:rsidR="00E91D26" w:rsidRPr="00FF5663" w:rsidRDefault="00E91D26" w:rsidP="004A6171">
            <w:r>
              <w:rPr>
                <w:lang w:val="cy-GB"/>
              </w:rPr>
              <w:t>Adolygwyd gan</w:t>
            </w:r>
          </w:p>
        </w:tc>
        <w:tc>
          <w:tcPr>
            <w:tcW w:w="7087" w:type="dxa"/>
          </w:tcPr>
          <w:p w14:paraId="1AED0B90" w14:textId="77777777" w:rsidR="00E91D26" w:rsidRPr="00FF5663" w:rsidRDefault="00E91D26" w:rsidP="004A6171"/>
        </w:tc>
      </w:tr>
      <w:tr w:rsidR="00E91D26" w14:paraId="48AB58A5" w14:textId="77777777" w:rsidTr="004A6171">
        <w:trPr>
          <w:trHeight w:val="587"/>
        </w:trPr>
        <w:tc>
          <w:tcPr>
            <w:tcW w:w="2410" w:type="dxa"/>
          </w:tcPr>
          <w:p w14:paraId="6B8D1534" w14:textId="77777777" w:rsidR="00E91D26" w:rsidRPr="00FF5663" w:rsidRDefault="00E91D26" w:rsidP="004A6171">
            <w:r>
              <w:rPr>
                <w:lang w:val="cy-GB"/>
              </w:rPr>
              <w:t>Dyddiad Adolygu Nesaf</w:t>
            </w:r>
          </w:p>
        </w:tc>
        <w:tc>
          <w:tcPr>
            <w:tcW w:w="7087" w:type="dxa"/>
          </w:tcPr>
          <w:p w14:paraId="1E734F06" w14:textId="77777777" w:rsidR="00E91D26" w:rsidRPr="00FF5663" w:rsidRDefault="00E91D26" w:rsidP="004A6171"/>
        </w:tc>
      </w:tr>
    </w:tbl>
    <w:p w14:paraId="70748602" w14:textId="77777777" w:rsidR="00FF5663" w:rsidRDefault="00FF5663" w:rsidP="00306005">
      <w:pPr>
        <w:spacing w:line="276" w:lineRule="auto"/>
        <w:rPr>
          <w:sz w:val="20"/>
          <w:szCs w:val="20"/>
        </w:rPr>
      </w:pPr>
    </w:p>
    <w:p w14:paraId="4145F349" w14:textId="77777777" w:rsidR="00A03379" w:rsidRDefault="00A03379" w:rsidP="00A03379">
      <w:pPr>
        <w:spacing w:line="276" w:lineRule="auto"/>
        <w:jc w:val="center"/>
        <w:rPr>
          <w:b/>
          <w:bCs/>
          <w:color w:val="FF0000"/>
        </w:rPr>
      </w:pPr>
    </w:p>
    <w:p w14:paraId="33931B66" w14:textId="77777777" w:rsidR="00420FD2" w:rsidRDefault="00420FD2" w:rsidP="00A03379">
      <w:pPr>
        <w:spacing w:line="276" w:lineRule="auto"/>
        <w:jc w:val="center"/>
        <w:rPr>
          <w:b/>
          <w:bCs/>
          <w:color w:val="FF0000"/>
        </w:rPr>
      </w:pPr>
    </w:p>
    <w:p w14:paraId="2D8EF6C4" w14:textId="77777777" w:rsidR="00A03379" w:rsidRDefault="007616A0" w:rsidP="00A03379">
      <w:pPr>
        <w:spacing w:line="276" w:lineRule="auto"/>
        <w:jc w:val="center"/>
        <w:rPr>
          <w:b/>
          <w:bCs/>
        </w:rPr>
      </w:pPr>
      <w:r>
        <w:rPr>
          <w:b/>
          <w:bCs/>
          <w:lang w:val="cy-GB"/>
        </w:rPr>
        <w:t>Dylid cyfyngu'r ddogfen sy'n cynnwys gwybodaeth gyswllt a dim ond â'r unigolion a enwir yn Nhîm Adfer Seiber yr ysgol y dylid ei rhannu.</w:t>
      </w:r>
    </w:p>
    <w:p w14:paraId="609D8775" w14:textId="77777777" w:rsidR="000F6A4B" w:rsidRDefault="000F6A4B" w:rsidP="00A03379">
      <w:pPr>
        <w:spacing w:line="276" w:lineRule="auto"/>
        <w:jc w:val="center"/>
        <w:rPr>
          <w:b/>
          <w:bCs/>
        </w:rPr>
      </w:pPr>
    </w:p>
    <w:p w14:paraId="16626D92" w14:textId="77777777" w:rsidR="000F6A4B" w:rsidRPr="00296FFD" w:rsidRDefault="007616A0" w:rsidP="00A03379">
      <w:pPr>
        <w:spacing w:line="276" w:lineRule="auto"/>
        <w:jc w:val="center"/>
        <w:rPr>
          <w:b/>
          <w:bCs/>
        </w:rPr>
      </w:pPr>
      <w:r>
        <w:rPr>
          <w:b/>
          <w:bCs/>
          <w:lang w:val="cy-GB"/>
        </w:rPr>
        <w:t>Dylid argraffu copi o'r ddogfen hon ar ffurf copi caled a'i gadw yn rhywle diogel.</w:t>
      </w:r>
    </w:p>
    <w:p w14:paraId="59123A40" w14:textId="77777777" w:rsidR="00FE0053" w:rsidRDefault="00FE0053" w:rsidP="002A5092">
      <w:pPr>
        <w:rPr>
          <w:b/>
          <w:bCs/>
        </w:rPr>
      </w:pPr>
    </w:p>
    <w:p w14:paraId="2B519CA4" w14:textId="77777777" w:rsidR="00E07D32" w:rsidRDefault="00E07D32">
      <w:pPr>
        <w:widowControl/>
        <w:autoSpaceDE/>
        <w:autoSpaceDN/>
        <w:spacing w:after="160" w:line="259" w:lineRule="auto"/>
        <w:rPr>
          <w:b/>
          <w:bCs/>
          <w:lang w:val="cy-GB"/>
        </w:rPr>
      </w:pPr>
      <w:r>
        <w:rPr>
          <w:b/>
          <w:bCs/>
          <w:lang w:val="cy-GB"/>
        </w:rPr>
        <w:br w:type="page"/>
      </w:r>
    </w:p>
    <w:p w14:paraId="2B9081A6" w14:textId="01EFB8C4" w:rsidR="002A5092" w:rsidRPr="00FD7F53" w:rsidRDefault="007616A0" w:rsidP="00FD7F53">
      <w:pPr>
        <w:pStyle w:val="Heading1"/>
      </w:pPr>
      <w:r>
        <w:lastRenderedPageBreak/>
        <w:t>Tîm Adfer Seiber</w:t>
      </w:r>
    </w:p>
    <w:p w14:paraId="3443360C" w14:textId="221E65C1" w:rsidR="005B3EF0" w:rsidRPr="005B3EF0" w:rsidRDefault="007616A0" w:rsidP="00DC63A3">
      <w:pPr>
        <w:spacing w:line="276" w:lineRule="auto"/>
        <w:jc w:val="both"/>
      </w:pPr>
      <w:r>
        <w:rPr>
          <w:lang w:val="cy-GB"/>
        </w:rPr>
        <w:t>Os bydd yn rhaid gweithredu’r cynllun hwn, bydd y personél a enwir isod yn ffurfio Tîm Adfer Seiber yr ysgol ac yn rheoli'r digwyddiad. Bydd y grŵp hwn yn penderfynu ar yr holl gamau sydd eu hangen i reoli'r digwyddiad; yr amserlenni ar gyfer y rhain; trydydd partïon sydd angen cymryd rhan; amlder cyfarfodydd; a sut y bydd unrhyw wybodaeth yn cael ei chyfleu i'r ysgol a'r gymuned ehangach.</w:t>
      </w:r>
    </w:p>
    <w:p w14:paraId="117D282E" w14:textId="77777777" w:rsidR="002A5092" w:rsidRPr="00296FFD" w:rsidRDefault="002A5092" w:rsidP="00DC63A3">
      <w:pPr>
        <w:spacing w:line="276" w:lineRule="auto"/>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33"/>
        <w:gridCol w:w="1391"/>
        <w:gridCol w:w="1607"/>
        <w:gridCol w:w="4305"/>
      </w:tblGrid>
      <w:tr w:rsidR="00743EF3" w14:paraId="14ADCD37" w14:textId="77777777" w:rsidTr="000D46CB">
        <w:trPr>
          <w:trHeight w:val="275"/>
        </w:trPr>
        <w:tc>
          <w:tcPr>
            <w:tcW w:w="1249" w:type="pct"/>
            <w:shd w:val="clear" w:color="auto" w:fill="D0CECE"/>
          </w:tcPr>
          <w:p w14:paraId="097B1A92" w14:textId="77777777" w:rsidR="002A5092" w:rsidRPr="00296FFD" w:rsidRDefault="002A5092" w:rsidP="00EA78B3"/>
        </w:tc>
        <w:tc>
          <w:tcPr>
            <w:tcW w:w="714" w:type="pct"/>
            <w:shd w:val="clear" w:color="auto" w:fill="D0CECE"/>
          </w:tcPr>
          <w:p w14:paraId="52B70CCF" w14:textId="77777777" w:rsidR="002A5092" w:rsidRPr="00296FFD" w:rsidRDefault="007616A0" w:rsidP="00EA78B3">
            <w:r>
              <w:rPr>
                <w:lang w:val="cy-GB"/>
              </w:rPr>
              <w:t>Enw</w:t>
            </w:r>
          </w:p>
        </w:tc>
        <w:tc>
          <w:tcPr>
            <w:tcW w:w="825" w:type="pct"/>
            <w:shd w:val="clear" w:color="auto" w:fill="D0CECE"/>
          </w:tcPr>
          <w:p w14:paraId="53733CC3" w14:textId="77777777" w:rsidR="002A5092" w:rsidRPr="00296FFD" w:rsidRDefault="007616A0" w:rsidP="00EA78B3">
            <w:r>
              <w:rPr>
                <w:lang w:val="cy-GB"/>
              </w:rPr>
              <w:t>Rôl yn yr Ysgol</w:t>
            </w:r>
          </w:p>
        </w:tc>
        <w:tc>
          <w:tcPr>
            <w:tcW w:w="2211" w:type="pct"/>
            <w:shd w:val="clear" w:color="auto" w:fill="D0CECE"/>
          </w:tcPr>
          <w:p w14:paraId="06EEDD55" w14:textId="77777777" w:rsidR="002A5092" w:rsidRPr="00296FFD" w:rsidRDefault="007616A0" w:rsidP="00EA78B3">
            <w:r>
              <w:rPr>
                <w:lang w:val="cy-GB"/>
              </w:rPr>
              <w:t>Manylion Cyswllt 24 Awr</w:t>
            </w:r>
          </w:p>
        </w:tc>
      </w:tr>
      <w:tr w:rsidR="00743EF3" w14:paraId="1F04A476" w14:textId="77777777" w:rsidTr="000D46CB">
        <w:trPr>
          <w:trHeight w:val="275"/>
        </w:trPr>
        <w:tc>
          <w:tcPr>
            <w:tcW w:w="1249" w:type="pct"/>
          </w:tcPr>
          <w:p w14:paraId="6AA66775" w14:textId="77777777" w:rsidR="002A5092" w:rsidRPr="00296FFD" w:rsidRDefault="007616A0" w:rsidP="00EA78B3">
            <w:r>
              <w:rPr>
                <w:lang w:val="cy-GB"/>
              </w:rPr>
              <w:t>Arweinydd y Tîm Adfer Seiber/Cadeirydd y Cyfarfodydd</w:t>
            </w:r>
          </w:p>
        </w:tc>
        <w:tc>
          <w:tcPr>
            <w:tcW w:w="714" w:type="pct"/>
          </w:tcPr>
          <w:p w14:paraId="0CDBE15A" w14:textId="77777777" w:rsidR="002A5092" w:rsidRPr="00296FFD" w:rsidRDefault="002A5092" w:rsidP="00EA78B3"/>
        </w:tc>
        <w:tc>
          <w:tcPr>
            <w:tcW w:w="825" w:type="pct"/>
          </w:tcPr>
          <w:p w14:paraId="6A60F81C" w14:textId="77777777" w:rsidR="002A5092" w:rsidRPr="00296FFD" w:rsidRDefault="002A5092" w:rsidP="00EA78B3"/>
        </w:tc>
        <w:tc>
          <w:tcPr>
            <w:tcW w:w="2211" w:type="pct"/>
          </w:tcPr>
          <w:p w14:paraId="251B2FC7" w14:textId="77777777" w:rsidR="002A5092" w:rsidRPr="00296FFD" w:rsidRDefault="002A5092" w:rsidP="00EA78B3"/>
        </w:tc>
      </w:tr>
      <w:tr w:rsidR="00743EF3" w14:paraId="6E04D4C9" w14:textId="77777777" w:rsidTr="000D46CB">
        <w:trPr>
          <w:trHeight w:val="275"/>
        </w:trPr>
        <w:tc>
          <w:tcPr>
            <w:tcW w:w="1249" w:type="pct"/>
          </w:tcPr>
          <w:p w14:paraId="1025FB11" w14:textId="77777777" w:rsidR="005B3EF0" w:rsidRPr="00296FFD" w:rsidRDefault="007616A0" w:rsidP="00EA78B3">
            <w:r>
              <w:rPr>
                <w:lang w:val="cy-GB"/>
              </w:rPr>
              <w:t>Cwmni Ymateb i Ddigwyddiadau Seiber *</w:t>
            </w:r>
          </w:p>
        </w:tc>
        <w:tc>
          <w:tcPr>
            <w:tcW w:w="714" w:type="pct"/>
          </w:tcPr>
          <w:p w14:paraId="1C1D777F" w14:textId="77777777" w:rsidR="005B3EF0" w:rsidRPr="00296FFD" w:rsidRDefault="005B3EF0" w:rsidP="00EA78B3"/>
        </w:tc>
        <w:tc>
          <w:tcPr>
            <w:tcW w:w="825" w:type="pct"/>
          </w:tcPr>
          <w:p w14:paraId="317DFF15" w14:textId="77777777" w:rsidR="005B3EF0" w:rsidRPr="00296FFD" w:rsidRDefault="005B3EF0" w:rsidP="00EA78B3"/>
        </w:tc>
        <w:tc>
          <w:tcPr>
            <w:tcW w:w="2211" w:type="pct"/>
          </w:tcPr>
          <w:p w14:paraId="49AF8818" w14:textId="77777777" w:rsidR="005B3EF0" w:rsidRPr="00296FFD" w:rsidRDefault="005B3EF0" w:rsidP="00EA78B3"/>
        </w:tc>
      </w:tr>
      <w:tr w:rsidR="00743EF3" w14:paraId="61177FCC" w14:textId="77777777" w:rsidTr="000D46CB">
        <w:trPr>
          <w:trHeight w:val="275"/>
        </w:trPr>
        <w:tc>
          <w:tcPr>
            <w:tcW w:w="1249" w:type="pct"/>
          </w:tcPr>
          <w:p w14:paraId="4A641B94" w14:textId="77777777" w:rsidR="002A5092" w:rsidRPr="00296FFD" w:rsidRDefault="007616A0" w:rsidP="00EA78B3">
            <w:r>
              <w:rPr>
                <w:lang w:val="cy-GB"/>
              </w:rPr>
              <w:t>Pennaeth neu Aelod Dynodedig o’r UDA</w:t>
            </w:r>
          </w:p>
        </w:tc>
        <w:tc>
          <w:tcPr>
            <w:tcW w:w="714" w:type="pct"/>
          </w:tcPr>
          <w:p w14:paraId="7D82E0A4" w14:textId="77777777" w:rsidR="002A5092" w:rsidRPr="00296FFD" w:rsidRDefault="002A5092" w:rsidP="00EA78B3"/>
        </w:tc>
        <w:tc>
          <w:tcPr>
            <w:tcW w:w="825" w:type="pct"/>
          </w:tcPr>
          <w:p w14:paraId="20F0F8A7" w14:textId="77777777" w:rsidR="002A5092" w:rsidRPr="00296FFD" w:rsidRDefault="002A5092" w:rsidP="00EA78B3"/>
        </w:tc>
        <w:tc>
          <w:tcPr>
            <w:tcW w:w="2211" w:type="pct"/>
          </w:tcPr>
          <w:p w14:paraId="577FE8EC" w14:textId="77777777" w:rsidR="002A5092" w:rsidRPr="00296FFD" w:rsidRDefault="002A5092" w:rsidP="00EA78B3"/>
        </w:tc>
      </w:tr>
      <w:tr w:rsidR="00743EF3" w14:paraId="63E9CCD0" w14:textId="77777777" w:rsidTr="000D46CB">
        <w:trPr>
          <w:trHeight w:val="275"/>
        </w:trPr>
        <w:tc>
          <w:tcPr>
            <w:tcW w:w="1249" w:type="pct"/>
          </w:tcPr>
          <w:p w14:paraId="5D8E9BAF" w14:textId="77777777" w:rsidR="002A5092" w:rsidRPr="00296FFD" w:rsidRDefault="007616A0" w:rsidP="00EA78B3">
            <w:r>
              <w:rPr>
                <w:lang w:val="cy-GB"/>
              </w:rPr>
              <w:t>Arweinydd Seiber yr Ysgol</w:t>
            </w:r>
          </w:p>
        </w:tc>
        <w:tc>
          <w:tcPr>
            <w:tcW w:w="714" w:type="pct"/>
          </w:tcPr>
          <w:p w14:paraId="42F77BF7" w14:textId="77777777" w:rsidR="002A5092" w:rsidRPr="00296FFD" w:rsidRDefault="002A5092" w:rsidP="00EA78B3"/>
        </w:tc>
        <w:tc>
          <w:tcPr>
            <w:tcW w:w="825" w:type="pct"/>
          </w:tcPr>
          <w:p w14:paraId="2B5B8215" w14:textId="77777777" w:rsidR="002A5092" w:rsidRPr="00296FFD" w:rsidRDefault="002A5092" w:rsidP="00EA78B3"/>
        </w:tc>
        <w:tc>
          <w:tcPr>
            <w:tcW w:w="2211" w:type="pct"/>
          </w:tcPr>
          <w:p w14:paraId="709A20D0" w14:textId="77777777" w:rsidR="002A5092" w:rsidRPr="00296FFD" w:rsidRDefault="002A5092" w:rsidP="00EA78B3"/>
        </w:tc>
      </w:tr>
      <w:tr w:rsidR="00743EF3" w14:paraId="4DE20984" w14:textId="77777777" w:rsidTr="000D46CB">
        <w:trPr>
          <w:trHeight w:val="275"/>
        </w:trPr>
        <w:tc>
          <w:tcPr>
            <w:tcW w:w="1249" w:type="pct"/>
          </w:tcPr>
          <w:p w14:paraId="1B632E24" w14:textId="77777777" w:rsidR="002A5092" w:rsidRPr="00296FFD" w:rsidRDefault="007616A0" w:rsidP="00EA78B3">
            <w:r>
              <w:rPr>
                <w:lang w:val="cy-GB"/>
              </w:rPr>
              <w:t>Darparwr/Partner TG</w:t>
            </w:r>
          </w:p>
        </w:tc>
        <w:tc>
          <w:tcPr>
            <w:tcW w:w="714" w:type="pct"/>
          </w:tcPr>
          <w:p w14:paraId="46EDE81B" w14:textId="77777777" w:rsidR="002A5092" w:rsidRPr="00296FFD" w:rsidRDefault="002A5092" w:rsidP="00EA78B3"/>
        </w:tc>
        <w:tc>
          <w:tcPr>
            <w:tcW w:w="825" w:type="pct"/>
          </w:tcPr>
          <w:p w14:paraId="2FEE2329" w14:textId="77777777" w:rsidR="002A5092" w:rsidRPr="00296FFD" w:rsidRDefault="002A5092" w:rsidP="00EA78B3"/>
        </w:tc>
        <w:tc>
          <w:tcPr>
            <w:tcW w:w="2211" w:type="pct"/>
          </w:tcPr>
          <w:p w14:paraId="5DC79D15" w14:textId="62599970" w:rsidR="002A5092" w:rsidRPr="00296FFD" w:rsidRDefault="002A5092" w:rsidP="00EA78B3"/>
        </w:tc>
      </w:tr>
      <w:tr w:rsidR="00743EF3" w14:paraId="328E2E55" w14:textId="77777777" w:rsidTr="000D46CB">
        <w:trPr>
          <w:trHeight w:val="275"/>
        </w:trPr>
        <w:tc>
          <w:tcPr>
            <w:tcW w:w="1249" w:type="pct"/>
          </w:tcPr>
          <w:p w14:paraId="7393F374" w14:textId="77777777" w:rsidR="002A5092" w:rsidRPr="00296FFD" w:rsidRDefault="007616A0" w:rsidP="00EA78B3">
            <w:r>
              <w:rPr>
                <w:lang w:val="cy-GB"/>
              </w:rPr>
              <w:t>Rheolwr Argyfyngau Sifil/Digwyddiadau Mawr yr ALl</w:t>
            </w:r>
          </w:p>
        </w:tc>
        <w:tc>
          <w:tcPr>
            <w:tcW w:w="714" w:type="pct"/>
          </w:tcPr>
          <w:p w14:paraId="0DEF9591" w14:textId="77777777" w:rsidR="002A5092" w:rsidRPr="00296FFD" w:rsidRDefault="002A5092" w:rsidP="00EA78B3"/>
        </w:tc>
        <w:tc>
          <w:tcPr>
            <w:tcW w:w="825" w:type="pct"/>
          </w:tcPr>
          <w:p w14:paraId="3B4988DC" w14:textId="77777777" w:rsidR="002A5092" w:rsidRPr="00296FFD" w:rsidRDefault="002A5092" w:rsidP="00EA78B3"/>
        </w:tc>
        <w:tc>
          <w:tcPr>
            <w:tcW w:w="2211" w:type="pct"/>
          </w:tcPr>
          <w:p w14:paraId="1343FEAF" w14:textId="226058A6" w:rsidR="002A5092" w:rsidRPr="00057882" w:rsidRDefault="002A5092" w:rsidP="00EA78B3"/>
        </w:tc>
      </w:tr>
      <w:tr w:rsidR="00743EF3" w14:paraId="472A4CEF" w14:textId="77777777" w:rsidTr="000D46CB">
        <w:trPr>
          <w:trHeight w:val="275"/>
        </w:trPr>
        <w:tc>
          <w:tcPr>
            <w:tcW w:w="1249" w:type="pct"/>
          </w:tcPr>
          <w:p w14:paraId="1394338C" w14:textId="77777777" w:rsidR="002A5092" w:rsidRPr="00296FFD" w:rsidRDefault="007616A0" w:rsidP="00EA78B3">
            <w:r>
              <w:rPr>
                <w:lang w:val="cy-GB"/>
              </w:rPr>
              <w:t>Swyddog Diogelu Data’r ALl</w:t>
            </w:r>
          </w:p>
        </w:tc>
        <w:tc>
          <w:tcPr>
            <w:tcW w:w="714" w:type="pct"/>
          </w:tcPr>
          <w:p w14:paraId="378A2BF8" w14:textId="52AAA48B" w:rsidR="002A5092" w:rsidRPr="00296FFD" w:rsidRDefault="002A5092" w:rsidP="00EA78B3"/>
        </w:tc>
        <w:tc>
          <w:tcPr>
            <w:tcW w:w="825" w:type="pct"/>
          </w:tcPr>
          <w:p w14:paraId="4AC5A614" w14:textId="77777777" w:rsidR="002A5092" w:rsidRPr="00296FFD" w:rsidRDefault="002A5092" w:rsidP="00EA78B3"/>
        </w:tc>
        <w:tc>
          <w:tcPr>
            <w:tcW w:w="2211" w:type="pct"/>
          </w:tcPr>
          <w:p w14:paraId="1B813711" w14:textId="65358E8D" w:rsidR="002A5092" w:rsidRPr="00296FFD" w:rsidRDefault="002A5092" w:rsidP="00EA78B3"/>
        </w:tc>
      </w:tr>
      <w:tr w:rsidR="00743EF3" w14:paraId="0880AAC9" w14:textId="77777777" w:rsidTr="000D46CB">
        <w:trPr>
          <w:trHeight w:val="275"/>
        </w:trPr>
        <w:tc>
          <w:tcPr>
            <w:tcW w:w="1249" w:type="pct"/>
          </w:tcPr>
          <w:p w14:paraId="3CD64AC9" w14:textId="77777777" w:rsidR="002A5092" w:rsidRPr="00296FFD" w:rsidRDefault="007616A0" w:rsidP="00EA78B3">
            <w:r>
              <w:rPr>
                <w:lang w:val="cy-GB"/>
              </w:rPr>
              <w:t>Swyddog y Wasg/Cysylltiadau Cyhoeddus/Cyfathrebu’’r ALl</w:t>
            </w:r>
          </w:p>
        </w:tc>
        <w:tc>
          <w:tcPr>
            <w:tcW w:w="714" w:type="pct"/>
          </w:tcPr>
          <w:p w14:paraId="03FFD252" w14:textId="77777777" w:rsidR="002A5092" w:rsidRPr="00296FFD" w:rsidRDefault="002A5092" w:rsidP="00EA78B3"/>
        </w:tc>
        <w:tc>
          <w:tcPr>
            <w:tcW w:w="825" w:type="pct"/>
          </w:tcPr>
          <w:p w14:paraId="08344A57" w14:textId="77777777" w:rsidR="002A5092" w:rsidRPr="00296FFD" w:rsidRDefault="002A5092" w:rsidP="00EA78B3"/>
        </w:tc>
        <w:tc>
          <w:tcPr>
            <w:tcW w:w="2211" w:type="pct"/>
          </w:tcPr>
          <w:p w14:paraId="5914A812" w14:textId="777742DB" w:rsidR="002A5092" w:rsidRPr="00296FFD" w:rsidRDefault="002A5092" w:rsidP="00EA78B3"/>
        </w:tc>
      </w:tr>
      <w:tr w:rsidR="00743EF3" w14:paraId="33BAB3D5" w14:textId="77777777" w:rsidTr="000D46CB">
        <w:trPr>
          <w:trHeight w:val="275"/>
        </w:trPr>
        <w:tc>
          <w:tcPr>
            <w:tcW w:w="1249" w:type="pct"/>
          </w:tcPr>
          <w:p w14:paraId="4B24983E" w14:textId="77777777" w:rsidR="002A5092" w:rsidRPr="00296FFD" w:rsidRDefault="007616A0" w:rsidP="00EA78B3">
            <w:r>
              <w:rPr>
                <w:lang w:val="cy-GB"/>
              </w:rPr>
              <w:t>Rheolwr Busnes yr Ysgol neu Swyddog Cymorth yr Ysgol</w:t>
            </w:r>
          </w:p>
        </w:tc>
        <w:tc>
          <w:tcPr>
            <w:tcW w:w="714" w:type="pct"/>
          </w:tcPr>
          <w:p w14:paraId="55F15757" w14:textId="77777777" w:rsidR="002A5092" w:rsidRPr="00296FFD" w:rsidRDefault="002A5092" w:rsidP="00EA78B3"/>
        </w:tc>
        <w:tc>
          <w:tcPr>
            <w:tcW w:w="825" w:type="pct"/>
          </w:tcPr>
          <w:p w14:paraId="26B09620" w14:textId="77777777" w:rsidR="002A5092" w:rsidRPr="00296FFD" w:rsidRDefault="002A5092" w:rsidP="00EA78B3"/>
        </w:tc>
        <w:tc>
          <w:tcPr>
            <w:tcW w:w="2211" w:type="pct"/>
          </w:tcPr>
          <w:p w14:paraId="5F7C0438" w14:textId="77777777" w:rsidR="002A5092" w:rsidRPr="00296FFD" w:rsidRDefault="002A5092" w:rsidP="00EA78B3"/>
        </w:tc>
      </w:tr>
      <w:tr w:rsidR="00743EF3" w14:paraId="1FC92E76" w14:textId="77777777" w:rsidTr="000D46CB">
        <w:trPr>
          <w:trHeight w:val="277"/>
        </w:trPr>
        <w:tc>
          <w:tcPr>
            <w:tcW w:w="1249" w:type="pct"/>
          </w:tcPr>
          <w:p w14:paraId="1C91C3E7" w14:textId="77777777" w:rsidR="002A5092" w:rsidRPr="00296FFD" w:rsidRDefault="007616A0" w:rsidP="00EA78B3">
            <w:r>
              <w:rPr>
                <w:lang w:val="cy-GB"/>
              </w:rPr>
              <w:t xml:space="preserve">Gweinyddwr – i gymryd cofnodion a chofnodi camau gweithredu </w:t>
            </w:r>
          </w:p>
        </w:tc>
        <w:tc>
          <w:tcPr>
            <w:tcW w:w="714" w:type="pct"/>
          </w:tcPr>
          <w:p w14:paraId="1F154060" w14:textId="77777777" w:rsidR="002A5092" w:rsidRPr="00296FFD" w:rsidRDefault="002A5092" w:rsidP="00EA78B3"/>
        </w:tc>
        <w:tc>
          <w:tcPr>
            <w:tcW w:w="825" w:type="pct"/>
          </w:tcPr>
          <w:p w14:paraId="0D5352FB" w14:textId="77777777" w:rsidR="002A5092" w:rsidRPr="00296FFD" w:rsidRDefault="002A5092" w:rsidP="00EA78B3"/>
        </w:tc>
        <w:tc>
          <w:tcPr>
            <w:tcW w:w="2211" w:type="pct"/>
          </w:tcPr>
          <w:p w14:paraId="50A33230" w14:textId="77777777" w:rsidR="002A5092" w:rsidRPr="00296FFD" w:rsidRDefault="002A5092" w:rsidP="00EA78B3"/>
        </w:tc>
      </w:tr>
    </w:tbl>
    <w:p w14:paraId="0408223D" w14:textId="77777777" w:rsidR="002A5092" w:rsidRPr="005B3EF0" w:rsidRDefault="002A5092" w:rsidP="002A5092">
      <w:pPr>
        <w:rPr>
          <w:sz w:val="18"/>
          <w:szCs w:val="18"/>
        </w:rPr>
      </w:pPr>
    </w:p>
    <w:p w14:paraId="47162892" w14:textId="77777777" w:rsidR="005B3EF0" w:rsidRPr="005B3EF0" w:rsidRDefault="007616A0" w:rsidP="005B3EF0">
      <w:pPr>
        <w:spacing w:line="276" w:lineRule="auto"/>
        <w:jc w:val="both"/>
        <w:rPr>
          <w:sz w:val="18"/>
          <w:szCs w:val="18"/>
        </w:rPr>
      </w:pPr>
      <w:r>
        <w:rPr>
          <w:sz w:val="18"/>
          <w:szCs w:val="18"/>
          <w:lang w:val="cy-GB"/>
        </w:rPr>
        <w:t>* Efallai y bydd eich ysgol eisiau adnabod cwmni ymateb i ddigwyddiadau cyn i unrhyw ddigwyddiad ddigwydd https://www.ncsc.gov.uk/schemes/cyber-incident-response/introduction</w:t>
      </w:r>
    </w:p>
    <w:p w14:paraId="381F3B89" w14:textId="77777777" w:rsidR="005B3EF0" w:rsidRDefault="005B3EF0" w:rsidP="005B3EF0">
      <w:pPr>
        <w:pStyle w:val="ListParagraph"/>
        <w:ind w:left="360" w:firstLine="0"/>
      </w:pPr>
    </w:p>
    <w:p w14:paraId="0EAAA341" w14:textId="63A49C39" w:rsidR="007A71BE" w:rsidRPr="00FD7F53" w:rsidRDefault="007616A0" w:rsidP="00DC63A3">
      <w:pPr>
        <w:spacing w:line="276" w:lineRule="auto"/>
        <w:jc w:val="both"/>
      </w:pPr>
      <w:r>
        <w:rPr>
          <w:lang w:val="cy-GB"/>
        </w:rPr>
        <w:t>Os yw maint y digwyddiad seiber yn codi pryderon am agor yr ysgol, dim ond ar ôl ystyried cyngor gan y Pennaeth y gall unrhyw benderfyniad i gau'r ysgol gael ei wneud.</w:t>
      </w:r>
    </w:p>
    <w:p w14:paraId="60CFFD3A" w14:textId="44462D28" w:rsidR="00BE4430" w:rsidRPr="00296FFD" w:rsidRDefault="007616A0" w:rsidP="00FD7F53">
      <w:pPr>
        <w:pStyle w:val="Heading1"/>
      </w:pPr>
      <w:r w:rsidRPr="00D40FCA">
        <w:t>Seilwaith, Ystafell Gyfathrebu, Gweinydd a Mynediad i Storio Cwmwl</w:t>
      </w:r>
    </w:p>
    <w:p w14:paraId="26327E7A" w14:textId="77777777" w:rsidR="00BE4430" w:rsidRPr="00296FFD" w:rsidRDefault="007616A0" w:rsidP="00BE4430">
      <w:pPr>
        <w:spacing w:line="276" w:lineRule="auto"/>
        <w:jc w:val="both"/>
      </w:pPr>
      <w:r>
        <w:rPr>
          <w:lang w:val="cy-GB"/>
        </w:rPr>
        <w:t xml:space="preserve">Os bydd yn rhaid gweithredu’r cynllun hwn, efallai y bydd angen cysylltu â'r personél a enwir isod i roi mynediad gweinyddol i seilwaith digidol, ystafelloedd cyfathrebu, gweinydd neu atebion storio cwmwl yr ysgol. </w:t>
      </w:r>
    </w:p>
    <w:p w14:paraId="7A2AD114" w14:textId="77777777" w:rsidR="00BE4430" w:rsidRPr="00296FFD" w:rsidRDefault="00BE4430" w:rsidP="00BE443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73"/>
        <w:gridCol w:w="2946"/>
        <w:gridCol w:w="3717"/>
      </w:tblGrid>
      <w:tr w:rsidR="00743EF3" w14:paraId="756E0D4C" w14:textId="77777777" w:rsidTr="00EA78B3">
        <w:trPr>
          <w:trHeight w:val="491"/>
        </w:trPr>
        <w:tc>
          <w:tcPr>
            <w:tcW w:w="1578" w:type="pct"/>
            <w:shd w:val="clear" w:color="auto" w:fill="D0CECE"/>
          </w:tcPr>
          <w:p w14:paraId="57A3E666" w14:textId="77777777" w:rsidR="00BE4430" w:rsidRPr="00296FFD" w:rsidRDefault="007616A0" w:rsidP="00EA78B3">
            <w:r>
              <w:rPr>
                <w:lang w:val="cy-GB"/>
              </w:rPr>
              <w:t xml:space="preserve">Rôl </w:t>
            </w:r>
          </w:p>
        </w:tc>
        <w:tc>
          <w:tcPr>
            <w:tcW w:w="1513" w:type="pct"/>
            <w:shd w:val="clear" w:color="auto" w:fill="D0CECE"/>
          </w:tcPr>
          <w:p w14:paraId="45CAB3E4" w14:textId="77777777" w:rsidR="00BE4430" w:rsidRPr="00296FFD" w:rsidRDefault="007616A0" w:rsidP="00EA78B3">
            <w:r>
              <w:rPr>
                <w:lang w:val="cy-GB"/>
              </w:rPr>
              <w:t>Enw</w:t>
            </w:r>
          </w:p>
        </w:tc>
        <w:tc>
          <w:tcPr>
            <w:tcW w:w="1909" w:type="pct"/>
            <w:shd w:val="clear" w:color="auto" w:fill="D0CECE"/>
          </w:tcPr>
          <w:p w14:paraId="0C640DB2" w14:textId="77777777" w:rsidR="00BE4430" w:rsidRPr="00296FFD" w:rsidRDefault="007616A0" w:rsidP="00EA78B3">
            <w:r>
              <w:rPr>
                <w:lang w:val="cy-GB"/>
              </w:rPr>
              <w:t>Manylion Cyswllt 24 Awr</w:t>
            </w:r>
          </w:p>
        </w:tc>
      </w:tr>
      <w:tr w:rsidR="00743EF3" w14:paraId="4A8F64C9" w14:textId="77777777" w:rsidTr="00EA78B3">
        <w:trPr>
          <w:trHeight w:val="275"/>
        </w:trPr>
        <w:tc>
          <w:tcPr>
            <w:tcW w:w="1578" w:type="pct"/>
          </w:tcPr>
          <w:p w14:paraId="1A012030" w14:textId="77777777" w:rsidR="00BE4430" w:rsidRPr="00296FFD" w:rsidRDefault="007616A0" w:rsidP="00EA78B3">
            <w:r>
              <w:rPr>
                <w:lang w:val="cy-GB"/>
              </w:rPr>
              <w:t xml:space="preserve">Pennaeth neu Aelod </w:t>
            </w:r>
            <w:r>
              <w:rPr>
                <w:lang w:val="cy-GB"/>
              </w:rPr>
              <w:lastRenderedPageBreak/>
              <w:t>Dynodedig o’r UDA</w:t>
            </w:r>
          </w:p>
        </w:tc>
        <w:tc>
          <w:tcPr>
            <w:tcW w:w="1513" w:type="pct"/>
          </w:tcPr>
          <w:p w14:paraId="383C836A" w14:textId="77777777" w:rsidR="00BE4430" w:rsidRPr="00296FFD" w:rsidRDefault="00BE4430" w:rsidP="00EA78B3"/>
        </w:tc>
        <w:tc>
          <w:tcPr>
            <w:tcW w:w="1909" w:type="pct"/>
          </w:tcPr>
          <w:p w14:paraId="048A5945" w14:textId="77777777" w:rsidR="00BE4430" w:rsidRPr="00296FFD" w:rsidRDefault="00BE4430" w:rsidP="00EA78B3"/>
        </w:tc>
      </w:tr>
      <w:tr w:rsidR="00743EF3" w14:paraId="3DAFFFE1" w14:textId="77777777" w:rsidTr="00EA78B3">
        <w:trPr>
          <w:trHeight w:val="275"/>
        </w:trPr>
        <w:tc>
          <w:tcPr>
            <w:tcW w:w="1578" w:type="pct"/>
          </w:tcPr>
          <w:p w14:paraId="7A1A601D" w14:textId="77777777" w:rsidR="00BE4430" w:rsidRPr="00296FFD" w:rsidRDefault="007616A0" w:rsidP="00EA78B3">
            <w:r>
              <w:rPr>
                <w:lang w:val="cy-GB"/>
              </w:rPr>
              <w:t>Rheolwr Busnes yr Ysgol / Swyddog Cymorth yr Ysgol</w:t>
            </w:r>
          </w:p>
        </w:tc>
        <w:tc>
          <w:tcPr>
            <w:tcW w:w="1513" w:type="pct"/>
          </w:tcPr>
          <w:p w14:paraId="60E6245B" w14:textId="77777777" w:rsidR="00BE4430" w:rsidRPr="00296FFD" w:rsidRDefault="00BE4430" w:rsidP="00EA78B3"/>
        </w:tc>
        <w:tc>
          <w:tcPr>
            <w:tcW w:w="1909" w:type="pct"/>
          </w:tcPr>
          <w:p w14:paraId="780D9F95" w14:textId="77777777" w:rsidR="00BE4430" w:rsidRPr="00296FFD" w:rsidRDefault="00BE4430" w:rsidP="00EA78B3"/>
        </w:tc>
      </w:tr>
      <w:tr w:rsidR="00743EF3" w14:paraId="4F8BDC00" w14:textId="77777777" w:rsidTr="00EA78B3">
        <w:trPr>
          <w:trHeight w:val="275"/>
        </w:trPr>
        <w:tc>
          <w:tcPr>
            <w:tcW w:w="1578" w:type="pct"/>
          </w:tcPr>
          <w:p w14:paraId="23F8322E" w14:textId="77777777" w:rsidR="00BE4430" w:rsidRPr="00296FFD" w:rsidRDefault="007616A0" w:rsidP="00EA78B3">
            <w:r>
              <w:rPr>
                <w:lang w:val="cy-GB"/>
              </w:rPr>
              <w:t>Darparwr TG</w:t>
            </w:r>
          </w:p>
        </w:tc>
        <w:tc>
          <w:tcPr>
            <w:tcW w:w="1513" w:type="pct"/>
          </w:tcPr>
          <w:p w14:paraId="03A9E794" w14:textId="77777777" w:rsidR="00BE4430" w:rsidRPr="00296FFD" w:rsidRDefault="00BE4430" w:rsidP="00EA78B3"/>
        </w:tc>
        <w:tc>
          <w:tcPr>
            <w:tcW w:w="1909" w:type="pct"/>
          </w:tcPr>
          <w:p w14:paraId="2825DC94" w14:textId="77777777" w:rsidR="00BE4430" w:rsidRPr="00296FFD" w:rsidRDefault="00BE4430" w:rsidP="00EA78B3"/>
        </w:tc>
      </w:tr>
      <w:tr w:rsidR="00743EF3" w14:paraId="01908C03" w14:textId="77777777" w:rsidTr="00EA78B3">
        <w:trPr>
          <w:trHeight w:val="275"/>
        </w:trPr>
        <w:tc>
          <w:tcPr>
            <w:tcW w:w="1578" w:type="pct"/>
          </w:tcPr>
          <w:p w14:paraId="4383DBB8" w14:textId="77777777" w:rsidR="00BE4430" w:rsidRPr="00296FFD" w:rsidRDefault="007616A0" w:rsidP="00EA78B3">
            <w:r>
              <w:rPr>
                <w:lang w:val="cy-GB"/>
              </w:rPr>
              <w:t>Darparwr TG Trydydd Parti</w:t>
            </w:r>
          </w:p>
        </w:tc>
        <w:tc>
          <w:tcPr>
            <w:tcW w:w="1513" w:type="pct"/>
          </w:tcPr>
          <w:p w14:paraId="3490F504" w14:textId="77777777" w:rsidR="00BE4430" w:rsidRPr="00296FFD" w:rsidRDefault="00BE4430" w:rsidP="00EA78B3"/>
        </w:tc>
        <w:tc>
          <w:tcPr>
            <w:tcW w:w="1909" w:type="pct"/>
          </w:tcPr>
          <w:p w14:paraId="381465C2" w14:textId="77777777" w:rsidR="00BE4430" w:rsidRPr="00296FFD" w:rsidRDefault="00BE4430" w:rsidP="00EA78B3"/>
        </w:tc>
      </w:tr>
      <w:tr w:rsidR="00743EF3" w14:paraId="07E73AC7" w14:textId="77777777" w:rsidTr="00EA78B3">
        <w:trPr>
          <w:trHeight w:val="275"/>
        </w:trPr>
        <w:tc>
          <w:tcPr>
            <w:tcW w:w="1578" w:type="pct"/>
          </w:tcPr>
          <w:p w14:paraId="2157FBF9" w14:textId="77777777" w:rsidR="00E121CC" w:rsidRPr="00296FFD" w:rsidRDefault="007616A0" w:rsidP="00EA78B3">
            <w:r>
              <w:rPr>
                <w:lang w:val="cy-GB"/>
              </w:rPr>
              <w:t>Rheolwr y Safle / Deiliad yr Allweddi</w:t>
            </w:r>
          </w:p>
        </w:tc>
        <w:tc>
          <w:tcPr>
            <w:tcW w:w="1513" w:type="pct"/>
          </w:tcPr>
          <w:p w14:paraId="476A51BB" w14:textId="77777777" w:rsidR="00E121CC" w:rsidRPr="00296FFD" w:rsidRDefault="00E121CC" w:rsidP="00EA78B3"/>
        </w:tc>
        <w:tc>
          <w:tcPr>
            <w:tcW w:w="1909" w:type="pct"/>
          </w:tcPr>
          <w:p w14:paraId="54CE42D8" w14:textId="77777777" w:rsidR="00E121CC" w:rsidRPr="00296FFD" w:rsidRDefault="00E121CC" w:rsidP="00EA78B3"/>
        </w:tc>
      </w:tr>
    </w:tbl>
    <w:p w14:paraId="3CCB560E" w14:textId="3E70B5C2" w:rsidR="002853C0" w:rsidRPr="00296FFD" w:rsidRDefault="007616A0" w:rsidP="00FD7F53">
      <w:pPr>
        <w:pStyle w:val="Heading1"/>
      </w:pPr>
      <w:r w:rsidRPr="00FD7F53">
        <w:t>Mynediad</w:t>
      </w:r>
      <w:r>
        <w:t xml:space="preserve"> Gweinyddol i’r System Gwybodaeth Reoli (SGR)</w:t>
      </w:r>
    </w:p>
    <w:p w14:paraId="5FB13AF7" w14:textId="77777777" w:rsidR="002853C0" w:rsidRPr="00296FFD" w:rsidRDefault="007616A0" w:rsidP="002853C0">
      <w:pPr>
        <w:spacing w:line="276" w:lineRule="auto"/>
        <w:jc w:val="both"/>
      </w:pPr>
      <w:r>
        <w:rPr>
          <w:lang w:val="cy-GB"/>
        </w:rPr>
        <w:t>Os bydd yn rhaid gweithredu’r cynllun hwn, bydd y personél a enwir isod yn rhoi mynediad gweinyddol i SGR yr ysgol:</w:t>
      </w:r>
    </w:p>
    <w:p w14:paraId="2D2FF471" w14:textId="77777777" w:rsidR="002853C0" w:rsidRPr="0005274B" w:rsidRDefault="002853C0" w:rsidP="002853C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73"/>
        <w:gridCol w:w="2946"/>
        <w:gridCol w:w="3717"/>
      </w:tblGrid>
      <w:tr w:rsidR="00743EF3" w14:paraId="67F151E0" w14:textId="77777777" w:rsidTr="00EA78B3">
        <w:trPr>
          <w:trHeight w:val="275"/>
        </w:trPr>
        <w:tc>
          <w:tcPr>
            <w:tcW w:w="1578" w:type="pct"/>
            <w:shd w:val="clear" w:color="auto" w:fill="D0CECE"/>
          </w:tcPr>
          <w:p w14:paraId="23C15D4F" w14:textId="77777777" w:rsidR="002853C0" w:rsidRPr="0005274B" w:rsidRDefault="007616A0" w:rsidP="00EA78B3">
            <w:r>
              <w:rPr>
                <w:lang w:val="cy-GB"/>
              </w:rPr>
              <w:t>Mynediad Gweinyddol i’r SGR</w:t>
            </w:r>
          </w:p>
        </w:tc>
        <w:tc>
          <w:tcPr>
            <w:tcW w:w="1513" w:type="pct"/>
            <w:shd w:val="clear" w:color="auto" w:fill="D0CECE"/>
          </w:tcPr>
          <w:p w14:paraId="4C255366" w14:textId="77777777" w:rsidR="002853C0" w:rsidRPr="0005274B" w:rsidRDefault="007616A0" w:rsidP="00EA78B3">
            <w:r>
              <w:rPr>
                <w:lang w:val="cy-GB"/>
              </w:rPr>
              <w:t>Enw</w:t>
            </w:r>
          </w:p>
        </w:tc>
        <w:tc>
          <w:tcPr>
            <w:tcW w:w="1909" w:type="pct"/>
            <w:shd w:val="clear" w:color="auto" w:fill="D0CECE"/>
          </w:tcPr>
          <w:p w14:paraId="4EFD56A2" w14:textId="77777777" w:rsidR="002853C0" w:rsidRPr="0005274B" w:rsidRDefault="007616A0" w:rsidP="00EA78B3">
            <w:r>
              <w:rPr>
                <w:lang w:val="cy-GB"/>
              </w:rPr>
              <w:t xml:space="preserve">Manylion Cyswllt </w:t>
            </w:r>
          </w:p>
        </w:tc>
      </w:tr>
      <w:tr w:rsidR="00743EF3" w14:paraId="72ABF81A" w14:textId="77777777" w:rsidTr="00EA78B3">
        <w:trPr>
          <w:trHeight w:val="275"/>
        </w:trPr>
        <w:tc>
          <w:tcPr>
            <w:tcW w:w="1578" w:type="pct"/>
          </w:tcPr>
          <w:p w14:paraId="2FDEF417" w14:textId="77777777" w:rsidR="002853C0" w:rsidRPr="0005274B" w:rsidRDefault="007616A0" w:rsidP="00EA78B3">
            <w:r>
              <w:rPr>
                <w:lang w:val="cy-GB"/>
              </w:rPr>
              <w:t>Pennaeth</w:t>
            </w:r>
          </w:p>
        </w:tc>
        <w:tc>
          <w:tcPr>
            <w:tcW w:w="1513" w:type="pct"/>
          </w:tcPr>
          <w:p w14:paraId="1746D78C" w14:textId="77777777" w:rsidR="002853C0" w:rsidRPr="0005274B" w:rsidRDefault="002853C0" w:rsidP="00EA78B3"/>
        </w:tc>
        <w:tc>
          <w:tcPr>
            <w:tcW w:w="1909" w:type="pct"/>
          </w:tcPr>
          <w:p w14:paraId="13C7CA63" w14:textId="77777777" w:rsidR="002853C0" w:rsidRPr="0005274B" w:rsidRDefault="002853C0" w:rsidP="00EA78B3"/>
        </w:tc>
      </w:tr>
      <w:tr w:rsidR="00743EF3" w14:paraId="777E9459" w14:textId="77777777" w:rsidTr="00EA78B3">
        <w:trPr>
          <w:trHeight w:val="275"/>
        </w:trPr>
        <w:tc>
          <w:tcPr>
            <w:tcW w:w="1578" w:type="pct"/>
          </w:tcPr>
          <w:p w14:paraId="4A59E9DE" w14:textId="77777777" w:rsidR="002853C0" w:rsidRPr="0005274B" w:rsidRDefault="007616A0" w:rsidP="00EA78B3">
            <w:r>
              <w:rPr>
                <w:lang w:val="cy-GB"/>
              </w:rPr>
              <w:t>Rheolwr Busnes yr Ysgol / Swyddog Cymorth yr Ysgol</w:t>
            </w:r>
          </w:p>
        </w:tc>
        <w:tc>
          <w:tcPr>
            <w:tcW w:w="1513" w:type="pct"/>
          </w:tcPr>
          <w:p w14:paraId="766DBD31" w14:textId="77777777" w:rsidR="002853C0" w:rsidRPr="0005274B" w:rsidRDefault="002853C0" w:rsidP="00EA78B3"/>
        </w:tc>
        <w:tc>
          <w:tcPr>
            <w:tcW w:w="1909" w:type="pct"/>
          </w:tcPr>
          <w:p w14:paraId="6AFFEEF1" w14:textId="77777777" w:rsidR="002853C0" w:rsidRPr="0005274B" w:rsidRDefault="002853C0" w:rsidP="00EA78B3"/>
        </w:tc>
      </w:tr>
      <w:tr w:rsidR="00743EF3" w14:paraId="2D59B995" w14:textId="77777777" w:rsidTr="00EA78B3">
        <w:trPr>
          <w:trHeight w:val="275"/>
        </w:trPr>
        <w:tc>
          <w:tcPr>
            <w:tcW w:w="1578" w:type="pct"/>
          </w:tcPr>
          <w:p w14:paraId="4E0E23D3" w14:textId="77777777" w:rsidR="002853C0" w:rsidRPr="0005274B" w:rsidRDefault="007616A0" w:rsidP="00EA78B3">
            <w:r>
              <w:rPr>
                <w:lang w:val="cy-GB"/>
              </w:rPr>
              <w:t>Darparwr yr SGR</w:t>
            </w:r>
          </w:p>
        </w:tc>
        <w:tc>
          <w:tcPr>
            <w:tcW w:w="1513" w:type="pct"/>
          </w:tcPr>
          <w:p w14:paraId="0F813B7C" w14:textId="5E8805B5" w:rsidR="002853C0" w:rsidRPr="0005274B" w:rsidRDefault="002853C0" w:rsidP="00EA78B3"/>
        </w:tc>
        <w:tc>
          <w:tcPr>
            <w:tcW w:w="1909" w:type="pct"/>
          </w:tcPr>
          <w:p w14:paraId="33570B50" w14:textId="354CCE02" w:rsidR="002853C0" w:rsidRPr="0005274B" w:rsidRDefault="002853C0" w:rsidP="007052E4"/>
        </w:tc>
      </w:tr>
      <w:tr w:rsidR="00743EF3" w14:paraId="5A9DDFCE" w14:textId="77777777" w:rsidTr="00EA78B3">
        <w:trPr>
          <w:trHeight w:val="275"/>
        </w:trPr>
        <w:tc>
          <w:tcPr>
            <w:tcW w:w="1578" w:type="pct"/>
          </w:tcPr>
          <w:p w14:paraId="66314179" w14:textId="77777777" w:rsidR="002853C0" w:rsidRPr="0005274B" w:rsidRDefault="007616A0" w:rsidP="00EA78B3">
            <w:r>
              <w:rPr>
                <w:lang w:val="cy-GB"/>
              </w:rPr>
              <w:t xml:space="preserve">Swyddog Cyswllt SGR yr ALl </w:t>
            </w:r>
          </w:p>
        </w:tc>
        <w:tc>
          <w:tcPr>
            <w:tcW w:w="1513" w:type="pct"/>
          </w:tcPr>
          <w:p w14:paraId="0AA9AF94" w14:textId="46CE5E62" w:rsidR="002853C0" w:rsidRPr="0005274B" w:rsidRDefault="002853C0" w:rsidP="00EA78B3"/>
        </w:tc>
        <w:tc>
          <w:tcPr>
            <w:tcW w:w="1909" w:type="pct"/>
          </w:tcPr>
          <w:p w14:paraId="2AC17478" w14:textId="234FC892" w:rsidR="000D46CB" w:rsidRPr="0005274B" w:rsidRDefault="000D46CB" w:rsidP="00EA78B3"/>
        </w:tc>
      </w:tr>
      <w:tr w:rsidR="00743EF3" w14:paraId="1D2BC2FF" w14:textId="77777777" w:rsidTr="00EA78B3">
        <w:trPr>
          <w:trHeight w:val="275"/>
        </w:trPr>
        <w:tc>
          <w:tcPr>
            <w:tcW w:w="1578" w:type="pct"/>
          </w:tcPr>
          <w:p w14:paraId="759FD539" w14:textId="77777777" w:rsidR="002853C0" w:rsidRPr="0005274B" w:rsidRDefault="007616A0" w:rsidP="00EA78B3">
            <w:r>
              <w:rPr>
                <w:lang w:val="cy-GB"/>
              </w:rPr>
              <w:t>Darparwr TG Trydydd Parti</w:t>
            </w:r>
          </w:p>
        </w:tc>
        <w:tc>
          <w:tcPr>
            <w:tcW w:w="1513" w:type="pct"/>
          </w:tcPr>
          <w:p w14:paraId="0FC3E16C" w14:textId="77777777" w:rsidR="002853C0" w:rsidRPr="0005274B" w:rsidRDefault="002853C0" w:rsidP="00EA78B3"/>
        </w:tc>
        <w:tc>
          <w:tcPr>
            <w:tcW w:w="1909" w:type="pct"/>
          </w:tcPr>
          <w:p w14:paraId="68ABAD7F" w14:textId="77777777" w:rsidR="002853C0" w:rsidRPr="0005274B" w:rsidRDefault="002853C0" w:rsidP="00EA78B3"/>
        </w:tc>
      </w:tr>
      <w:tr w:rsidR="00743EF3" w14:paraId="1ABC8F49" w14:textId="77777777" w:rsidTr="00EA78B3">
        <w:trPr>
          <w:trHeight w:val="278"/>
        </w:trPr>
        <w:tc>
          <w:tcPr>
            <w:tcW w:w="1578" w:type="pct"/>
          </w:tcPr>
          <w:p w14:paraId="32E46CA8" w14:textId="77777777" w:rsidR="002853C0" w:rsidRPr="0005274B" w:rsidRDefault="007616A0" w:rsidP="00EA78B3">
            <w:r>
              <w:rPr>
                <w:lang w:val="cy-GB"/>
              </w:rPr>
              <w:t xml:space="preserve">Rheolwr Data </w:t>
            </w:r>
          </w:p>
        </w:tc>
        <w:tc>
          <w:tcPr>
            <w:tcW w:w="1513" w:type="pct"/>
          </w:tcPr>
          <w:p w14:paraId="00292F78" w14:textId="77777777" w:rsidR="002853C0" w:rsidRPr="0005274B" w:rsidRDefault="002853C0" w:rsidP="00EA78B3"/>
        </w:tc>
        <w:tc>
          <w:tcPr>
            <w:tcW w:w="1909" w:type="pct"/>
          </w:tcPr>
          <w:p w14:paraId="470EB82E" w14:textId="77777777" w:rsidR="002853C0" w:rsidRPr="0005274B" w:rsidRDefault="002853C0" w:rsidP="00EA78B3"/>
        </w:tc>
      </w:tr>
    </w:tbl>
    <w:p w14:paraId="5CB9A25B" w14:textId="77777777" w:rsidR="007E6825" w:rsidRDefault="007E6825" w:rsidP="00241E3C">
      <w:pPr>
        <w:spacing w:line="276" w:lineRule="auto"/>
        <w:jc w:val="both"/>
        <w:rPr>
          <w:b/>
          <w:color w:val="FF0000"/>
        </w:rPr>
      </w:pPr>
    </w:p>
    <w:p w14:paraId="58965BB1" w14:textId="77777777" w:rsidR="00D0175A" w:rsidRPr="00296FFD" w:rsidRDefault="007616A0" w:rsidP="00FD7F53">
      <w:pPr>
        <w:pStyle w:val="Heading1"/>
      </w:pPr>
      <w:r>
        <w:t>Cysylltiadau Allweddol Eraill</w:t>
      </w:r>
    </w:p>
    <w:p w14:paraId="1B487EF4" w14:textId="77777777" w:rsidR="00241E3C" w:rsidRPr="00296FFD" w:rsidRDefault="00241E3C" w:rsidP="00241E3C">
      <w:pPr>
        <w:spacing w:line="276" w:lineRule="auto"/>
        <w:jc w:val="both"/>
        <w:rPr>
          <w:b/>
        </w:rPr>
      </w:pPr>
    </w:p>
    <w:p w14:paraId="473B0E76" w14:textId="77777777" w:rsidR="00241E3C" w:rsidRPr="00296FFD" w:rsidRDefault="007616A0" w:rsidP="00241E3C">
      <w:pPr>
        <w:spacing w:line="276" w:lineRule="auto"/>
        <w:jc w:val="both"/>
      </w:pPr>
      <w:r>
        <w:rPr>
          <w:lang w:val="cy-GB"/>
        </w:rPr>
        <w:t>Os bydd yn rhaid gweithredu’r cynllun hwn, mae'r unigolion a'r sefydliadau a enwir isod yn gysylltiadau parhad busnes allweddol ar gyfer yr ysgol. Mae'n bwysig sicrhau bod pawb yn gwybod eu cyfrifoldebau a'u bod wedi cytuno i gydweithio.</w:t>
      </w:r>
    </w:p>
    <w:p w14:paraId="3FA6AB12" w14:textId="77777777" w:rsidR="00241E3C" w:rsidRPr="00296FFD" w:rsidRDefault="00241E3C" w:rsidP="00241E3C">
      <w:pPr>
        <w:spacing w:line="276" w:lineRule="auto"/>
        <w:jc w:val="both"/>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3969"/>
        <w:gridCol w:w="2551"/>
      </w:tblGrid>
      <w:tr w:rsidR="00743EF3" w14:paraId="10074319" w14:textId="77777777" w:rsidTr="000D46CB">
        <w:trPr>
          <w:trHeight w:val="551"/>
        </w:trPr>
        <w:tc>
          <w:tcPr>
            <w:tcW w:w="3261" w:type="dxa"/>
            <w:shd w:val="clear" w:color="auto" w:fill="D0CECE"/>
          </w:tcPr>
          <w:p w14:paraId="77FDA215" w14:textId="77777777" w:rsidR="00241E3C" w:rsidRPr="00296FFD" w:rsidRDefault="007616A0" w:rsidP="00EA78B3">
            <w:r>
              <w:rPr>
                <w:lang w:val="cy-GB"/>
              </w:rPr>
              <w:t>Cyflenwr</w:t>
            </w:r>
          </w:p>
        </w:tc>
        <w:tc>
          <w:tcPr>
            <w:tcW w:w="3969" w:type="dxa"/>
            <w:shd w:val="clear" w:color="auto" w:fill="D0CECE"/>
          </w:tcPr>
          <w:p w14:paraId="584009F2" w14:textId="77777777" w:rsidR="00241E3C" w:rsidRPr="00296FFD" w:rsidRDefault="007616A0" w:rsidP="00EA78B3">
            <w:r>
              <w:rPr>
                <w:lang w:val="cy-GB"/>
              </w:rPr>
              <w:t>Rhif Ffôn Cyswllt 24 Awr</w:t>
            </w:r>
          </w:p>
        </w:tc>
        <w:tc>
          <w:tcPr>
            <w:tcW w:w="2551" w:type="dxa"/>
            <w:shd w:val="clear" w:color="auto" w:fill="D0CECE"/>
          </w:tcPr>
          <w:p w14:paraId="2BCA6EBE" w14:textId="77777777" w:rsidR="00241E3C" w:rsidRPr="00296FFD" w:rsidRDefault="007616A0" w:rsidP="00EA78B3">
            <w:r>
              <w:rPr>
                <w:lang w:val="cy-GB"/>
              </w:rPr>
              <w:t>Rhif Cyfrif / Cyfeirnod (os yw'n berthnasol)</w:t>
            </w:r>
          </w:p>
        </w:tc>
      </w:tr>
      <w:tr w:rsidR="00743EF3" w14:paraId="6856FA2C" w14:textId="77777777" w:rsidTr="000D46CB">
        <w:trPr>
          <w:trHeight w:val="321"/>
        </w:trPr>
        <w:tc>
          <w:tcPr>
            <w:tcW w:w="3261" w:type="dxa"/>
          </w:tcPr>
          <w:p w14:paraId="01A5C1EB" w14:textId="77777777" w:rsidR="00241E3C" w:rsidRPr="00296FFD" w:rsidRDefault="007616A0" w:rsidP="00EA78B3">
            <w:r>
              <w:rPr>
                <w:lang w:val="cy-GB"/>
              </w:rPr>
              <w:t>Darparwr Mynediad i’r Rhyngrwyd</w:t>
            </w:r>
          </w:p>
        </w:tc>
        <w:tc>
          <w:tcPr>
            <w:tcW w:w="3969" w:type="dxa"/>
          </w:tcPr>
          <w:p w14:paraId="4F0D11D0" w14:textId="77777777" w:rsidR="00241E3C" w:rsidRPr="00296FFD" w:rsidRDefault="00241E3C" w:rsidP="00EA78B3"/>
        </w:tc>
        <w:tc>
          <w:tcPr>
            <w:tcW w:w="2551" w:type="dxa"/>
          </w:tcPr>
          <w:p w14:paraId="4371304E" w14:textId="77777777" w:rsidR="00241E3C" w:rsidRPr="00296FFD" w:rsidRDefault="00241E3C" w:rsidP="00EA78B3"/>
        </w:tc>
      </w:tr>
      <w:tr w:rsidR="00743EF3" w14:paraId="6221884E" w14:textId="77777777" w:rsidTr="000D46CB">
        <w:trPr>
          <w:trHeight w:val="321"/>
        </w:trPr>
        <w:tc>
          <w:tcPr>
            <w:tcW w:w="3261" w:type="dxa"/>
          </w:tcPr>
          <w:p w14:paraId="6BC86204" w14:textId="77777777" w:rsidR="0006633C" w:rsidRPr="00296FFD" w:rsidRDefault="007616A0" w:rsidP="00EA78B3">
            <w:r>
              <w:rPr>
                <w:lang w:val="cy-GB"/>
              </w:rPr>
              <w:t>Darparwr Rhwydwaith Rhyngrwyd</w:t>
            </w:r>
          </w:p>
        </w:tc>
        <w:tc>
          <w:tcPr>
            <w:tcW w:w="3969" w:type="dxa"/>
          </w:tcPr>
          <w:p w14:paraId="01653336" w14:textId="77777777" w:rsidR="0006633C" w:rsidRPr="00296FFD" w:rsidRDefault="0006633C" w:rsidP="00EA78B3"/>
        </w:tc>
        <w:tc>
          <w:tcPr>
            <w:tcW w:w="2551" w:type="dxa"/>
          </w:tcPr>
          <w:p w14:paraId="226A468E" w14:textId="77777777" w:rsidR="0006633C" w:rsidRPr="00296FFD" w:rsidRDefault="0006633C" w:rsidP="00EA78B3"/>
        </w:tc>
      </w:tr>
      <w:tr w:rsidR="00743EF3" w14:paraId="1644A1B4" w14:textId="77777777" w:rsidTr="000D46CB">
        <w:trPr>
          <w:trHeight w:val="323"/>
        </w:trPr>
        <w:tc>
          <w:tcPr>
            <w:tcW w:w="3261" w:type="dxa"/>
          </w:tcPr>
          <w:p w14:paraId="3B77120F" w14:textId="77777777" w:rsidR="00241E3C" w:rsidRPr="00296FFD" w:rsidRDefault="007616A0" w:rsidP="00EA78B3">
            <w:r>
              <w:rPr>
                <w:lang w:val="cy-GB"/>
              </w:rPr>
              <w:t>Darparwr Cadw Wrth Gefn</w:t>
            </w:r>
          </w:p>
        </w:tc>
        <w:tc>
          <w:tcPr>
            <w:tcW w:w="3969" w:type="dxa"/>
          </w:tcPr>
          <w:p w14:paraId="61FC9307" w14:textId="77777777" w:rsidR="00241E3C" w:rsidRPr="00296FFD" w:rsidRDefault="00241E3C" w:rsidP="00EA78B3"/>
        </w:tc>
        <w:tc>
          <w:tcPr>
            <w:tcW w:w="2551" w:type="dxa"/>
          </w:tcPr>
          <w:p w14:paraId="31A15B9F" w14:textId="77777777" w:rsidR="00241E3C" w:rsidRPr="00296FFD" w:rsidRDefault="00241E3C" w:rsidP="00EA78B3"/>
        </w:tc>
      </w:tr>
      <w:tr w:rsidR="00743EF3" w14:paraId="7B0638F4" w14:textId="77777777" w:rsidTr="000D46CB">
        <w:trPr>
          <w:trHeight w:val="321"/>
        </w:trPr>
        <w:tc>
          <w:tcPr>
            <w:tcW w:w="3261" w:type="dxa"/>
          </w:tcPr>
          <w:p w14:paraId="61FC400B" w14:textId="77777777" w:rsidR="00241E3C" w:rsidRPr="00296FFD" w:rsidRDefault="007616A0" w:rsidP="00EA78B3">
            <w:r>
              <w:rPr>
                <w:lang w:val="cy-GB"/>
              </w:rPr>
              <w:t>Darparwr Teleffoni</w:t>
            </w:r>
          </w:p>
        </w:tc>
        <w:tc>
          <w:tcPr>
            <w:tcW w:w="3969" w:type="dxa"/>
          </w:tcPr>
          <w:p w14:paraId="2531D50B" w14:textId="77777777" w:rsidR="00241E3C" w:rsidRPr="00296FFD" w:rsidRDefault="00241E3C" w:rsidP="00EA78B3"/>
        </w:tc>
        <w:tc>
          <w:tcPr>
            <w:tcW w:w="2551" w:type="dxa"/>
          </w:tcPr>
          <w:p w14:paraId="03C6C1D2" w14:textId="77777777" w:rsidR="00241E3C" w:rsidRPr="00296FFD" w:rsidRDefault="00241E3C" w:rsidP="00EA78B3"/>
        </w:tc>
      </w:tr>
      <w:tr w:rsidR="00743EF3" w14:paraId="69F179BE" w14:textId="77777777" w:rsidTr="000D46CB">
        <w:trPr>
          <w:trHeight w:val="321"/>
        </w:trPr>
        <w:tc>
          <w:tcPr>
            <w:tcW w:w="3261" w:type="dxa"/>
          </w:tcPr>
          <w:p w14:paraId="38C3D42A" w14:textId="77777777" w:rsidR="00241E3C" w:rsidRPr="00296FFD" w:rsidRDefault="007616A0" w:rsidP="00EA78B3">
            <w:r>
              <w:rPr>
                <w:lang w:val="cy-GB"/>
              </w:rPr>
              <w:t>Gwe-letywr</w:t>
            </w:r>
          </w:p>
        </w:tc>
        <w:tc>
          <w:tcPr>
            <w:tcW w:w="3969" w:type="dxa"/>
          </w:tcPr>
          <w:p w14:paraId="4BAF1BE9" w14:textId="77777777" w:rsidR="00241E3C" w:rsidRPr="00296FFD" w:rsidRDefault="00241E3C" w:rsidP="00EA78B3"/>
        </w:tc>
        <w:tc>
          <w:tcPr>
            <w:tcW w:w="2551" w:type="dxa"/>
          </w:tcPr>
          <w:p w14:paraId="17CE8C85" w14:textId="77777777" w:rsidR="00241E3C" w:rsidRPr="00296FFD" w:rsidRDefault="00241E3C" w:rsidP="00EA78B3"/>
        </w:tc>
      </w:tr>
      <w:tr w:rsidR="00743EF3" w14:paraId="090E2060" w14:textId="77777777" w:rsidTr="000D46CB">
        <w:trPr>
          <w:trHeight w:val="321"/>
        </w:trPr>
        <w:tc>
          <w:tcPr>
            <w:tcW w:w="3261" w:type="dxa"/>
          </w:tcPr>
          <w:p w14:paraId="6FD86D66" w14:textId="77777777" w:rsidR="002D03E8" w:rsidRPr="00296FFD" w:rsidRDefault="007616A0" w:rsidP="00EA78B3">
            <w:r>
              <w:rPr>
                <w:lang w:val="cy-GB"/>
              </w:rPr>
              <w:t>Cyflenwr Teledu Cylch Cyfyng</w:t>
            </w:r>
          </w:p>
        </w:tc>
        <w:tc>
          <w:tcPr>
            <w:tcW w:w="3969" w:type="dxa"/>
          </w:tcPr>
          <w:p w14:paraId="5CE9DA2A" w14:textId="77777777" w:rsidR="002D03E8" w:rsidRPr="00296FFD" w:rsidRDefault="002D03E8" w:rsidP="00EA78B3"/>
        </w:tc>
        <w:tc>
          <w:tcPr>
            <w:tcW w:w="2551" w:type="dxa"/>
          </w:tcPr>
          <w:p w14:paraId="12635DB2" w14:textId="77777777" w:rsidR="002D03E8" w:rsidRPr="00296FFD" w:rsidRDefault="002D03E8" w:rsidP="00EA78B3"/>
        </w:tc>
      </w:tr>
      <w:tr w:rsidR="00743EF3" w14:paraId="466EF2EA" w14:textId="77777777" w:rsidTr="000D46CB">
        <w:trPr>
          <w:trHeight w:val="323"/>
        </w:trPr>
        <w:tc>
          <w:tcPr>
            <w:tcW w:w="3261" w:type="dxa"/>
          </w:tcPr>
          <w:p w14:paraId="7DFCCAE1" w14:textId="77777777" w:rsidR="00241E3C" w:rsidRPr="00296FFD" w:rsidRDefault="007616A0" w:rsidP="00EA78B3">
            <w:r>
              <w:rPr>
                <w:lang w:val="cy-GB"/>
              </w:rPr>
              <w:t>Cyflenwad Trydan</w:t>
            </w:r>
          </w:p>
        </w:tc>
        <w:tc>
          <w:tcPr>
            <w:tcW w:w="3969" w:type="dxa"/>
          </w:tcPr>
          <w:p w14:paraId="660008EE" w14:textId="77777777" w:rsidR="00241E3C" w:rsidRPr="00296FFD" w:rsidRDefault="00241E3C" w:rsidP="00EA78B3"/>
        </w:tc>
        <w:tc>
          <w:tcPr>
            <w:tcW w:w="2551" w:type="dxa"/>
          </w:tcPr>
          <w:p w14:paraId="2A638195" w14:textId="77777777" w:rsidR="00241E3C" w:rsidRPr="00296FFD" w:rsidRDefault="00241E3C" w:rsidP="00EA78B3"/>
        </w:tc>
      </w:tr>
      <w:tr w:rsidR="00743EF3" w14:paraId="19B7FDB9" w14:textId="77777777" w:rsidTr="000D46CB">
        <w:trPr>
          <w:trHeight w:val="321"/>
        </w:trPr>
        <w:tc>
          <w:tcPr>
            <w:tcW w:w="3261" w:type="dxa"/>
          </w:tcPr>
          <w:p w14:paraId="2969E748" w14:textId="77777777" w:rsidR="00241E3C" w:rsidRPr="00296FFD" w:rsidRDefault="007616A0" w:rsidP="00EA78B3">
            <w:r>
              <w:rPr>
                <w:lang w:val="cy-GB"/>
              </w:rPr>
              <w:t>Darparwr Larymau Tresmaswyr</w:t>
            </w:r>
          </w:p>
        </w:tc>
        <w:tc>
          <w:tcPr>
            <w:tcW w:w="3969" w:type="dxa"/>
          </w:tcPr>
          <w:p w14:paraId="5EDA7AB0" w14:textId="77777777" w:rsidR="00241E3C" w:rsidRPr="00296FFD" w:rsidRDefault="00241E3C" w:rsidP="00EA78B3"/>
        </w:tc>
        <w:tc>
          <w:tcPr>
            <w:tcW w:w="2551" w:type="dxa"/>
          </w:tcPr>
          <w:p w14:paraId="7EA1A15A" w14:textId="77777777" w:rsidR="00241E3C" w:rsidRPr="00296FFD" w:rsidRDefault="00241E3C" w:rsidP="00EA78B3"/>
        </w:tc>
      </w:tr>
      <w:tr w:rsidR="00743EF3" w14:paraId="3D7665B2" w14:textId="77777777" w:rsidTr="000D46CB">
        <w:trPr>
          <w:trHeight w:val="321"/>
        </w:trPr>
        <w:tc>
          <w:tcPr>
            <w:tcW w:w="3261" w:type="dxa"/>
          </w:tcPr>
          <w:p w14:paraId="428D57C8" w14:textId="77777777" w:rsidR="00241E3C" w:rsidRPr="00296FFD" w:rsidRDefault="007616A0" w:rsidP="00EA78B3">
            <w:r>
              <w:rPr>
                <w:lang w:val="cy-GB"/>
              </w:rPr>
              <w:t>System Negeseuon Testun</w:t>
            </w:r>
          </w:p>
        </w:tc>
        <w:tc>
          <w:tcPr>
            <w:tcW w:w="3969" w:type="dxa"/>
          </w:tcPr>
          <w:p w14:paraId="436D68A0" w14:textId="77777777" w:rsidR="00241E3C" w:rsidRPr="00296FFD" w:rsidRDefault="00241E3C" w:rsidP="00EA78B3"/>
        </w:tc>
        <w:tc>
          <w:tcPr>
            <w:tcW w:w="2551" w:type="dxa"/>
          </w:tcPr>
          <w:p w14:paraId="57539B37" w14:textId="77777777" w:rsidR="00241E3C" w:rsidRPr="00296FFD" w:rsidRDefault="00241E3C" w:rsidP="00EA78B3"/>
        </w:tc>
      </w:tr>
      <w:tr w:rsidR="00743EF3" w14:paraId="31ABEA32" w14:textId="77777777" w:rsidTr="000D46CB">
        <w:trPr>
          <w:trHeight w:val="323"/>
        </w:trPr>
        <w:tc>
          <w:tcPr>
            <w:tcW w:w="3261" w:type="dxa"/>
          </w:tcPr>
          <w:p w14:paraId="022839E8" w14:textId="77777777" w:rsidR="00241E3C" w:rsidRPr="00296FFD" w:rsidRDefault="007616A0" w:rsidP="00EA78B3">
            <w:r>
              <w:rPr>
                <w:lang w:val="cy-GB"/>
              </w:rPr>
              <w:t>Action Fraud</w:t>
            </w:r>
          </w:p>
        </w:tc>
        <w:tc>
          <w:tcPr>
            <w:tcW w:w="3969" w:type="dxa"/>
          </w:tcPr>
          <w:p w14:paraId="5C421D65" w14:textId="77777777" w:rsidR="00241E3C" w:rsidRDefault="00893058" w:rsidP="00EA78B3">
            <w:r>
              <w:t>0300 123 2040</w:t>
            </w:r>
          </w:p>
          <w:p w14:paraId="6F6E9AA9" w14:textId="77777777" w:rsidR="00893058" w:rsidRPr="00296FFD" w:rsidRDefault="00000000" w:rsidP="00EA78B3">
            <w:hyperlink r:id="rId8" w:history="1">
              <w:r w:rsidR="00893058" w:rsidRPr="00AC1C10">
                <w:rPr>
                  <w:rStyle w:val="Hyperlink"/>
                </w:rPr>
                <w:t>www.actionfraud.police.uk</w:t>
              </w:r>
            </w:hyperlink>
          </w:p>
        </w:tc>
        <w:tc>
          <w:tcPr>
            <w:tcW w:w="2551" w:type="dxa"/>
          </w:tcPr>
          <w:p w14:paraId="0130369E" w14:textId="77777777" w:rsidR="00241E3C" w:rsidRPr="00296FFD" w:rsidRDefault="00241E3C" w:rsidP="00EA78B3"/>
        </w:tc>
      </w:tr>
      <w:tr w:rsidR="00743EF3" w14:paraId="271BCFFC" w14:textId="77777777" w:rsidTr="000D46CB">
        <w:trPr>
          <w:trHeight w:val="323"/>
        </w:trPr>
        <w:tc>
          <w:tcPr>
            <w:tcW w:w="3261" w:type="dxa"/>
          </w:tcPr>
          <w:p w14:paraId="2B444CBE" w14:textId="77777777" w:rsidR="0006633C" w:rsidRPr="00296FFD" w:rsidRDefault="007616A0" w:rsidP="00EA78B3">
            <w:r>
              <w:rPr>
                <w:lang w:val="cy-GB"/>
              </w:rPr>
              <w:t>NCSC</w:t>
            </w:r>
          </w:p>
        </w:tc>
        <w:tc>
          <w:tcPr>
            <w:tcW w:w="3969" w:type="dxa"/>
          </w:tcPr>
          <w:p w14:paraId="7640EC6D" w14:textId="77777777" w:rsidR="0006633C" w:rsidRPr="00296FFD" w:rsidRDefault="00000000" w:rsidP="00EA78B3">
            <w:hyperlink r:id="rId9" w:history="1">
              <w:r w:rsidR="00893058" w:rsidRPr="00AC1C10">
                <w:rPr>
                  <w:rStyle w:val="Hyperlink"/>
                </w:rPr>
                <w:t>www.ncsc.gov.uk</w:t>
              </w:r>
            </w:hyperlink>
          </w:p>
        </w:tc>
        <w:tc>
          <w:tcPr>
            <w:tcW w:w="2551" w:type="dxa"/>
          </w:tcPr>
          <w:p w14:paraId="33BAFA29" w14:textId="77777777" w:rsidR="0006633C" w:rsidRPr="00296FFD" w:rsidRDefault="0006633C" w:rsidP="00EA78B3"/>
        </w:tc>
      </w:tr>
      <w:tr w:rsidR="00743EF3" w14:paraId="123FD25E" w14:textId="77777777" w:rsidTr="000D46CB">
        <w:trPr>
          <w:trHeight w:val="323"/>
        </w:trPr>
        <w:tc>
          <w:tcPr>
            <w:tcW w:w="3261" w:type="dxa"/>
          </w:tcPr>
          <w:p w14:paraId="7106CF42" w14:textId="77777777" w:rsidR="0006633C" w:rsidRPr="00296FFD" w:rsidRDefault="007616A0" w:rsidP="00EA78B3">
            <w:r>
              <w:rPr>
                <w:lang w:val="cy-GB"/>
              </w:rPr>
              <w:t xml:space="preserve">Person Diogelu Dynodedig </w:t>
            </w:r>
            <w:r>
              <w:rPr>
                <w:lang w:val="cy-GB"/>
              </w:rPr>
              <w:lastRenderedPageBreak/>
              <w:t>(PDD) yr Ysgol</w:t>
            </w:r>
          </w:p>
        </w:tc>
        <w:tc>
          <w:tcPr>
            <w:tcW w:w="3969" w:type="dxa"/>
          </w:tcPr>
          <w:p w14:paraId="2D4A1994" w14:textId="77777777" w:rsidR="0006633C" w:rsidRPr="00296FFD" w:rsidRDefault="0006633C" w:rsidP="00EA78B3"/>
        </w:tc>
        <w:tc>
          <w:tcPr>
            <w:tcW w:w="2551" w:type="dxa"/>
          </w:tcPr>
          <w:p w14:paraId="0EC40D53" w14:textId="77777777" w:rsidR="0006633C" w:rsidRPr="00296FFD" w:rsidRDefault="0006633C" w:rsidP="00EA78B3"/>
        </w:tc>
      </w:tr>
      <w:tr w:rsidR="00743EF3" w14:paraId="4035A3E0" w14:textId="77777777" w:rsidTr="000D46CB">
        <w:trPr>
          <w:trHeight w:val="323"/>
        </w:trPr>
        <w:tc>
          <w:tcPr>
            <w:tcW w:w="3261" w:type="dxa"/>
          </w:tcPr>
          <w:p w14:paraId="35760FE1" w14:textId="77777777" w:rsidR="0006633C" w:rsidRPr="00296FFD" w:rsidRDefault="007616A0" w:rsidP="00EA78B3">
            <w:r>
              <w:rPr>
                <w:lang w:val="cy-GB"/>
              </w:rPr>
              <w:t>Arweinydd Diogelu’r Awdurdod Lleol</w:t>
            </w:r>
          </w:p>
        </w:tc>
        <w:tc>
          <w:tcPr>
            <w:tcW w:w="3969" w:type="dxa"/>
          </w:tcPr>
          <w:p w14:paraId="36A666F7" w14:textId="7607AB2B" w:rsidR="0006633C" w:rsidRPr="00296FFD" w:rsidRDefault="0006633C" w:rsidP="000D46CB"/>
        </w:tc>
        <w:tc>
          <w:tcPr>
            <w:tcW w:w="2551" w:type="dxa"/>
          </w:tcPr>
          <w:p w14:paraId="28C8F397" w14:textId="77777777" w:rsidR="0006633C" w:rsidRPr="00296FFD" w:rsidRDefault="0006633C" w:rsidP="00EA78B3"/>
        </w:tc>
      </w:tr>
      <w:tr w:rsidR="00743EF3" w14:paraId="1E573A4F" w14:textId="77777777" w:rsidTr="000D46CB">
        <w:trPr>
          <w:trHeight w:val="323"/>
        </w:trPr>
        <w:tc>
          <w:tcPr>
            <w:tcW w:w="3261" w:type="dxa"/>
          </w:tcPr>
          <w:p w14:paraId="64DC8ECE" w14:textId="77777777" w:rsidR="0006633C" w:rsidRPr="00296FFD" w:rsidRDefault="007616A0" w:rsidP="00EA78B3">
            <w:r>
              <w:rPr>
                <w:lang w:val="cy-GB"/>
              </w:rPr>
              <w:t>Cau Lleoliadau Addysg</w:t>
            </w:r>
          </w:p>
        </w:tc>
        <w:tc>
          <w:tcPr>
            <w:tcW w:w="3969" w:type="dxa"/>
          </w:tcPr>
          <w:p w14:paraId="7C5F6B25" w14:textId="1F3E7B19" w:rsidR="0006633C" w:rsidRPr="00296FFD" w:rsidRDefault="0006633C" w:rsidP="00EA78B3"/>
        </w:tc>
        <w:tc>
          <w:tcPr>
            <w:tcW w:w="2551" w:type="dxa"/>
          </w:tcPr>
          <w:p w14:paraId="739E635F" w14:textId="77777777" w:rsidR="0006633C" w:rsidRPr="00296FFD" w:rsidRDefault="0006633C" w:rsidP="00EA78B3"/>
        </w:tc>
      </w:tr>
      <w:tr w:rsidR="00743EF3" w14:paraId="404A80C6" w14:textId="77777777" w:rsidTr="000D46CB">
        <w:trPr>
          <w:trHeight w:val="321"/>
        </w:trPr>
        <w:tc>
          <w:tcPr>
            <w:tcW w:w="3261" w:type="dxa"/>
          </w:tcPr>
          <w:p w14:paraId="1364B9D9" w14:textId="77777777" w:rsidR="00241E3C" w:rsidRPr="00296FFD" w:rsidRDefault="007616A0" w:rsidP="00EA78B3">
            <w:r>
              <w:rPr>
                <w:lang w:val="cy-GB"/>
              </w:rPr>
              <w:t xml:space="preserve">Heddlu Lleol </w:t>
            </w:r>
          </w:p>
        </w:tc>
        <w:tc>
          <w:tcPr>
            <w:tcW w:w="3969" w:type="dxa"/>
          </w:tcPr>
          <w:p w14:paraId="1A3A88CF" w14:textId="77777777" w:rsidR="00241E3C" w:rsidRPr="00296FFD" w:rsidRDefault="00241E3C" w:rsidP="00EA78B3"/>
        </w:tc>
        <w:tc>
          <w:tcPr>
            <w:tcW w:w="2551" w:type="dxa"/>
          </w:tcPr>
          <w:p w14:paraId="529F31E8" w14:textId="77777777" w:rsidR="00241E3C" w:rsidRPr="00296FFD" w:rsidRDefault="00241E3C" w:rsidP="00EA78B3"/>
        </w:tc>
      </w:tr>
      <w:tr w:rsidR="00743EF3" w14:paraId="65225DA5" w14:textId="77777777" w:rsidTr="000D46CB">
        <w:trPr>
          <w:trHeight w:val="321"/>
        </w:trPr>
        <w:tc>
          <w:tcPr>
            <w:tcW w:w="3261" w:type="dxa"/>
          </w:tcPr>
          <w:p w14:paraId="053B1090" w14:textId="77777777" w:rsidR="0006633C" w:rsidRPr="00296FFD" w:rsidRDefault="007616A0" w:rsidP="00EA78B3">
            <w:r>
              <w:rPr>
                <w:lang w:val="cy-GB"/>
              </w:rPr>
              <w:t xml:space="preserve">Swyddog Tân </w:t>
            </w:r>
          </w:p>
        </w:tc>
        <w:tc>
          <w:tcPr>
            <w:tcW w:w="3969" w:type="dxa"/>
          </w:tcPr>
          <w:p w14:paraId="45F7159E" w14:textId="77777777" w:rsidR="0006633C" w:rsidRPr="00296FFD" w:rsidRDefault="0006633C" w:rsidP="00EA78B3"/>
        </w:tc>
        <w:tc>
          <w:tcPr>
            <w:tcW w:w="2551" w:type="dxa"/>
          </w:tcPr>
          <w:p w14:paraId="330515CE" w14:textId="77777777" w:rsidR="0006633C" w:rsidRPr="00296FFD" w:rsidRDefault="0006633C" w:rsidP="00EA78B3"/>
        </w:tc>
      </w:tr>
      <w:tr w:rsidR="00743EF3" w14:paraId="7252B3FC" w14:textId="77777777" w:rsidTr="000D46CB">
        <w:trPr>
          <w:trHeight w:val="321"/>
        </w:trPr>
        <w:tc>
          <w:tcPr>
            <w:tcW w:w="3261" w:type="dxa"/>
          </w:tcPr>
          <w:p w14:paraId="726F6CAA" w14:textId="77777777" w:rsidR="00241E3C" w:rsidRPr="00296FFD" w:rsidRDefault="007616A0" w:rsidP="00EA78B3">
            <w:r>
              <w:rPr>
                <w:lang w:val="cy-GB"/>
              </w:rPr>
              <w:t>Uned Troseddu Cyfundrefnol Ranbarthol</w:t>
            </w:r>
          </w:p>
        </w:tc>
        <w:tc>
          <w:tcPr>
            <w:tcW w:w="3969" w:type="dxa"/>
          </w:tcPr>
          <w:p w14:paraId="5A4BBEE0" w14:textId="3B0525E7" w:rsidR="007B75B6" w:rsidRPr="007B75B6" w:rsidRDefault="007B75B6" w:rsidP="00EA78B3"/>
        </w:tc>
        <w:tc>
          <w:tcPr>
            <w:tcW w:w="2551" w:type="dxa"/>
          </w:tcPr>
          <w:p w14:paraId="26E6763C" w14:textId="77777777" w:rsidR="00241E3C" w:rsidRPr="00296FFD" w:rsidRDefault="00241E3C" w:rsidP="00EA78B3"/>
        </w:tc>
      </w:tr>
      <w:tr w:rsidR="00743EF3" w14:paraId="78FCABA7" w14:textId="77777777" w:rsidTr="000D46CB">
        <w:trPr>
          <w:trHeight w:val="321"/>
        </w:trPr>
        <w:tc>
          <w:tcPr>
            <w:tcW w:w="3261" w:type="dxa"/>
          </w:tcPr>
          <w:p w14:paraId="69CFC2BB" w14:textId="77777777" w:rsidR="0006633C" w:rsidRPr="00296FFD" w:rsidRDefault="007616A0" w:rsidP="00EA78B3">
            <w:r>
              <w:rPr>
                <w:lang w:val="cy-GB"/>
              </w:rPr>
              <w:t>Darparwr Arlwyo’r Ysgol</w:t>
            </w:r>
          </w:p>
        </w:tc>
        <w:tc>
          <w:tcPr>
            <w:tcW w:w="3969" w:type="dxa"/>
          </w:tcPr>
          <w:p w14:paraId="626E6742" w14:textId="4F8BF51F" w:rsidR="0006633C" w:rsidRPr="00296FFD" w:rsidRDefault="0006633C" w:rsidP="00EA78B3"/>
        </w:tc>
        <w:tc>
          <w:tcPr>
            <w:tcW w:w="2551" w:type="dxa"/>
          </w:tcPr>
          <w:p w14:paraId="407C3B53" w14:textId="77777777" w:rsidR="0006633C" w:rsidRPr="00296FFD" w:rsidRDefault="0006633C" w:rsidP="00EA78B3"/>
        </w:tc>
      </w:tr>
      <w:tr w:rsidR="00743EF3" w14:paraId="67FFC862" w14:textId="77777777" w:rsidTr="000D46CB">
        <w:trPr>
          <w:trHeight w:val="321"/>
        </w:trPr>
        <w:tc>
          <w:tcPr>
            <w:tcW w:w="3261" w:type="dxa"/>
          </w:tcPr>
          <w:p w14:paraId="105210F8" w14:textId="77777777" w:rsidR="0006633C" w:rsidRPr="00296FFD" w:rsidRDefault="007616A0" w:rsidP="00EA78B3">
            <w:r>
              <w:rPr>
                <w:lang w:val="cy-GB"/>
              </w:rPr>
              <w:t>Darparwr Larymau Tân</w:t>
            </w:r>
          </w:p>
        </w:tc>
        <w:tc>
          <w:tcPr>
            <w:tcW w:w="3969" w:type="dxa"/>
          </w:tcPr>
          <w:p w14:paraId="3761B1C4" w14:textId="77777777" w:rsidR="0006633C" w:rsidRPr="00296FFD" w:rsidRDefault="0006633C" w:rsidP="00EA78B3"/>
        </w:tc>
        <w:tc>
          <w:tcPr>
            <w:tcW w:w="2551" w:type="dxa"/>
          </w:tcPr>
          <w:p w14:paraId="39ED8478" w14:textId="77777777" w:rsidR="0006633C" w:rsidRPr="00296FFD" w:rsidRDefault="0006633C" w:rsidP="00EA78B3"/>
        </w:tc>
      </w:tr>
      <w:tr w:rsidR="00743EF3" w14:paraId="62C7A427" w14:textId="77777777" w:rsidTr="000D46CB">
        <w:trPr>
          <w:trHeight w:val="321"/>
        </w:trPr>
        <w:tc>
          <w:tcPr>
            <w:tcW w:w="3261" w:type="dxa"/>
          </w:tcPr>
          <w:p w14:paraId="5AB73ACE" w14:textId="77777777" w:rsidR="0006633C" w:rsidRPr="00296FFD" w:rsidRDefault="007616A0" w:rsidP="00EA78B3">
            <w:r>
              <w:rPr>
                <w:lang w:val="cy-GB"/>
              </w:rPr>
              <w:t>Darparwr Larwm Lifft</w:t>
            </w:r>
          </w:p>
        </w:tc>
        <w:tc>
          <w:tcPr>
            <w:tcW w:w="3969" w:type="dxa"/>
          </w:tcPr>
          <w:p w14:paraId="4257DD8F" w14:textId="77777777" w:rsidR="0006633C" w:rsidRPr="00296FFD" w:rsidRDefault="0006633C" w:rsidP="00EA78B3"/>
        </w:tc>
        <w:tc>
          <w:tcPr>
            <w:tcW w:w="2551" w:type="dxa"/>
          </w:tcPr>
          <w:p w14:paraId="3FDB7FEE" w14:textId="77777777" w:rsidR="0006633C" w:rsidRPr="00296FFD" w:rsidRDefault="0006633C" w:rsidP="00EA78B3"/>
        </w:tc>
      </w:tr>
      <w:tr w:rsidR="00743EF3" w14:paraId="4B608A10" w14:textId="77777777" w:rsidTr="000D46CB">
        <w:trPr>
          <w:trHeight w:val="321"/>
        </w:trPr>
        <w:tc>
          <w:tcPr>
            <w:tcW w:w="3261" w:type="dxa"/>
          </w:tcPr>
          <w:p w14:paraId="1FF14C14" w14:textId="77777777" w:rsidR="0006633C" w:rsidRPr="00296FFD" w:rsidRDefault="007616A0" w:rsidP="00EA78B3">
            <w:r>
              <w:rPr>
                <w:lang w:val="cy-GB"/>
              </w:rPr>
              <w:t>Darparwr Mynediad Drws</w:t>
            </w:r>
          </w:p>
        </w:tc>
        <w:tc>
          <w:tcPr>
            <w:tcW w:w="3969" w:type="dxa"/>
          </w:tcPr>
          <w:p w14:paraId="070061ED" w14:textId="77777777" w:rsidR="0006633C" w:rsidRPr="00296FFD" w:rsidRDefault="0006633C" w:rsidP="00EA78B3"/>
        </w:tc>
        <w:tc>
          <w:tcPr>
            <w:tcW w:w="2551" w:type="dxa"/>
          </w:tcPr>
          <w:p w14:paraId="34B97F97" w14:textId="77777777" w:rsidR="0006633C" w:rsidRPr="00296FFD" w:rsidRDefault="0006633C" w:rsidP="00EA78B3"/>
        </w:tc>
      </w:tr>
      <w:tr w:rsidR="00743EF3" w14:paraId="004B4058" w14:textId="77777777" w:rsidTr="000D46CB">
        <w:trPr>
          <w:trHeight w:val="321"/>
        </w:trPr>
        <w:tc>
          <w:tcPr>
            <w:tcW w:w="3261" w:type="dxa"/>
          </w:tcPr>
          <w:p w14:paraId="519D6938" w14:textId="77777777" w:rsidR="0006633C" w:rsidRPr="00296FFD" w:rsidRDefault="007616A0" w:rsidP="00EA78B3">
            <w:r>
              <w:rPr>
                <w:lang w:val="cy-GB"/>
              </w:rPr>
              <w:t>Cyswllt Hwb</w:t>
            </w:r>
          </w:p>
        </w:tc>
        <w:tc>
          <w:tcPr>
            <w:tcW w:w="3969" w:type="dxa"/>
          </w:tcPr>
          <w:p w14:paraId="1EDA6848" w14:textId="77777777" w:rsidR="00B46230" w:rsidRPr="00296FFD" w:rsidRDefault="00000000" w:rsidP="00EA78B3">
            <w:hyperlink r:id="rId10" w:history="1">
              <w:r w:rsidR="00B46230" w:rsidRPr="00AC1C10">
                <w:rPr>
                  <w:rStyle w:val="Hyperlink"/>
                </w:rPr>
                <w:t>support@hwbcymru.net</w:t>
              </w:r>
            </w:hyperlink>
          </w:p>
        </w:tc>
        <w:tc>
          <w:tcPr>
            <w:tcW w:w="2551" w:type="dxa"/>
          </w:tcPr>
          <w:p w14:paraId="3BDF4AF4" w14:textId="77777777" w:rsidR="0006633C" w:rsidRPr="00296FFD" w:rsidRDefault="0006633C" w:rsidP="00EA78B3"/>
        </w:tc>
      </w:tr>
    </w:tbl>
    <w:p w14:paraId="4ED2D982" w14:textId="05E8F55F" w:rsidR="00DB09A0" w:rsidRPr="00FB27B1" w:rsidRDefault="007616A0" w:rsidP="00FB27B1">
      <w:pPr>
        <w:pStyle w:val="Heading1"/>
      </w:pPr>
      <w:r>
        <w:t xml:space="preserve">Cysylltu â'r Cyfryngau </w:t>
      </w:r>
    </w:p>
    <w:p w14:paraId="3752FE2B" w14:textId="215CBB75" w:rsidR="00DB09A0" w:rsidRPr="00296FFD" w:rsidRDefault="007616A0" w:rsidP="00081766">
      <w:pPr>
        <w:spacing w:line="276" w:lineRule="auto"/>
        <w:jc w:val="both"/>
        <w:rPr>
          <w:bCs/>
        </w:rPr>
      </w:pPr>
      <w:r>
        <w:rPr>
          <w:bCs/>
          <w:lang w:val="cy-GB"/>
        </w:rPr>
        <w:t>Bydd Tîm Cysylltiadau Cyhoeddus/Cyfathrebu'r awdurdod lleol yn cydlynu â'r cyfryngau. Dylid ailgyfeirio unrhyw gyswllt o’r cyfryngau a wneir i'r ysgol ei hun i Dîm Cysylltiadau Cyhoeddus/Cyfathrebu yr awdurdod lleol a fydd yn ymateb ar ran yr ysgol. Bydd Tîm Cysylltiadau Cyhoeddus/Cyfathrebu'r awdurdod lleol hefyd yn llunio unrhyw ddatganiadau i'r wasg, cyfathrebu â'r cyfryngau neu bostiadau cyfryngau cymdeithasol y gofynnir amdanynt gan yr ysgol.</w:t>
      </w:r>
    </w:p>
    <w:p w14:paraId="05ED81CE" w14:textId="77777777" w:rsidR="00A07C70" w:rsidRPr="0058613D" w:rsidRDefault="007616A0" w:rsidP="00FB27B1">
      <w:pPr>
        <w:pStyle w:val="Heading1"/>
      </w:pPr>
      <w:r>
        <w:t>Adfer Gwybodaeth Hanfodol - Asedau Data</w:t>
      </w:r>
    </w:p>
    <w:p w14:paraId="03996892" w14:textId="77777777" w:rsidR="00576A75" w:rsidRDefault="007616A0" w:rsidP="00081766">
      <w:pPr>
        <w:pStyle w:val="BodyText"/>
        <w:spacing w:before="161" w:line="276" w:lineRule="auto"/>
        <w:ind w:left="0" w:right="512"/>
        <w:jc w:val="both"/>
        <w:rPr>
          <w:sz w:val="22"/>
          <w:szCs w:val="22"/>
        </w:rPr>
      </w:pPr>
      <w:r>
        <w:rPr>
          <w:sz w:val="22"/>
          <w:szCs w:val="22"/>
          <w:lang w:val="cy-GB"/>
        </w:rPr>
        <w:t xml:space="preserve">Nodir isod yr asedau data y mae gan yr ysgol fynediad iddynt, y rhai sy'n hanfodol a pha mor hir y gall yr ysgol weithredu heb bob un (4 awr / 12 awr / 24 awr / 48 awr / 72 awr / 1 wythnos / 2 wythnos / 3 wythnos / 1 mis). Mae'r wybodaeth hon hefyd yn cynnwys gweithleoedd dros dro neu os oes modd cael gwaith ar gontract allanol. </w:t>
      </w:r>
    </w:p>
    <w:p w14:paraId="2F4D6D60" w14:textId="77777777" w:rsidR="00C3571D" w:rsidRPr="0058613D" w:rsidRDefault="00C3571D" w:rsidP="00081766">
      <w:pPr>
        <w:pStyle w:val="BodyText"/>
        <w:spacing w:before="161" w:line="276" w:lineRule="auto"/>
        <w:ind w:left="0" w:right="512"/>
        <w:jc w:val="both"/>
        <w:rPr>
          <w:sz w:val="22"/>
          <w:szCs w:val="22"/>
        </w:rPr>
      </w:pPr>
    </w:p>
    <w:p w14:paraId="4869C887" w14:textId="77777777" w:rsidR="00DB09A0" w:rsidRPr="0058613D" w:rsidRDefault="007616A0" w:rsidP="0058613D">
      <w:pPr>
        <w:pStyle w:val="BodyText"/>
        <w:spacing w:before="161" w:line="276" w:lineRule="auto"/>
        <w:ind w:left="0" w:right="512"/>
        <w:jc w:val="right"/>
        <w:rPr>
          <w:b/>
          <w:sz w:val="20"/>
          <w:szCs w:val="20"/>
        </w:rPr>
      </w:pPr>
      <w:r>
        <w:rPr>
          <w:b/>
          <w:bCs/>
          <w:sz w:val="20"/>
          <w:szCs w:val="20"/>
          <w:lang w:val="cy-GB"/>
        </w:rPr>
        <w:t xml:space="preserve"> ** (4 awr / 12 awr / 24 awr / 48 awr / 72 awr / 1 wythnos / 2 wythnos / 3 wythnos / 1 mis)</w:t>
      </w: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60"/>
        <w:gridCol w:w="5801"/>
        <w:gridCol w:w="1428"/>
        <w:gridCol w:w="1526"/>
      </w:tblGrid>
      <w:tr w:rsidR="00743EF3" w14:paraId="799C7C14" w14:textId="77777777" w:rsidTr="002D03E8">
        <w:trPr>
          <w:trHeight w:val="808"/>
          <w:jc w:val="center"/>
        </w:trPr>
        <w:tc>
          <w:tcPr>
            <w:tcW w:w="1560" w:type="dxa"/>
            <w:shd w:val="clear" w:color="auto" w:fill="D9D9D9"/>
          </w:tcPr>
          <w:p w14:paraId="1D3EB5EB" w14:textId="77777777" w:rsidR="0058613D" w:rsidRPr="002D03E8" w:rsidRDefault="007616A0" w:rsidP="00AF117D">
            <w:pPr>
              <w:pStyle w:val="TableParagraph"/>
              <w:spacing w:before="175"/>
              <w:ind w:left="333" w:right="105" w:firstLine="108"/>
              <w:rPr>
                <w:b/>
                <w:sz w:val="20"/>
                <w:szCs w:val="20"/>
              </w:rPr>
            </w:pPr>
            <w:r>
              <w:rPr>
                <w:b/>
                <w:bCs/>
                <w:spacing w:val="-2"/>
                <w:sz w:val="20"/>
                <w:szCs w:val="20"/>
                <w:lang w:val="cy-GB"/>
              </w:rPr>
              <w:t>Gweithgareddau Hanfodol</w:t>
            </w:r>
          </w:p>
        </w:tc>
        <w:tc>
          <w:tcPr>
            <w:tcW w:w="5801" w:type="dxa"/>
            <w:shd w:val="clear" w:color="auto" w:fill="D9D9D9"/>
          </w:tcPr>
          <w:p w14:paraId="09D5A7CE" w14:textId="77777777" w:rsidR="0058613D" w:rsidRPr="002D03E8" w:rsidRDefault="0058613D" w:rsidP="00AF117D">
            <w:pPr>
              <w:pStyle w:val="TableParagraph"/>
              <w:spacing w:before="60"/>
              <w:rPr>
                <w:sz w:val="20"/>
                <w:szCs w:val="20"/>
              </w:rPr>
            </w:pPr>
          </w:p>
          <w:p w14:paraId="64933C7C" w14:textId="77777777" w:rsidR="0058613D" w:rsidRPr="002D03E8" w:rsidRDefault="007616A0" w:rsidP="00AF117D">
            <w:pPr>
              <w:pStyle w:val="TableParagraph"/>
              <w:ind w:left="108"/>
              <w:rPr>
                <w:b/>
                <w:sz w:val="20"/>
                <w:szCs w:val="20"/>
              </w:rPr>
            </w:pPr>
            <w:r>
              <w:rPr>
                <w:b/>
                <w:bCs/>
                <w:sz w:val="20"/>
                <w:szCs w:val="20"/>
                <w:lang w:val="cy-GB"/>
              </w:rPr>
              <w:t>Eitem ddata sy'n ofynnol ar gyfer parhad gwasanaeth</w:t>
            </w:r>
          </w:p>
        </w:tc>
        <w:tc>
          <w:tcPr>
            <w:tcW w:w="1428" w:type="dxa"/>
            <w:shd w:val="clear" w:color="auto" w:fill="D9D9D9"/>
          </w:tcPr>
          <w:p w14:paraId="7F845927" w14:textId="77777777" w:rsidR="0058613D" w:rsidRPr="002D03E8" w:rsidRDefault="007616A0" w:rsidP="00AF117D">
            <w:pPr>
              <w:pStyle w:val="TableParagraph"/>
              <w:spacing w:before="175"/>
              <w:ind w:left="132" w:right="109" w:firstLine="163"/>
              <w:rPr>
                <w:b/>
                <w:sz w:val="20"/>
                <w:szCs w:val="20"/>
              </w:rPr>
            </w:pPr>
            <w:r>
              <w:rPr>
                <w:b/>
                <w:bCs/>
                <w:spacing w:val="-4"/>
                <w:sz w:val="20"/>
                <w:szCs w:val="20"/>
                <w:lang w:val="cy-GB"/>
              </w:rPr>
              <w:t>Pan fo angen **</w:t>
            </w:r>
          </w:p>
        </w:tc>
        <w:tc>
          <w:tcPr>
            <w:tcW w:w="1526" w:type="dxa"/>
            <w:shd w:val="clear" w:color="auto" w:fill="D9D9D9"/>
          </w:tcPr>
          <w:p w14:paraId="135D33E4" w14:textId="77777777" w:rsidR="0058613D" w:rsidRPr="002D03E8" w:rsidRDefault="007616A0" w:rsidP="00AF117D">
            <w:pPr>
              <w:pStyle w:val="TableParagraph"/>
              <w:spacing w:before="175"/>
              <w:ind w:left="301" w:hanging="188"/>
              <w:rPr>
                <w:b/>
                <w:sz w:val="20"/>
                <w:szCs w:val="20"/>
              </w:rPr>
            </w:pPr>
            <w:r>
              <w:rPr>
                <w:b/>
                <w:bCs/>
                <w:spacing w:val="-2"/>
                <w:sz w:val="20"/>
                <w:szCs w:val="20"/>
                <w:lang w:val="cy-GB"/>
              </w:rPr>
              <w:t>Dull amgen? (Oes / Nac oes)</w:t>
            </w:r>
          </w:p>
        </w:tc>
      </w:tr>
      <w:tr w:rsidR="00743EF3" w14:paraId="7A099279" w14:textId="77777777" w:rsidTr="002D03E8">
        <w:trPr>
          <w:trHeight w:val="253"/>
          <w:jc w:val="center"/>
        </w:trPr>
        <w:tc>
          <w:tcPr>
            <w:tcW w:w="1560" w:type="dxa"/>
            <w:vMerge w:val="restart"/>
          </w:tcPr>
          <w:p w14:paraId="03510BB2" w14:textId="77777777" w:rsidR="0058613D" w:rsidRPr="002D03E8" w:rsidRDefault="007616A0" w:rsidP="00AF117D">
            <w:pPr>
              <w:pStyle w:val="TableParagraph"/>
              <w:spacing w:before="203"/>
              <w:ind w:left="196" w:right="177" w:hanging="1"/>
              <w:jc w:val="center"/>
              <w:rPr>
                <w:sz w:val="20"/>
                <w:szCs w:val="20"/>
              </w:rPr>
            </w:pPr>
            <w:r>
              <w:rPr>
                <w:spacing w:val="-2"/>
                <w:sz w:val="20"/>
                <w:szCs w:val="20"/>
                <w:lang w:val="cy-GB"/>
              </w:rPr>
              <w:t xml:space="preserve">Arwain a Rheoli </w:t>
            </w:r>
          </w:p>
        </w:tc>
        <w:tc>
          <w:tcPr>
            <w:tcW w:w="5801" w:type="dxa"/>
          </w:tcPr>
          <w:p w14:paraId="573A6C07" w14:textId="77777777" w:rsidR="0058613D" w:rsidRPr="002D03E8" w:rsidRDefault="007616A0" w:rsidP="00AF117D">
            <w:pPr>
              <w:pStyle w:val="TableParagraph"/>
              <w:spacing w:before="28" w:line="206" w:lineRule="exact"/>
              <w:ind w:left="108"/>
              <w:rPr>
                <w:sz w:val="20"/>
                <w:szCs w:val="20"/>
              </w:rPr>
            </w:pPr>
            <w:r>
              <w:rPr>
                <w:sz w:val="20"/>
                <w:szCs w:val="20"/>
                <w:lang w:val="cy-GB"/>
              </w:rPr>
              <w:t>Mynediad i gyfeiriad e-bost y Pennaeth</w:t>
            </w:r>
          </w:p>
        </w:tc>
        <w:tc>
          <w:tcPr>
            <w:tcW w:w="1428" w:type="dxa"/>
          </w:tcPr>
          <w:p w14:paraId="774F2381" w14:textId="77777777" w:rsidR="0058613D" w:rsidRPr="002D03E8" w:rsidRDefault="0058613D" w:rsidP="00AF117D">
            <w:pPr>
              <w:pStyle w:val="TableParagraph"/>
              <w:rPr>
                <w:sz w:val="20"/>
                <w:szCs w:val="20"/>
              </w:rPr>
            </w:pPr>
          </w:p>
        </w:tc>
        <w:tc>
          <w:tcPr>
            <w:tcW w:w="1526" w:type="dxa"/>
          </w:tcPr>
          <w:p w14:paraId="32121056" w14:textId="77777777" w:rsidR="0058613D" w:rsidRPr="002D03E8" w:rsidRDefault="0058613D" w:rsidP="00AF117D">
            <w:pPr>
              <w:pStyle w:val="TableParagraph"/>
              <w:rPr>
                <w:sz w:val="20"/>
                <w:szCs w:val="20"/>
              </w:rPr>
            </w:pPr>
          </w:p>
        </w:tc>
      </w:tr>
      <w:tr w:rsidR="00743EF3" w14:paraId="78706F1D" w14:textId="77777777" w:rsidTr="002D03E8">
        <w:trPr>
          <w:trHeight w:val="260"/>
          <w:jc w:val="center"/>
        </w:trPr>
        <w:tc>
          <w:tcPr>
            <w:tcW w:w="1560" w:type="dxa"/>
            <w:vMerge/>
          </w:tcPr>
          <w:p w14:paraId="5C4526FD" w14:textId="77777777" w:rsidR="0058613D" w:rsidRPr="002D03E8" w:rsidRDefault="0058613D" w:rsidP="00AF117D">
            <w:pPr>
              <w:rPr>
                <w:sz w:val="20"/>
                <w:szCs w:val="20"/>
              </w:rPr>
            </w:pPr>
          </w:p>
        </w:tc>
        <w:tc>
          <w:tcPr>
            <w:tcW w:w="5801" w:type="dxa"/>
          </w:tcPr>
          <w:p w14:paraId="63F59BA3" w14:textId="77777777" w:rsidR="0058613D" w:rsidRPr="002D03E8" w:rsidRDefault="007616A0" w:rsidP="00AF117D">
            <w:pPr>
              <w:pStyle w:val="TableParagraph"/>
              <w:spacing w:before="35" w:line="206" w:lineRule="exact"/>
              <w:ind w:left="108"/>
              <w:rPr>
                <w:sz w:val="20"/>
                <w:szCs w:val="20"/>
              </w:rPr>
            </w:pPr>
            <w:r>
              <w:rPr>
                <w:sz w:val="20"/>
                <w:szCs w:val="20"/>
                <w:lang w:val="cy-GB"/>
              </w:rPr>
              <w:t>Cofnodion ac agendâu cyfarfodydd yr UDA</w:t>
            </w:r>
          </w:p>
        </w:tc>
        <w:tc>
          <w:tcPr>
            <w:tcW w:w="1428" w:type="dxa"/>
          </w:tcPr>
          <w:p w14:paraId="6060B359" w14:textId="77777777" w:rsidR="0058613D" w:rsidRPr="002D03E8" w:rsidRDefault="0058613D" w:rsidP="00AF117D">
            <w:pPr>
              <w:pStyle w:val="TableParagraph"/>
              <w:rPr>
                <w:sz w:val="20"/>
                <w:szCs w:val="20"/>
              </w:rPr>
            </w:pPr>
          </w:p>
        </w:tc>
        <w:tc>
          <w:tcPr>
            <w:tcW w:w="1526" w:type="dxa"/>
          </w:tcPr>
          <w:p w14:paraId="78CD5630" w14:textId="77777777" w:rsidR="0058613D" w:rsidRPr="002D03E8" w:rsidRDefault="0058613D" w:rsidP="00AF117D">
            <w:pPr>
              <w:pStyle w:val="TableParagraph"/>
              <w:rPr>
                <w:sz w:val="20"/>
                <w:szCs w:val="20"/>
              </w:rPr>
            </w:pPr>
          </w:p>
        </w:tc>
      </w:tr>
      <w:tr w:rsidR="00743EF3" w14:paraId="7D683BB0" w14:textId="77777777" w:rsidTr="002D03E8">
        <w:trPr>
          <w:trHeight w:val="258"/>
          <w:jc w:val="center"/>
        </w:trPr>
        <w:tc>
          <w:tcPr>
            <w:tcW w:w="1560" w:type="dxa"/>
            <w:vMerge/>
          </w:tcPr>
          <w:p w14:paraId="0C639929" w14:textId="77777777" w:rsidR="0058613D" w:rsidRPr="002D03E8" w:rsidRDefault="0058613D" w:rsidP="00AF117D">
            <w:pPr>
              <w:rPr>
                <w:sz w:val="20"/>
                <w:szCs w:val="20"/>
              </w:rPr>
            </w:pPr>
          </w:p>
        </w:tc>
        <w:tc>
          <w:tcPr>
            <w:tcW w:w="5801" w:type="dxa"/>
          </w:tcPr>
          <w:p w14:paraId="63F7637A" w14:textId="77777777" w:rsidR="0058613D" w:rsidRPr="002D03E8" w:rsidRDefault="007616A0" w:rsidP="00AF117D">
            <w:pPr>
              <w:pStyle w:val="TableParagraph"/>
              <w:spacing w:before="33" w:line="206" w:lineRule="exact"/>
              <w:ind w:left="108"/>
              <w:rPr>
                <w:sz w:val="20"/>
                <w:szCs w:val="20"/>
              </w:rPr>
            </w:pPr>
            <w:r>
              <w:rPr>
                <w:sz w:val="20"/>
                <w:szCs w:val="20"/>
                <w:lang w:val="cy-GB"/>
              </w:rPr>
              <w:t>Adroddiadau’r Pennaeth i'r llywodraethwyr (rhai’r gorffennol a'r presennol)</w:t>
            </w:r>
          </w:p>
        </w:tc>
        <w:tc>
          <w:tcPr>
            <w:tcW w:w="1428" w:type="dxa"/>
          </w:tcPr>
          <w:p w14:paraId="24B03842" w14:textId="77777777" w:rsidR="0058613D" w:rsidRPr="002D03E8" w:rsidRDefault="0058613D" w:rsidP="00AF117D">
            <w:pPr>
              <w:pStyle w:val="TableParagraph"/>
              <w:rPr>
                <w:sz w:val="20"/>
                <w:szCs w:val="20"/>
              </w:rPr>
            </w:pPr>
          </w:p>
        </w:tc>
        <w:tc>
          <w:tcPr>
            <w:tcW w:w="1526" w:type="dxa"/>
          </w:tcPr>
          <w:p w14:paraId="176AF5E6" w14:textId="77777777" w:rsidR="0058613D" w:rsidRPr="002D03E8" w:rsidRDefault="0058613D" w:rsidP="00AF117D">
            <w:pPr>
              <w:pStyle w:val="TableParagraph"/>
              <w:rPr>
                <w:sz w:val="20"/>
                <w:szCs w:val="20"/>
              </w:rPr>
            </w:pPr>
          </w:p>
        </w:tc>
      </w:tr>
      <w:tr w:rsidR="00743EF3" w14:paraId="0B5B8810" w14:textId="77777777" w:rsidTr="002D03E8">
        <w:trPr>
          <w:trHeight w:val="258"/>
          <w:jc w:val="center"/>
        </w:trPr>
        <w:tc>
          <w:tcPr>
            <w:tcW w:w="1560" w:type="dxa"/>
            <w:vMerge/>
          </w:tcPr>
          <w:p w14:paraId="22C6C58D" w14:textId="77777777" w:rsidR="002D03E8" w:rsidRPr="002D03E8" w:rsidRDefault="002D03E8" w:rsidP="00AF117D">
            <w:pPr>
              <w:rPr>
                <w:sz w:val="20"/>
                <w:szCs w:val="20"/>
              </w:rPr>
            </w:pPr>
          </w:p>
        </w:tc>
        <w:tc>
          <w:tcPr>
            <w:tcW w:w="5801" w:type="dxa"/>
          </w:tcPr>
          <w:p w14:paraId="3E957A61" w14:textId="77777777" w:rsidR="002D03E8" w:rsidRPr="002D03E8" w:rsidRDefault="007616A0" w:rsidP="00AF117D">
            <w:pPr>
              <w:pStyle w:val="TableParagraph"/>
              <w:spacing w:before="33" w:line="206" w:lineRule="exact"/>
              <w:ind w:left="108"/>
              <w:rPr>
                <w:sz w:val="20"/>
                <w:szCs w:val="20"/>
              </w:rPr>
            </w:pPr>
            <w:r>
              <w:rPr>
                <w:sz w:val="20"/>
                <w:szCs w:val="20"/>
                <w:lang w:val="cy-GB"/>
              </w:rPr>
              <w:t>Data hunanwerthuso’r ysgol</w:t>
            </w:r>
          </w:p>
        </w:tc>
        <w:tc>
          <w:tcPr>
            <w:tcW w:w="1428" w:type="dxa"/>
          </w:tcPr>
          <w:p w14:paraId="0784B202" w14:textId="77777777" w:rsidR="002D03E8" w:rsidRPr="002D03E8" w:rsidRDefault="002D03E8" w:rsidP="00AF117D">
            <w:pPr>
              <w:pStyle w:val="TableParagraph"/>
              <w:rPr>
                <w:sz w:val="20"/>
                <w:szCs w:val="20"/>
              </w:rPr>
            </w:pPr>
          </w:p>
        </w:tc>
        <w:tc>
          <w:tcPr>
            <w:tcW w:w="1526" w:type="dxa"/>
          </w:tcPr>
          <w:p w14:paraId="08ADB73E" w14:textId="77777777" w:rsidR="002D03E8" w:rsidRPr="002D03E8" w:rsidRDefault="002D03E8" w:rsidP="00AF117D">
            <w:pPr>
              <w:pStyle w:val="TableParagraph"/>
              <w:rPr>
                <w:sz w:val="20"/>
                <w:szCs w:val="20"/>
              </w:rPr>
            </w:pPr>
          </w:p>
        </w:tc>
      </w:tr>
      <w:tr w:rsidR="00743EF3" w14:paraId="24318234" w14:textId="77777777" w:rsidTr="002D03E8">
        <w:trPr>
          <w:trHeight w:val="263"/>
          <w:jc w:val="center"/>
        </w:trPr>
        <w:tc>
          <w:tcPr>
            <w:tcW w:w="1560" w:type="dxa"/>
            <w:vMerge/>
          </w:tcPr>
          <w:p w14:paraId="517F8CAD" w14:textId="77777777" w:rsidR="0058613D" w:rsidRPr="002D03E8" w:rsidRDefault="0058613D" w:rsidP="00AF117D">
            <w:pPr>
              <w:rPr>
                <w:sz w:val="20"/>
                <w:szCs w:val="20"/>
              </w:rPr>
            </w:pPr>
          </w:p>
        </w:tc>
        <w:tc>
          <w:tcPr>
            <w:tcW w:w="5801" w:type="dxa"/>
          </w:tcPr>
          <w:p w14:paraId="2544B1E6" w14:textId="77777777" w:rsidR="0058613D" w:rsidRPr="002D03E8" w:rsidRDefault="007616A0" w:rsidP="00AF117D">
            <w:pPr>
              <w:pStyle w:val="TableParagraph"/>
              <w:spacing w:before="33" w:line="210" w:lineRule="exact"/>
              <w:ind w:left="108"/>
              <w:rPr>
                <w:sz w:val="20"/>
                <w:szCs w:val="20"/>
              </w:rPr>
            </w:pPr>
            <w:r>
              <w:rPr>
                <w:sz w:val="20"/>
                <w:szCs w:val="20"/>
                <w:lang w:val="cy-GB"/>
              </w:rPr>
              <w:t>Gwybodaeth Cyfnodau Allweddol, adrannau a dosbarthiadau</w:t>
            </w:r>
          </w:p>
        </w:tc>
        <w:tc>
          <w:tcPr>
            <w:tcW w:w="1428" w:type="dxa"/>
          </w:tcPr>
          <w:p w14:paraId="5769915B" w14:textId="77777777" w:rsidR="0058613D" w:rsidRPr="002D03E8" w:rsidRDefault="0058613D" w:rsidP="00AF117D">
            <w:pPr>
              <w:pStyle w:val="TableParagraph"/>
              <w:rPr>
                <w:sz w:val="20"/>
                <w:szCs w:val="20"/>
              </w:rPr>
            </w:pPr>
          </w:p>
        </w:tc>
        <w:tc>
          <w:tcPr>
            <w:tcW w:w="1526" w:type="dxa"/>
          </w:tcPr>
          <w:p w14:paraId="07FA30DF" w14:textId="77777777" w:rsidR="0058613D" w:rsidRPr="002D03E8" w:rsidRDefault="0058613D" w:rsidP="00AF117D">
            <w:pPr>
              <w:pStyle w:val="TableParagraph"/>
              <w:rPr>
                <w:sz w:val="20"/>
                <w:szCs w:val="20"/>
              </w:rPr>
            </w:pPr>
          </w:p>
        </w:tc>
      </w:tr>
      <w:tr w:rsidR="00743EF3" w14:paraId="0368CCE6" w14:textId="77777777" w:rsidTr="0031783C">
        <w:trPr>
          <w:trHeight w:val="287"/>
          <w:jc w:val="center"/>
        </w:trPr>
        <w:tc>
          <w:tcPr>
            <w:tcW w:w="1560" w:type="dxa"/>
            <w:vMerge w:val="restart"/>
          </w:tcPr>
          <w:p w14:paraId="1A5CB84B" w14:textId="77777777" w:rsidR="00461448" w:rsidRPr="002D03E8" w:rsidRDefault="00461448" w:rsidP="00AF117D">
            <w:pPr>
              <w:pStyle w:val="TableParagraph"/>
              <w:rPr>
                <w:sz w:val="20"/>
                <w:szCs w:val="20"/>
              </w:rPr>
            </w:pPr>
          </w:p>
          <w:p w14:paraId="7216DFF2" w14:textId="77777777" w:rsidR="00461448" w:rsidRPr="002D03E8" w:rsidRDefault="00461448" w:rsidP="00AF117D">
            <w:pPr>
              <w:pStyle w:val="TableParagraph"/>
              <w:rPr>
                <w:sz w:val="20"/>
                <w:szCs w:val="20"/>
              </w:rPr>
            </w:pPr>
          </w:p>
          <w:p w14:paraId="729A4AC9" w14:textId="77777777" w:rsidR="00461448" w:rsidRPr="002D03E8" w:rsidRDefault="00461448" w:rsidP="00AF117D">
            <w:pPr>
              <w:pStyle w:val="TableParagraph"/>
              <w:rPr>
                <w:sz w:val="20"/>
                <w:szCs w:val="20"/>
              </w:rPr>
            </w:pPr>
          </w:p>
          <w:p w14:paraId="2433F53C" w14:textId="77777777" w:rsidR="00461448" w:rsidRPr="002D03E8" w:rsidRDefault="00461448" w:rsidP="00AF117D">
            <w:pPr>
              <w:pStyle w:val="TableParagraph"/>
              <w:spacing w:before="56"/>
              <w:rPr>
                <w:sz w:val="20"/>
                <w:szCs w:val="20"/>
              </w:rPr>
            </w:pPr>
          </w:p>
          <w:p w14:paraId="7853CE25" w14:textId="77777777" w:rsidR="00461448" w:rsidRPr="002D03E8" w:rsidRDefault="007616A0" w:rsidP="00AF117D">
            <w:pPr>
              <w:pStyle w:val="TableParagraph"/>
              <w:ind w:left="434" w:right="105" w:hanging="306"/>
              <w:rPr>
                <w:sz w:val="20"/>
                <w:szCs w:val="20"/>
              </w:rPr>
            </w:pPr>
            <w:r>
              <w:rPr>
                <w:sz w:val="20"/>
                <w:szCs w:val="20"/>
                <w:lang w:val="cy-GB"/>
              </w:rPr>
              <w:t>Diogelu/Lles</w:t>
            </w:r>
          </w:p>
        </w:tc>
        <w:tc>
          <w:tcPr>
            <w:tcW w:w="5801" w:type="dxa"/>
          </w:tcPr>
          <w:p w14:paraId="421848FE" w14:textId="77777777" w:rsidR="00461448" w:rsidRPr="002D03E8" w:rsidRDefault="007616A0" w:rsidP="00AF117D">
            <w:pPr>
              <w:pStyle w:val="TableParagraph"/>
              <w:spacing w:line="230" w:lineRule="exact"/>
              <w:ind w:left="108" w:right="216"/>
              <w:rPr>
                <w:sz w:val="20"/>
                <w:szCs w:val="20"/>
              </w:rPr>
            </w:pPr>
            <w:r>
              <w:rPr>
                <w:sz w:val="20"/>
                <w:szCs w:val="20"/>
                <w:lang w:val="cy-GB"/>
              </w:rPr>
              <w:t>Cofnodion a gwybodaeth gyswllt disgyblion</w:t>
            </w:r>
          </w:p>
        </w:tc>
        <w:tc>
          <w:tcPr>
            <w:tcW w:w="1428" w:type="dxa"/>
          </w:tcPr>
          <w:p w14:paraId="38B51350" w14:textId="77777777" w:rsidR="00461448" w:rsidRPr="002D03E8" w:rsidRDefault="00461448" w:rsidP="00AF117D">
            <w:pPr>
              <w:pStyle w:val="TableParagraph"/>
              <w:rPr>
                <w:sz w:val="20"/>
                <w:szCs w:val="20"/>
              </w:rPr>
            </w:pPr>
          </w:p>
        </w:tc>
        <w:tc>
          <w:tcPr>
            <w:tcW w:w="1526" w:type="dxa"/>
          </w:tcPr>
          <w:p w14:paraId="15B2B224" w14:textId="77777777" w:rsidR="00461448" w:rsidRPr="002D03E8" w:rsidRDefault="00461448" w:rsidP="00AF117D">
            <w:pPr>
              <w:pStyle w:val="TableParagraph"/>
              <w:rPr>
                <w:sz w:val="20"/>
                <w:szCs w:val="20"/>
              </w:rPr>
            </w:pPr>
          </w:p>
        </w:tc>
      </w:tr>
      <w:tr w:rsidR="00743EF3" w14:paraId="45DC6B8E" w14:textId="77777777" w:rsidTr="002D03E8">
        <w:trPr>
          <w:trHeight w:val="455"/>
          <w:jc w:val="center"/>
        </w:trPr>
        <w:tc>
          <w:tcPr>
            <w:tcW w:w="1560" w:type="dxa"/>
            <w:vMerge/>
          </w:tcPr>
          <w:p w14:paraId="66894169" w14:textId="77777777" w:rsidR="0031783C" w:rsidRPr="002D03E8" w:rsidRDefault="0031783C" w:rsidP="00AF117D">
            <w:pPr>
              <w:pStyle w:val="TableParagraph"/>
              <w:rPr>
                <w:sz w:val="20"/>
                <w:szCs w:val="20"/>
              </w:rPr>
            </w:pPr>
          </w:p>
        </w:tc>
        <w:tc>
          <w:tcPr>
            <w:tcW w:w="5801" w:type="dxa"/>
          </w:tcPr>
          <w:p w14:paraId="3A9F3947" w14:textId="77777777" w:rsidR="0031783C" w:rsidRPr="002D03E8" w:rsidRDefault="007616A0" w:rsidP="00AF117D">
            <w:pPr>
              <w:pStyle w:val="TableParagraph"/>
              <w:spacing w:line="230" w:lineRule="exact"/>
              <w:ind w:left="108" w:right="216"/>
              <w:rPr>
                <w:sz w:val="20"/>
                <w:szCs w:val="20"/>
              </w:rPr>
            </w:pPr>
            <w:r>
              <w:rPr>
                <w:sz w:val="20"/>
                <w:szCs w:val="20"/>
                <w:lang w:val="cy-GB"/>
              </w:rPr>
              <w:t>Mynediad i systemau sy'n adrodd am bryderon diogelu a’u cofnodi</w:t>
            </w:r>
          </w:p>
        </w:tc>
        <w:tc>
          <w:tcPr>
            <w:tcW w:w="1428" w:type="dxa"/>
          </w:tcPr>
          <w:p w14:paraId="0965345C" w14:textId="77777777" w:rsidR="0031783C" w:rsidRPr="002D03E8" w:rsidRDefault="0031783C" w:rsidP="00AF117D">
            <w:pPr>
              <w:pStyle w:val="TableParagraph"/>
              <w:rPr>
                <w:sz w:val="20"/>
                <w:szCs w:val="20"/>
              </w:rPr>
            </w:pPr>
          </w:p>
        </w:tc>
        <w:tc>
          <w:tcPr>
            <w:tcW w:w="1526" w:type="dxa"/>
          </w:tcPr>
          <w:p w14:paraId="0A965F8D" w14:textId="77777777" w:rsidR="0031783C" w:rsidRPr="002D03E8" w:rsidRDefault="0031783C" w:rsidP="00AF117D">
            <w:pPr>
              <w:pStyle w:val="TableParagraph"/>
              <w:rPr>
                <w:sz w:val="20"/>
                <w:szCs w:val="20"/>
              </w:rPr>
            </w:pPr>
          </w:p>
        </w:tc>
      </w:tr>
      <w:tr w:rsidR="00743EF3" w14:paraId="5B48BBDF" w14:textId="77777777" w:rsidTr="002D03E8">
        <w:trPr>
          <w:trHeight w:val="253"/>
          <w:jc w:val="center"/>
        </w:trPr>
        <w:tc>
          <w:tcPr>
            <w:tcW w:w="1560" w:type="dxa"/>
            <w:vMerge/>
          </w:tcPr>
          <w:p w14:paraId="3416FD6E" w14:textId="77777777" w:rsidR="00461448" w:rsidRPr="002D03E8" w:rsidRDefault="00461448" w:rsidP="00AF117D">
            <w:pPr>
              <w:rPr>
                <w:sz w:val="20"/>
                <w:szCs w:val="20"/>
              </w:rPr>
            </w:pPr>
          </w:p>
        </w:tc>
        <w:tc>
          <w:tcPr>
            <w:tcW w:w="5801" w:type="dxa"/>
          </w:tcPr>
          <w:p w14:paraId="71052C71" w14:textId="77777777" w:rsidR="00461448" w:rsidRPr="002D03E8" w:rsidRDefault="007616A0" w:rsidP="00AF117D">
            <w:pPr>
              <w:pStyle w:val="TableParagraph"/>
              <w:spacing w:before="13" w:line="220" w:lineRule="exact"/>
              <w:ind w:left="108"/>
              <w:rPr>
                <w:sz w:val="20"/>
                <w:szCs w:val="20"/>
              </w:rPr>
            </w:pPr>
            <w:r>
              <w:rPr>
                <w:spacing w:val="-2"/>
                <w:sz w:val="20"/>
                <w:szCs w:val="20"/>
                <w:lang w:val="cy-GB"/>
              </w:rPr>
              <w:t>Cofrestrau presenoldeb</w:t>
            </w:r>
          </w:p>
        </w:tc>
        <w:tc>
          <w:tcPr>
            <w:tcW w:w="1428" w:type="dxa"/>
          </w:tcPr>
          <w:p w14:paraId="6E86CFD4" w14:textId="77777777" w:rsidR="00461448" w:rsidRPr="002D03E8" w:rsidRDefault="00461448" w:rsidP="00AF117D">
            <w:pPr>
              <w:pStyle w:val="TableParagraph"/>
              <w:rPr>
                <w:sz w:val="20"/>
                <w:szCs w:val="20"/>
              </w:rPr>
            </w:pPr>
          </w:p>
        </w:tc>
        <w:tc>
          <w:tcPr>
            <w:tcW w:w="1526" w:type="dxa"/>
          </w:tcPr>
          <w:p w14:paraId="44DFDDB1" w14:textId="77777777" w:rsidR="00461448" w:rsidRPr="002D03E8" w:rsidRDefault="00461448" w:rsidP="00AF117D">
            <w:pPr>
              <w:pStyle w:val="TableParagraph"/>
              <w:rPr>
                <w:sz w:val="20"/>
                <w:szCs w:val="20"/>
              </w:rPr>
            </w:pPr>
          </w:p>
        </w:tc>
      </w:tr>
      <w:tr w:rsidR="00743EF3" w14:paraId="0A2C51F2" w14:textId="77777777" w:rsidTr="002D03E8">
        <w:trPr>
          <w:trHeight w:val="260"/>
          <w:jc w:val="center"/>
        </w:trPr>
        <w:tc>
          <w:tcPr>
            <w:tcW w:w="1560" w:type="dxa"/>
            <w:vMerge/>
          </w:tcPr>
          <w:p w14:paraId="105C3B6C" w14:textId="77777777" w:rsidR="00461448" w:rsidRPr="002D03E8" w:rsidRDefault="00461448" w:rsidP="00AF117D">
            <w:pPr>
              <w:rPr>
                <w:sz w:val="20"/>
                <w:szCs w:val="20"/>
              </w:rPr>
            </w:pPr>
          </w:p>
        </w:tc>
        <w:tc>
          <w:tcPr>
            <w:tcW w:w="5801" w:type="dxa"/>
          </w:tcPr>
          <w:p w14:paraId="3D6056CE" w14:textId="77777777" w:rsidR="00461448" w:rsidRPr="002D03E8" w:rsidRDefault="007616A0" w:rsidP="00AF117D">
            <w:pPr>
              <w:pStyle w:val="TableParagraph"/>
              <w:spacing w:before="21" w:line="220" w:lineRule="exact"/>
              <w:ind w:left="108"/>
              <w:rPr>
                <w:sz w:val="20"/>
                <w:szCs w:val="20"/>
              </w:rPr>
            </w:pPr>
            <w:r>
              <w:rPr>
                <w:sz w:val="20"/>
                <w:szCs w:val="20"/>
                <w:lang w:val="cy-GB"/>
              </w:rPr>
              <w:t>Grwpiau dosbarth/grwpiau addysgu, ac amserlenni staff</w:t>
            </w:r>
          </w:p>
        </w:tc>
        <w:tc>
          <w:tcPr>
            <w:tcW w:w="1428" w:type="dxa"/>
          </w:tcPr>
          <w:p w14:paraId="33EEFBFF" w14:textId="77777777" w:rsidR="00461448" w:rsidRPr="002D03E8" w:rsidRDefault="00461448" w:rsidP="00AF117D">
            <w:pPr>
              <w:pStyle w:val="TableParagraph"/>
              <w:rPr>
                <w:sz w:val="20"/>
                <w:szCs w:val="20"/>
              </w:rPr>
            </w:pPr>
          </w:p>
        </w:tc>
        <w:tc>
          <w:tcPr>
            <w:tcW w:w="1526" w:type="dxa"/>
          </w:tcPr>
          <w:p w14:paraId="72463356" w14:textId="77777777" w:rsidR="00461448" w:rsidRPr="002D03E8" w:rsidRDefault="00461448" w:rsidP="00AF117D">
            <w:pPr>
              <w:pStyle w:val="TableParagraph"/>
              <w:rPr>
                <w:sz w:val="20"/>
                <w:szCs w:val="20"/>
              </w:rPr>
            </w:pPr>
          </w:p>
        </w:tc>
      </w:tr>
      <w:tr w:rsidR="00743EF3" w14:paraId="3782C223" w14:textId="77777777" w:rsidTr="002D03E8">
        <w:trPr>
          <w:trHeight w:val="258"/>
          <w:jc w:val="center"/>
        </w:trPr>
        <w:tc>
          <w:tcPr>
            <w:tcW w:w="1560" w:type="dxa"/>
            <w:vMerge/>
          </w:tcPr>
          <w:p w14:paraId="61507360" w14:textId="77777777" w:rsidR="00461448" w:rsidRPr="002D03E8" w:rsidRDefault="00461448" w:rsidP="00AF117D">
            <w:pPr>
              <w:rPr>
                <w:sz w:val="20"/>
                <w:szCs w:val="20"/>
              </w:rPr>
            </w:pPr>
          </w:p>
        </w:tc>
        <w:tc>
          <w:tcPr>
            <w:tcW w:w="5801" w:type="dxa"/>
          </w:tcPr>
          <w:p w14:paraId="66670822" w14:textId="77777777" w:rsidR="00461448" w:rsidRPr="002D03E8" w:rsidRDefault="007616A0" w:rsidP="00AF117D">
            <w:pPr>
              <w:pStyle w:val="TableParagraph"/>
              <w:spacing w:before="18" w:line="220" w:lineRule="exact"/>
              <w:ind w:left="108"/>
              <w:rPr>
                <w:sz w:val="20"/>
                <w:szCs w:val="20"/>
              </w:rPr>
            </w:pPr>
            <w:r>
              <w:rPr>
                <w:sz w:val="20"/>
                <w:szCs w:val="20"/>
                <w:lang w:val="cy-GB"/>
              </w:rPr>
              <w:t>Gwybodaeth atgyfeirio/cymorth a chyfranogiad asiantaethau allanol</w:t>
            </w:r>
          </w:p>
        </w:tc>
        <w:tc>
          <w:tcPr>
            <w:tcW w:w="1428" w:type="dxa"/>
          </w:tcPr>
          <w:p w14:paraId="19AFED86" w14:textId="77777777" w:rsidR="00461448" w:rsidRPr="002D03E8" w:rsidRDefault="00461448" w:rsidP="00AF117D">
            <w:pPr>
              <w:pStyle w:val="TableParagraph"/>
              <w:rPr>
                <w:sz w:val="20"/>
                <w:szCs w:val="20"/>
              </w:rPr>
            </w:pPr>
          </w:p>
        </w:tc>
        <w:tc>
          <w:tcPr>
            <w:tcW w:w="1526" w:type="dxa"/>
          </w:tcPr>
          <w:p w14:paraId="0D37FA1C" w14:textId="77777777" w:rsidR="00461448" w:rsidRPr="002D03E8" w:rsidRDefault="00461448" w:rsidP="00AF117D">
            <w:pPr>
              <w:pStyle w:val="TableParagraph"/>
              <w:rPr>
                <w:sz w:val="20"/>
                <w:szCs w:val="20"/>
              </w:rPr>
            </w:pPr>
          </w:p>
        </w:tc>
      </w:tr>
      <w:tr w:rsidR="00743EF3" w14:paraId="50FE78A9" w14:textId="77777777" w:rsidTr="002D03E8">
        <w:trPr>
          <w:trHeight w:val="258"/>
          <w:jc w:val="center"/>
        </w:trPr>
        <w:tc>
          <w:tcPr>
            <w:tcW w:w="1560" w:type="dxa"/>
            <w:vMerge/>
          </w:tcPr>
          <w:p w14:paraId="2E5E9ADF" w14:textId="77777777" w:rsidR="00461448" w:rsidRPr="002D03E8" w:rsidRDefault="00461448" w:rsidP="00AF117D">
            <w:pPr>
              <w:rPr>
                <w:sz w:val="20"/>
                <w:szCs w:val="20"/>
              </w:rPr>
            </w:pPr>
          </w:p>
        </w:tc>
        <w:tc>
          <w:tcPr>
            <w:tcW w:w="5801" w:type="dxa"/>
          </w:tcPr>
          <w:p w14:paraId="7E6834E6" w14:textId="77777777" w:rsidR="00461448" w:rsidRPr="002D03E8" w:rsidRDefault="007616A0" w:rsidP="00AF117D">
            <w:pPr>
              <w:pStyle w:val="TableParagraph"/>
              <w:spacing w:before="18" w:line="220" w:lineRule="exact"/>
              <w:ind w:left="108"/>
              <w:rPr>
                <w:sz w:val="20"/>
                <w:szCs w:val="20"/>
              </w:rPr>
            </w:pPr>
            <w:r>
              <w:rPr>
                <w:sz w:val="20"/>
                <w:szCs w:val="20"/>
                <w:lang w:val="cy-GB"/>
              </w:rPr>
              <w:t>Cofnodion amddiffyn plant</w:t>
            </w:r>
          </w:p>
        </w:tc>
        <w:tc>
          <w:tcPr>
            <w:tcW w:w="1428" w:type="dxa"/>
          </w:tcPr>
          <w:p w14:paraId="7EC25E3A" w14:textId="77777777" w:rsidR="00461448" w:rsidRPr="002D03E8" w:rsidRDefault="00461448" w:rsidP="00AF117D">
            <w:pPr>
              <w:pStyle w:val="TableParagraph"/>
              <w:rPr>
                <w:sz w:val="20"/>
                <w:szCs w:val="20"/>
              </w:rPr>
            </w:pPr>
          </w:p>
        </w:tc>
        <w:tc>
          <w:tcPr>
            <w:tcW w:w="1526" w:type="dxa"/>
          </w:tcPr>
          <w:p w14:paraId="01A5CEE3" w14:textId="77777777" w:rsidR="00461448" w:rsidRPr="002D03E8" w:rsidRDefault="00461448" w:rsidP="00AF117D">
            <w:pPr>
              <w:pStyle w:val="TableParagraph"/>
              <w:rPr>
                <w:sz w:val="20"/>
                <w:szCs w:val="20"/>
              </w:rPr>
            </w:pPr>
          </w:p>
        </w:tc>
      </w:tr>
      <w:tr w:rsidR="00743EF3" w14:paraId="1B3A0EB7" w14:textId="77777777" w:rsidTr="002D03E8">
        <w:trPr>
          <w:trHeight w:val="258"/>
          <w:jc w:val="center"/>
        </w:trPr>
        <w:tc>
          <w:tcPr>
            <w:tcW w:w="1560" w:type="dxa"/>
            <w:vMerge/>
          </w:tcPr>
          <w:p w14:paraId="4D67CCF4" w14:textId="77777777" w:rsidR="00461448" w:rsidRPr="002D03E8" w:rsidRDefault="00461448" w:rsidP="00AF117D">
            <w:pPr>
              <w:rPr>
                <w:sz w:val="20"/>
                <w:szCs w:val="20"/>
              </w:rPr>
            </w:pPr>
          </w:p>
        </w:tc>
        <w:tc>
          <w:tcPr>
            <w:tcW w:w="5801" w:type="dxa"/>
          </w:tcPr>
          <w:p w14:paraId="222E7E9D" w14:textId="77777777" w:rsidR="00461448" w:rsidRPr="002D03E8" w:rsidRDefault="007616A0" w:rsidP="00AF117D">
            <w:pPr>
              <w:pStyle w:val="TableParagraph"/>
              <w:spacing w:before="18" w:line="220" w:lineRule="exact"/>
              <w:ind w:left="108"/>
              <w:rPr>
                <w:sz w:val="20"/>
                <w:szCs w:val="20"/>
              </w:rPr>
            </w:pPr>
            <w:r>
              <w:rPr>
                <w:sz w:val="20"/>
                <w:szCs w:val="20"/>
                <w:lang w:val="cy-GB"/>
              </w:rPr>
              <w:t>Cofnodion Plant sy'n Derbyn Gofal (PDG) / CAPau</w:t>
            </w:r>
          </w:p>
        </w:tc>
        <w:tc>
          <w:tcPr>
            <w:tcW w:w="1428" w:type="dxa"/>
          </w:tcPr>
          <w:p w14:paraId="6CBC1BEF" w14:textId="77777777" w:rsidR="00461448" w:rsidRPr="002D03E8" w:rsidRDefault="00461448" w:rsidP="00AF117D">
            <w:pPr>
              <w:pStyle w:val="TableParagraph"/>
              <w:rPr>
                <w:sz w:val="20"/>
                <w:szCs w:val="20"/>
              </w:rPr>
            </w:pPr>
          </w:p>
        </w:tc>
        <w:tc>
          <w:tcPr>
            <w:tcW w:w="1526" w:type="dxa"/>
          </w:tcPr>
          <w:p w14:paraId="078883EF" w14:textId="77777777" w:rsidR="00461448" w:rsidRPr="002D03E8" w:rsidRDefault="00461448" w:rsidP="00AF117D">
            <w:pPr>
              <w:pStyle w:val="TableParagraph"/>
              <w:rPr>
                <w:sz w:val="20"/>
                <w:szCs w:val="20"/>
              </w:rPr>
            </w:pPr>
          </w:p>
        </w:tc>
      </w:tr>
      <w:tr w:rsidR="00743EF3" w14:paraId="566DDF02" w14:textId="77777777" w:rsidTr="002D03E8">
        <w:trPr>
          <w:trHeight w:val="261"/>
          <w:jc w:val="center"/>
        </w:trPr>
        <w:tc>
          <w:tcPr>
            <w:tcW w:w="1560" w:type="dxa"/>
            <w:vMerge/>
          </w:tcPr>
          <w:p w14:paraId="1D534060" w14:textId="77777777" w:rsidR="00461448" w:rsidRPr="002D03E8" w:rsidRDefault="00461448" w:rsidP="00AF117D">
            <w:pPr>
              <w:rPr>
                <w:sz w:val="20"/>
                <w:szCs w:val="20"/>
              </w:rPr>
            </w:pPr>
          </w:p>
        </w:tc>
        <w:tc>
          <w:tcPr>
            <w:tcW w:w="5801" w:type="dxa"/>
          </w:tcPr>
          <w:p w14:paraId="1DD957B4" w14:textId="77777777" w:rsidR="00461448" w:rsidRPr="002D03E8" w:rsidRDefault="007616A0" w:rsidP="00AF117D">
            <w:pPr>
              <w:pStyle w:val="TableParagraph"/>
              <w:spacing w:before="21" w:line="220" w:lineRule="exact"/>
              <w:ind w:left="108"/>
              <w:rPr>
                <w:sz w:val="20"/>
                <w:szCs w:val="20"/>
              </w:rPr>
            </w:pPr>
            <w:r>
              <w:rPr>
                <w:sz w:val="20"/>
                <w:szCs w:val="20"/>
                <w:lang w:val="cy-GB"/>
              </w:rPr>
              <w:t>Disgyblion cymwys i dderbyn Prydau Ysgol Am Ddim (cPYADd)</w:t>
            </w:r>
          </w:p>
        </w:tc>
        <w:tc>
          <w:tcPr>
            <w:tcW w:w="1428" w:type="dxa"/>
          </w:tcPr>
          <w:p w14:paraId="36064A0A" w14:textId="77777777" w:rsidR="00461448" w:rsidRPr="002D03E8" w:rsidRDefault="00461448" w:rsidP="00AF117D">
            <w:pPr>
              <w:pStyle w:val="TableParagraph"/>
              <w:rPr>
                <w:sz w:val="20"/>
                <w:szCs w:val="20"/>
              </w:rPr>
            </w:pPr>
          </w:p>
        </w:tc>
        <w:tc>
          <w:tcPr>
            <w:tcW w:w="1526" w:type="dxa"/>
          </w:tcPr>
          <w:p w14:paraId="2A533D92" w14:textId="77777777" w:rsidR="00461448" w:rsidRPr="002D03E8" w:rsidRDefault="00461448" w:rsidP="00AF117D">
            <w:pPr>
              <w:pStyle w:val="TableParagraph"/>
              <w:rPr>
                <w:sz w:val="20"/>
                <w:szCs w:val="20"/>
              </w:rPr>
            </w:pPr>
          </w:p>
        </w:tc>
      </w:tr>
      <w:tr w:rsidR="00743EF3" w14:paraId="36682B63" w14:textId="77777777" w:rsidTr="002D03E8">
        <w:trPr>
          <w:trHeight w:val="263"/>
          <w:jc w:val="center"/>
        </w:trPr>
        <w:tc>
          <w:tcPr>
            <w:tcW w:w="1560" w:type="dxa"/>
            <w:vMerge/>
          </w:tcPr>
          <w:p w14:paraId="501128D1" w14:textId="77777777" w:rsidR="00461448" w:rsidRPr="002D03E8" w:rsidRDefault="00461448" w:rsidP="00AF117D">
            <w:pPr>
              <w:rPr>
                <w:sz w:val="20"/>
                <w:szCs w:val="20"/>
              </w:rPr>
            </w:pPr>
          </w:p>
        </w:tc>
        <w:tc>
          <w:tcPr>
            <w:tcW w:w="5801" w:type="dxa"/>
          </w:tcPr>
          <w:p w14:paraId="3D57B2A4" w14:textId="77777777" w:rsidR="00461448" w:rsidRPr="002D03E8" w:rsidRDefault="007616A0" w:rsidP="00AF117D">
            <w:pPr>
              <w:pStyle w:val="TableParagraph"/>
              <w:spacing w:before="18" w:line="225" w:lineRule="exact"/>
              <w:ind w:left="108"/>
              <w:rPr>
                <w:sz w:val="20"/>
                <w:szCs w:val="20"/>
              </w:rPr>
            </w:pPr>
            <w:r>
              <w:rPr>
                <w:sz w:val="20"/>
                <w:szCs w:val="20"/>
                <w:lang w:val="cy-GB"/>
              </w:rPr>
              <w:t>Cofnodion bugeiliol a gwybodaeth lles</w:t>
            </w:r>
          </w:p>
        </w:tc>
        <w:tc>
          <w:tcPr>
            <w:tcW w:w="1428" w:type="dxa"/>
          </w:tcPr>
          <w:p w14:paraId="686D19D0" w14:textId="77777777" w:rsidR="00461448" w:rsidRPr="002D03E8" w:rsidRDefault="00461448" w:rsidP="00AF117D">
            <w:pPr>
              <w:pStyle w:val="TableParagraph"/>
              <w:rPr>
                <w:sz w:val="20"/>
                <w:szCs w:val="20"/>
              </w:rPr>
            </w:pPr>
          </w:p>
        </w:tc>
        <w:tc>
          <w:tcPr>
            <w:tcW w:w="1526" w:type="dxa"/>
          </w:tcPr>
          <w:p w14:paraId="3C843168" w14:textId="77777777" w:rsidR="00461448" w:rsidRPr="002D03E8" w:rsidRDefault="00461448" w:rsidP="00AF117D">
            <w:pPr>
              <w:pStyle w:val="TableParagraph"/>
              <w:rPr>
                <w:sz w:val="20"/>
                <w:szCs w:val="20"/>
              </w:rPr>
            </w:pPr>
          </w:p>
        </w:tc>
      </w:tr>
      <w:tr w:rsidR="00743EF3" w14:paraId="4B38803F" w14:textId="77777777" w:rsidTr="002D03E8">
        <w:trPr>
          <w:trHeight w:val="253"/>
          <w:jc w:val="center"/>
        </w:trPr>
        <w:tc>
          <w:tcPr>
            <w:tcW w:w="1560" w:type="dxa"/>
            <w:vMerge w:val="restart"/>
          </w:tcPr>
          <w:p w14:paraId="55554F2D" w14:textId="77777777" w:rsidR="0058613D" w:rsidRPr="002D03E8" w:rsidRDefault="0058613D" w:rsidP="00AF117D">
            <w:pPr>
              <w:pStyle w:val="TableParagraph"/>
              <w:spacing w:before="52"/>
              <w:rPr>
                <w:sz w:val="20"/>
                <w:szCs w:val="20"/>
              </w:rPr>
            </w:pPr>
          </w:p>
          <w:p w14:paraId="44CB65DC" w14:textId="77777777" w:rsidR="0058613D" w:rsidRPr="002D03E8" w:rsidRDefault="007616A0" w:rsidP="00AF117D">
            <w:pPr>
              <w:pStyle w:val="TableParagraph"/>
              <w:ind w:left="434"/>
              <w:rPr>
                <w:sz w:val="20"/>
                <w:szCs w:val="20"/>
              </w:rPr>
            </w:pPr>
            <w:r>
              <w:rPr>
                <w:spacing w:val="-2"/>
                <w:sz w:val="20"/>
                <w:szCs w:val="20"/>
                <w:lang w:val="cy-GB"/>
              </w:rPr>
              <w:t>Meddygol</w:t>
            </w:r>
          </w:p>
        </w:tc>
        <w:tc>
          <w:tcPr>
            <w:tcW w:w="5801" w:type="dxa"/>
          </w:tcPr>
          <w:p w14:paraId="4A0F9412" w14:textId="77777777" w:rsidR="0058613D" w:rsidRPr="002D03E8" w:rsidRDefault="007616A0" w:rsidP="00AF117D">
            <w:pPr>
              <w:pStyle w:val="TableParagraph"/>
              <w:spacing w:before="13" w:line="220" w:lineRule="exact"/>
              <w:ind w:left="108"/>
              <w:rPr>
                <w:sz w:val="20"/>
                <w:szCs w:val="20"/>
              </w:rPr>
            </w:pPr>
            <w:r>
              <w:rPr>
                <w:sz w:val="20"/>
                <w:szCs w:val="20"/>
                <w:lang w:val="cy-GB"/>
              </w:rPr>
              <w:t>Mynediad i wybodaeth am gyflyrau meddygol</w:t>
            </w:r>
          </w:p>
        </w:tc>
        <w:tc>
          <w:tcPr>
            <w:tcW w:w="1428" w:type="dxa"/>
          </w:tcPr>
          <w:p w14:paraId="52B046A3" w14:textId="77777777" w:rsidR="0058613D" w:rsidRPr="002D03E8" w:rsidRDefault="0058613D" w:rsidP="00AF117D">
            <w:pPr>
              <w:pStyle w:val="TableParagraph"/>
              <w:rPr>
                <w:sz w:val="20"/>
                <w:szCs w:val="20"/>
              </w:rPr>
            </w:pPr>
          </w:p>
        </w:tc>
        <w:tc>
          <w:tcPr>
            <w:tcW w:w="1526" w:type="dxa"/>
          </w:tcPr>
          <w:p w14:paraId="4F92BBB9" w14:textId="77777777" w:rsidR="0058613D" w:rsidRPr="002D03E8" w:rsidRDefault="0058613D" w:rsidP="00AF117D">
            <w:pPr>
              <w:pStyle w:val="TableParagraph"/>
              <w:rPr>
                <w:sz w:val="20"/>
                <w:szCs w:val="20"/>
              </w:rPr>
            </w:pPr>
          </w:p>
        </w:tc>
      </w:tr>
      <w:tr w:rsidR="00743EF3" w14:paraId="26BEE45C" w14:textId="77777777" w:rsidTr="002D03E8">
        <w:trPr>
          <w:trHeight w:val="248"/>
          <w:jc w:val="center"/>
        </w:trPr>
        <w:tc>
          <w:tcPr>
            <w:tcW w:w="1560" w:type="dxa"/>
            <w:vMerge/>
          </w:tcPr>
          <w:p w14:paraId="519CDB22" w14:textId="77777777" w:rsidR="0058613D" w:rsidRPr="002D03E8" w:rsidRDefault="0058613D" w:rsidP="00AF117D">
            <w:pPr>
              <w:rPr>
                <w:sz w:val="20"/>
                <w:szCs w:val="20"/>
              </w:rPr>
            </w:pPr>
          </w:p>
        </w:tc>
        <w:tc>
          <w:tcPr>
            <w:tcW w:w="5801" w:type="dxa"/>
          </w:tcPr>
          <w:p w14:paraId="098F96EC" w14:textId="77777777" w:rsidR="0058613D" w:rsidRPr="002D03E8" w:rsidRDefault="007616A0" w:rsidP="00AF117D">
            <w:pPr>
              <w:pStyle w:val="TableParagraph"/>
              <w:spacing w:before="9" w:line="220" w:lineRule="exact"/>
              <w:ind w:left="108"/>
              <w:rPr>
                <w:sz w:val="20"/>
                <w:szCs w:val="20"/>
              </w:rPr>
            </w:pPr>
            <w:r>
              <w:rPr>
                <w:sz w:val="20"/>
                <w:szCs w:val="20"/>
                <w:lang w:val="cy-GB"/>
              </w:rPr>
              <w:t>Cofnod rhoi meddyginiaethau</w:t>
            </w:r>
          </w:p>
        </w:tc>
        <w:tc>
          <w:tcPr>
            <w:tcW w:w="1428" w:type="dxa"/>
          </w:tcPr>
          <w:p w14:paraId="649DA0F7" w14:textId="77777777" w:rsidR="0058613D" w:rsidRPr="002D03E8" w:rsidRDefault="0058613D" w:rsidP="00AF117D">
            <w:pPr>
              <w:pStyle w:val="TableParagraph"/>
              <w:rPr>
                <w:sz w:val="20"/>
                <w:szCs w:val="20"/>
              </w:rPr>
            </w:pPr>
          </w:p>
        </w:tc>
        <w:tc>
          <w:tcPr>
            <w:tcW w:w="1526" w:type="dxa"/>
          </w:tcPr>
          <w:p w14:paraId="0E351DA4" w14:textId="77777777" w:rsidR="0058613D" w:rsidRPr="002D03E8" w:rsidRDefault="0058613D" w:rsidP="00AF117D">
            <w:pPr>
              <w:pStyle w:val="TableParagraph"/>
              <w:rPr>
                <w:sz w:val="20"/>
                <w:szCs w:val="20"/>
              </w:rPr>
            </w:pPr>
          </w:p>
        </w:tc>
      </w:tr>
      <w:tr w:rsidR="00743EF3" w14:paraId="7891AD9C" w14:textId="77777777" w:rsidTr="002D03E8">
        <w:trPr>
          <w:trHeight w:val="253"/>
          <w:jc w:val="center"/>
        </w:trPr>
        <w:tc>
          <w:tcPr>
            <w:tcW w:w="1560" w:type="dxa"/>
            <w:vMerge/>
          </w:tcPr>
          <w:p w14:paraId="044B77B7" w14:textId="77777777" w:rsidR="0058613D" w:rsidRPr="002D03E8" w:rsidRDefault="0058613D" w:rsidP="00AF117D">
            <w:pPr>
              <w:rPr>
                <w:sz w:val="20"/>
                <w:szCs w:val="20"/>
              </w:rPr>
            </w:pPr>
          </w:p>
        </w:tc>
        <w:tc>
          <w:tcPr>
            <w:tcW w:w="5801" w:type="dxa"/>
          </w:tcPr>
          <w:p w14:paraId="5E3C563C" w14:textId="77777777" w:rsidR="0058613D" w:rsidRPr="002D03E8" w:rsidRDefault="007616A0" w:rsidP="00AF117D">
            <w:pPr>
              <w:pStyle w:val="TableParagraph"/>
              <w:spacing w:before="9" w:line="225" w:lineRule="exact"/>
              <w:ind w:left="108"/>
              <w:rPr>
                <w:sz w:val="20"/>
                <w:szCs w:val="20"/>
              </w:rPr>
            </w:pPr>
            <w:r>
              <w:rPr>
                <w:sz w:val="20"/>
                <w:szCs w:val="20"/>
                <w:lang w:val="cy-GB"/>
              </w:rPr>
              <w:t>Cymorth Cyntaf/Logiau Damweiniau</w:t>
            </w:r>
          </w:p>
        </w:tc>
        <w:tc>
          <w:tcPr>
            <w:tcW w:w="1428" w:type="dxa"/>
          </w:tcPr>
          <w:p w14:paraId="4BC522D3" w14:textId="77777777" w:rsidR="0058613D" w:rsidRPr="002D03E8" w:rsidRDefault="0058613D" w:rsidP="00AF117D">
            <w:pPr>
              <w:pStyle w:val="TableParagraph"/>
              <w:rPr>
                <w:sz w:val="20"/>
                <w:szCs w:val="20"/>
              </w:rPr>
            </w:pPr>
          </w:p>
        </w:tc>
        <w:tc>
          <w:tcPr>
            <w:tcW w:w="1526" w:type="dxa"/>
          </w:tcPr>
          <w:p w14:paraId="64D5C920" w14:textId="77777777" w:rsidR="0058613D" w:rsidRPr="002D03E8" w:rsidRDefault="0058613D" w:rsidP="00AF117D">
            <w:pPr>
              <w:pStyle w:val="TableParagraph"/>
              <w:rPr>
                <w:sz w:val="20"/>
                <w:szCs w:val="20"/>
              </w:rPr>
            </w:pPr>
          </w:p>
        </w:tc>
      </w:tr>
      <w:tr w:rsidR="00743EF3" w14:paraId="551814C6" w14:textId="77777777" w:rsidTr="002D03E8">
        <w:trPr>
          <w:trHeight w:val="255"/>
          <w:jc w:val="center"/>
        </w:trPr>
        <w:tc>
          <w:tcPr>
            <w:tcW w:w="1560" w:type="dxa"/>
            <w:vMerge w:val="restart"/>
          </w:tcPr>
          <w:p w14:paraId="07BE2379" w14:textId="77777777" w:rsidR="0058613D" w:rsidRPr="002D03E8" w:rsidRDefault="0058613D" w:rsidP="00AF117D">
            <w:pPr>
              <w:pStyle w:val="TableParagraph"/>
              <w:rPr>
                <w:sz w:val="20"/>
                <w:szCs w:val="20"/>
              </w:rPr>
            </w:pPr>
          </w:p>
          <w:p w14:paraId="24639EB8" w14:textId="77777777" w:rsidR="0058613D" w:rsidRPr="002D03E8" w:rsidRDefault="0058613D" w:rsidP="00AF117D">
            <w:pPr>
              <w:pStyle w:val="TableParagraph"/>
              <w:rPr>
                <w:sz w:val="20"/>
                <w:szCs w:val="20"/>
              </w:rPr>
            </w:pPr>
          </w:p>
          <w:p w14:paraId="1CCCB071" w14:textId="77777777" w:rsidR="0058613D" w:rsidRPr="002D03E8" w:rsidRDefault="0058613D" w:rsidP="00AF117D">
            <w:pPr>
              <w:pStyle w:val="TableParagraph"/>
              <w:spacing w:before="161"/>
              <w:rPr>
                <w:sz w:val="20"/>
                <w:szCs w:val="20"/>
              </w:rPr>
            </w:pPr>
          </w:p>
          <w:p w14:paraId="7399B058" w14:textId="77777777" w:rsidR="0058613D" w:rsidRPr="002D03E8" w:rsidRDefault="007616A0" w:rsidP="00AF117D">
            <w:pPr>
              <w:pStyle w:val="TableParagraph"/>
              <w:ind w:left="367"/>
              <w:rPr>
                <w:sz w:val="20"/>
                <w:szCs w:val="20"/>
              </w:rPr>
            </w:pPr>
            <w:r>
              <w:rPr>
                <w:spacing w:val="-2"/>
                <w:sz w:val="20"/>
                <w:szCs w:val="20"/>
                <w:lang w:val="cy-GB"/>
              </w:rPr>
              <w:t>Addysgu</w:t>
            </w:r>
          </w:p>
        </w:tc>
        <w:tc>
          <w:tcPr>
            <w:tcW w:w="5801" w:type="dxa"/>
          </w:tcPr>
          <w:p w14:paraId="6A0F233E" w14:textId="77777777" w:rsidR="0058613D" w:rsidRPr="002D03E8" w:rsidRDefault="007616A0" w:rsidP="00AF117D">
            <w:pPr>
              <w:pStyle w:val="TableParagraph"/>
              <w:spacing w:before="16" w:line="220" w:lineRule="exact"/>
              <w:ind w:left="108"/>
              <w:rPr>
                <w:sz w:val="20"/>
                <w:szCs w:val="20"/>
              </w:rPr>
            </w:pPr>
            <w:r>
              <w:rPr>
                <w:sz w:val="20"/>
                <w:szCs w:val="20"/>
                <w:lang w:val="cy-GB"/>
              </w:rPr>
              <w:t>Cynlluniau gwaith, a chynlluniau ac amcanion gwersi</w:t>
            </w:r>
          </w:p>
        </w:tc>
        <w:tc>
          <w:tcPr>
            <w:tcW w:w="1428" w:type="dxa"/>
          </w:tcPr>
          <w:p w14:paraId="61C7E45A" w14:textId="77777777" w:rsidR="0058613D" w:rsidRPr="002D03E8" w:rsidRDefault="0058613D" w:rsidP="00AF117D">
            <w:pPr>
              <w:pStyle w:val="TableParagraph"/>
              <w:rPr>
                <w:sz w:val="20"/>
                <w:szCs w:val="20"/>
              </w:rPr>
            </w:pPr>
          </w:p>
        </w:tc>
        <w:tc>
          <w:tcPr>
            <w:tcW w:w="1526" w:type="dxa"/>
          </w:tcPr>
          <w:p w14:paraId="4C9040F0" w14:textId="77777777" w:rsidR="0058613D" w:rsidRPr="002D03E8" w:rsidRDefault="0058613D" w:rsidP="00AF117D">
            <w:pPr>
              <w:pStyle w:val="TableParagraph"/>
              <w:rPr>
                <w:sz w:val="20"/>
                <w:szCs w:val="20"/>
              </w:rPr>
            </w:pPr>
          </w:p>
        </w:tc>
      </w:tr>
      <w:tr w:rsidR="00743EF3" w14:paraId="4EDFEDCE" w14:textId="77777777" w:rsidTr="002D03E8">
        <w:trPr>
          <w:trHeight w:val="258"/>
          <w:jc w:val="center"/>
        </w:trPr>
        <w:tc>
          <w:tcPr>
            <w:tcW w:w="1560" w:type="dxa"/>
            <w:vMerge/>
          </w:tcPr>
          <w:p w14:paraId="17E1C4C0" w14:textId="77777777" w:rsidR="0058613D" w:rsidRPr="002D03E8" w:rsidRDefault="0058613D" w:rsidP="00AF117D">
            <w:pPr>
              <w:rPr>
                <w:sz w:val="20"/>
                <w:szCs w:val="20"/>
              </w:rPr>
            </w:pPr>
          </w:p>
        </w:tc>
        <w:tc>
          <w:tcPr>
            <w:tcW w:w="5801" w:type="dxa"/>
          </w:tcPr>
          <w:p w14:paraId="4B45C4E7" w14:textId="77777777" w:rsidR="0058613D" w:rsidRPr="002D03E8" w:rsidRDefault="007616A0" w:rsidP="00AF117D">
            <w:pPr>
              <w:pStyle w:val="TableParagraph"/>
              <w:spacing w:before="18" w:line="220" w:lineRule="exact"/>
              <w:ind w:left="108"/>
              <w:rPr>
                <w:sz w:val="20"/>
                <w:szCs w:val="20"/>
              </w:rPr>
            </w:pPr>
            <w:r>
              <w:rPr>
                <w:sz w:val="20"/>
                <w:szCs w:val="20"/>
                <w:lang w:val="cy-GB"/>
              </w:rPr>
              <w:t>Cynllun eistedd</w:t>
            </w:r>
          </w:p>
        </w:tc>
        <w:tc>
          <w:tcPr>
            <w:tcW w:w="1428" w:type="dxa"/>
          </w:tcPr>
          <w:p w14:paraId="4E9FB2E0" w14:textId="77777777" w:rsidR="0058613D" w:rsidRPr="002D03E8" w:rsidRDefault="0058613D" w:rsidP="00AF117D">
            <w:pPr>
              <w:pStyle w:val="TableParagraph"/>
              <w:rPr>
                <w:sz w:val="20"/>
                <w:szCs w:val="20"/>
              </w:rPr>
            </w:pPr>
          </w:p>
        </w:tc>
        <w:tc>
          <w:tcPr>
            <w:tcW w:w="1526" w:type="dxa"/>
          </w:tcPr>
          <w:p w14:paraId="5F9E16DC" w14:textId="77777777" w:rsidR="0058613D" w:rsidRPr="002D03E8" w:rsidRDefault="0058613D" w:rsidP="00AF117D">
            <w:pPr>
              <w:pStyle w:val="TableParagraph"/>
              <w:rPr>
                <w:sz w:val="20"/>
                <w:szCs w:val="20"/>
              </w:rPr>
            </w:pPr>
          </w:p>
        </w:tc>
      </w:tr>
      <w:tr w:rsidR="00743EF3" w14:paraId="3D6821CC" w14:textId="77777777" w:rsidTr="002D03E8">
        <w:trPr>
          <w:trHeight w:val="258"/>
          <w:jc w:val="center"/>
        </w:trPr>
        <w:tc>
          <w:tcPr>
            <w:tcW w:w="1560" w:type="dxa"/>
            <w:vMerge/>
          </w:tcPr>
          <w:p w14:paraId="7FB2E9A6" w14:textId="77777777" w:rsidR="0058613D" w:rsidRPr="002D03E8" w:rsidRDefault="0058613D" w:rsidP="00AF117D">
            <w:pPr>
              <w:rPr>
                <w:sz w:val="20"/>
                <w:szCs w:val="20"/>
              </w:rPr>
            </w:pPr>
          </w:p>
        </w:tc>
        <w:tc>
          <w:tcPr>
            <w:tcW w:w="5801" w:type="dxa"/>
          </w:tcPr>
          <w:p w14:paraId="0DBA8223" w14:textId="77777777" w:rsidR="0058613D" w:rsidRPr="002D03E8" w:rsidRDefault="007616A0" w:rsidP="00AF117D">
            <w:pPr>
              <w:pStyle w:val="TableParagraph"/>
              <w:spacing w:before="18" w:line="220" w:lineRule="exact"/>
              <w:ind w:left="108"/>
              <w:rPr>
                <w:sz w:val="20"/>
                <w:szCs w:val="20"/>
              </w:rPr>
            </w:pPr>
            <w:r>
              <w:rPr>
                <w:sz w:val="20"/>
                <w:szCs w:val="20"/>
                <w:lang w:val="cy-GB"/>
              </w:rPr>
              <w:t>Adnoddau addysgu, megis taflenni gwaith</w:t>
            </w:r>
          </w:p>
        </w:tc>
        <w:tc>
          <w:tcPr>
            <w:tcW w:w="1428" w:type="dxa"/>
          </w:tcPr>
          <w:p w14:paraId="471F43DE" w14:textId="77777777" w:rsidR="0058613D" w:rsidRPr="002D03E8" w:rsidRDefault="0058613D" w:rsidP="00AF117D">
            <w:pPr>
              <w:pStyle w:val="TableParagraph"/>
              <w:rPr>
                <w:sz w:val="20"/>
                <w:szCs w:val="20"/>
              </w:rPr>
            </w:pPr>
          </w:p>
        </w:tc>
        <w:tc>
          <w:tcPr>
            <w:tcW w:w="1526" w:type="dxa"/>
          </w:tcPr>
          <w:p w14:paraId="157B7C9C" w14:textId="77777777" w:rsidR="0058613D" w:rsidRPr="002D03E8" w:rsidRDefault="0058613D" w:rsidP="00AF117D">
            <w:pPr>
              <w:pStyle w:val="TableParagraph"/>
              <w:rPr>
                <w:sz w:val="20"/>
                <w:szCs w:val="20"/>
              </w:rPr>
            </w:pPr>
          </w:p>
        </w:tc>
      </w:tr>
      <w:tr w:rsidR="00743EF3" w14:paraId="66FB6033" w14:textId="77777777" w:rsidTr="002D03E8">
        <w:trPr>
          <w:trHeight w:val="258"/>
          <w:jc w:val="center"/>
        </w:trPr>
        <w:tc>
          <w:tcPr>
            <w:tcW w:w="1560" w:type="dxa"/>
            <w:vMerge/>
          </w:tcPr>
          <w:p w14:paraId="5EE560A1" w14:textId="77777777" w:rsidR="0058613D" w:rsidRPr="002D03E8" w:rsidRDefault="0058613D" w:rsidP="00AF117D">
            <w:pPr>
              <w:rPr>
                <w:sz w:val="20"/>
                <w:szCs w:val="20"/>
              </w:rPr>
            </w:pPr>
          </w:p>
        </w:tc>
        <w:tc>
          <w:tcPr>
            <w:tcW w:w="5801" w:type="dxa"/>
          </w:tcPr>
          <w:p w14:paraId="20B8F24E" w14:textId="77777777" w:rsidR="0058613D" w:rsidRPr="002D03E8" w:rsidRDefault="007616A0" w:rsidP="00AF117D">
            <w:pPr>
              <w:pStyle w:val="TableParagraph"/>
              <w:spacing w:before="18" w:line="220" w:lineRule="exact"/>
              <w:ind w:left="108"/>
              <w:rPr>
                <w:sz w:val="20"/>
                <w:szCs w:val="20"/>
              </w:rPr>
            </w:pPr>
            <w:r>
              <w:rPr>
                <w:sz w:val="20"/>
                <w:szCs w:val="20"/>
                <w:lang w:val="cy-GB"/>
              </w:rPr>
              <w:t>Llwyfan dysgu/llwyfan gwaith cartref ar-lein</w:t>
            </w:r>
          </w:p>
        </w:tc>
        <w:tc>
          <w:tcPr>
            <w:tcW w:w="1428" w:type="dxa"/>
          </w:tcPr>
          <w:p w14:paraId="723470CD" w14:textId="77777777" w:rsidR="0058613D" w:rsidRPr="002D03E8" w:rsidRDefault="0058613D" w:rsidP="00AF117D">
            <w:pPr>
              <w:pStyle w:val="TableParagraph"/>
              <w:rPr>
                <w:sz w:val="20"/>
                <w:szCs w:val="20"/>
              </w:rPr>
            </w:pPr>
          </w:p>
        </w:tc>
        <w:tc>
          <w:tcPr>
            <w:tcW w:w="1526" w:type="dxa"/>
          </w:tcPr>
          <w:p w14:paraId="60D859D6" w14:textId="77777777" w:rsidR="0058613D" w:rsidRPr="002D03E8" w:rsidRDefault="0058613D" w:rsidP="00AF117D">
            <w:pPr>
              <w:pStyle w:val="TableParagraph"/>
              <w:rPr>
                <w:sz w:val="20"/>
                <w:szCs w:val="20"/>
              </w:rPr>
            </w:pPr>
          </w:p>
        </w:tc>
      </w:tr>
      <w:tr w:rsidR="00743EF3" w14:paraId="4A3C7577" w14:textId="77777777" w:rsidTr="002D03E8">
        <w:trPr>
          <w:trHeight w:val="260"/>
          <w:jc w:val="center"/>
        </w:trPr>
        <w:tc>
          <w:tcPr>
            <w:tcW w:w="1560" w:type="dxa"/>
            <w:vMerge/>
          </w:tcPr>
          <w:p w14:paraId="54A66F39" w14:textId="77777777" w:rsidR="0058613D" w:rsidRPr="002D03E8" w:rsidRDefault="0058613D" w:rsidP="00AF117D">
            <w:pPr>
              <w:rPr>
                <w:sz w:val="20"/>
                <w:szCs w:val="20"/>
              </w:rPr>
            </w:pPr>
          </w:p>
        </w:tc>
        <w:tc>
          <w:tcPr>
            <w:tcW w:w="5801" w:type="dxa"/>
          </w:tcPr>
          <w:p w14:paraId="1005D0BA" w14:textId="77777777" w:rsidR="0058613D" w:rsidRPr="002D03E8" w:rsidRDefault="007616A0" w:rsidP="00AF117D">
            <w:pPr>
              <w:pStyle w:val="TableParagraph"/>
              <w:spacing w:before="21" w:line="220" w:lineRule="exact"/>
              <w:ind w:left="108"/>
              <w:rPr>
                <w:sz w:val="20"/>
                <w:szCs w:val="20"/>
              </w:rPr>
            </w:pPr>
            <w:r>
              <w:rPr>
                <w:sz w:val="20"/>
                <w:szCs w:val="20"/>
                <w:lang w:val="cy-GB"/>
              </w:rPr>
              <w:t>Apiau ac adnoddau ar-lein dysgu’r cwricwlwm</w:t>
            </w:r>
          </w:p>
        </w:tc>
        <w:tc>
          <w:tcPr>
            <w:tcW w:w="1428" w:type="dxa"/>
          </w:tcPr>
          <w:p w14:paraId="4A251C14" w14:textId="77777777" w:rsidR="0058613D" w:rsidRPr="002D03E8" w:rsidRDefault="0058613D" w:rsidP="00AF117D">
            <w:pPr>
              <w:pStyle w:val="TableParagraph"/>
              <w:rPr>
                <w:sz w:val="20"/>
                <w:szCs w:val="20"/>
              </w:rPr>
            </w:pPr>
          </w:p>
        </w:tc>
        <w:tc>
          <w:tcPr>
            <w:tcW w:w="1526" w:type="dxa"/>
          </w:tcPr>
          <w:p w14:paraId="0CB30110" w14:textId="77777777" w:rsidR="0058613D" w:rsidRPr="002D03E8" w:rsidRDefault="0058613D" w:rsidP="00AF117D">
            <w:pPr>
              <w:pStyle w:val="TableParagraph"/>
              <w:rPr>
                <w:sz w:val="20"/>
                <w:szCs w:val="20"/>
              </w:rPr>
            </w:pPr>
          </w:p>
        </w:tc>
      </w:tr>
      <w:tr w:rsidR="00743EF3" w14:paraId="121AEF8B" w14:textId="77777777" w:rsidTr="002D03E8">
        <w:trPr>
          <w:trHeight w:val="258"/>
          <w:jc w:val="center"/>
        </w:trPr>
        <w:tc>
          <w:tcPr>
            <w:tcW w:w="1560" w:type="dxa"/>
            <w:vMerge/>
          </w:tcPr>
          <w:p w14:paraId="0C7327FB" w14:textId="77777777" w:rsidR="0058613D" w:rsidRPr="002D03E8" w:rsidRDefault="0058613D" w:rsidP="00AF117D">
            <w:pPr>
              <w:rPr>
                <w:sz w:val="20"/>
                <w:szCs w:val="20"/>
              </w:rPr>
            </w:pPr>
          </w:p>
        </w:tc>
        <w:tc>
          <w:tcPr>
            <w:tcW w:w="5801" w:type="dxa"/>
          </w:tcPr>
          <w:p w14:paraId="38D1822E" w14:textId="77777777" w:rsidR="0058613D" w:rsidRPr="002D03E8" w:rsidRDefault="007616A0" w:rsidP="00AF117D">
            <w:pPr>
              <w:pStyle w:val="TableParagraph"/>
              <w:spacing w:before="18" w:line="220" w:lineRule="exact"/>
              <w:ind w:left="108"/>
              <w:rPr>
                <w:sz w:val="20"/>
                <w:szCs w:val="20"/>
              </w:rPr>
            </w:pPr>
            <w:r>
              <w:rPr>
                <w:sz w:val="20"/>
                <w:szCs w:val="20"/>
                <w:lang w:val="cy-GB"/>
              </w:rPr>
              <w:t>Cofnodion DPP/hyfforddi staff</w:t>
            </w:r>
          </w:p>
        </w:tc>
        <w:tc>
          <w:tcPr>
            <w:tcW w:w="1428" w:type="dxa"/>
          </w:tcPr>
          <w:p w14:paraId="587BE8D0" w14:textId="77777777" w:rsidR="0058613D" w:rsidRPr="002D03E8" w:rsidRDefault="0058613D" w:rsidP="00AF117D">
            <w:pPr>
              <w:pStyle w:val="TableParagraph"/>
              <w:rPr>
                <w:sz w:val="20"/>
                <w:szCs w:val="20"/>
              </w:rPr>
            </w:pPr>
          </w:p>
        </w:tc>
        <w:tc>
          <w:tcPr>
            <w:tcW w:w="1526" w:type="dxa"/>
          </w:tcPr>
          <w:p w14:paraId="249F660E" w14:textId="77777777" w:rsidR="0058613D" w:rsidRPr="002D03E8" w:rsidRDefault="0058613D" w:rsidP="00AF117D">
            <w:pPr>
              <w:pStyle w:val="TableParagraph"/>
              <w:rPr>
                <w:sz w:val="20"/>
                <w:szCs w:val="20"/>
              </w:rPr>
            </w:pPr>
          </w:p>
        </w:tc>
      </w:tr>
      <w:tr w:rsidR="00743EF3" w14:paraId="26733A1F" w14:textId="77777777" w:rsidTr="002D03E8">
        <w:trPr>
          <w:trHeight w:val="263"/>
          <w:jc w:val="center"/>
        </w:trPr>
        <w:tc>
          <w:tcPr>
            <w:tcW w:w="1560" w:type="dxa"/>
            <w:vMerge/>
          </w:tcPr>
          <w:p w14:paraId="2E6473C6" w14:textId="77777777" w:rsidR="0058613D" w:rsidRPr="002D03E8" w:rsidRDefault="0058613D" w:rsidP="00AF117D">
            <w:pPr>
              <w:rPr>
                <w:sz w:val="20"/>
                <w:szCs w:val="20"/>
              </w:rPr>
            </w:pPr>
          </w:p>
        </w:tc>
        <w:tc>
          <w:tcPr>
            <w:tcW w:w="5801" w:type="dxa"/>
          </w:tcPr>
          <w:p w14:paraId="5EBA4952" w14:textId="77777777" w:rsidR="0058613D" w:rsidRPr="002D03E8" w:rsidRDefault="007616A0" w:rsidP="00AF117D">
            <w:pPr>
              <w:pStyle w:val="TableParagraph"/>
              <w:spacing w:before="18" w:line="225" w:lineRule="exact"/>
              <w:ind w:left="108"/>
              <w:rPr>
                <w:sz w:val="20"/>
                <w:szCs w:val="20"/>
              </w:rPr>
            </w:pPr>
            <w:r>
              <w:rPr>
                <w:sz w:val="20"/>
                <w:szCs w:val="20"/>
                <w:lang w:val="cy-GB"/>
              </w:rPr>
              <w:t>Adroddiadau disgyblion a chyfathrebiadau â rhieni</w:t>
            </w:r>
          </w:p>
        </w:tc>
        <w:tc>
          <w:tcPr>
            <w:tcW w:w="1428" w:type="dxa"/>
          </w:tcPr>
          <w:p w14:paraId="2B9BB930" w14:textId="77777777" w:rsidR="0058613D" w:rsidRPr="002D03E8" w:rsidRDefault="0058613D" w:rsidP="00AF117D">
            <w:pPr>
              <w:pStyle w:val="TableParagraph"/>
              <w:rPr>
                <w:sz w:val="20"/>
                <w:szCs w:val="20"/>
              </w:rPr>
            </w:pPr>
          </w:p>
        </w:tc>
        <w:tc>
          <w:tcPr>
            <w:tcW w:w="1526" w:type="dxa"/>
          </w:tcPr>
          <w:p w14:paraId="101C3D95" w14:textId="77777777" w:rsidR="0058613D" w:rsidRPr="002D03E8" w:rsidRDefault="0058613D" w:rsidP="00AF117D">
            <w:pPr>
              <w:pStyle w:val="TableParagraph"/>
              <w:rPr>
                <w:sz w:val="20"/>
                <w:szCs w:val="20"/>
              </w:rPr>
            </w:pPr>
          </w:p>
        </w:tc>
      </w:tr>
      <w:tr w:rsidR="00743EF3" w14:paraId="58630AFF" w14:textId="77777777" w:rsidTr="002D03E8">
        <w:trPr>
          <w:trHeight w:val="253"/>
          <w:jc w:val="center"/>
        </w:trPr>
        <w:tc>
          <w:tcPr>
            <w:tcW w:w="1560" w:type="dxa"/>
            <w:vMerge w:val="restart"/>
          </w:tcPr>
          <w:p w14:paraId="2D898B8F" w14:textId="77777777" w:rsidR="0058613D" w:rsidRPr="002D03E8" w:rsidRDefault="0058613D" w:rsidP="00AF117D">
            <w:pPr>
              <w:pStyle w:val="TableParagraph"/>
              <w:spacing w:before="204"/>
              <w:rPr>
                <w:sz w:val="20"/>
                <w:szCs w:val="20"/>
              </w:rPr>
            </w:pPr>
          </w:p>
          <w:p w14:paraId="10BBADB1" w14:textId="77777777" w:rsidR="0058613D" w:rsidRPr="002D03E8" w:rsidRDefault="007616A0" w:rsidP="00AF117D">
            <w:pPr>
              <w:pStyle w:val="TableParagraph"/>
              <w:ind w:left="261"/>
              <w:rPr>
                <w:sz w:val="20"/>
                <w:szCs w:val="20"/>
              </w:rPr>
            </w:pPr>
            <w:r>
              <w:rPr>
                <w:sz w:val="20"/>
                <w:szCs w:val="20"/>
                <w:lang w:val="cy-GB"/>
              </w:rPr>
              <w:t>Data ADY</w:t>
            </w:r>
          </w:p>
        </w:tc>
        <w:tc>
          <w:tcPr>
            <w:tcW w:w="5801" w:type="dxa"/>
          </w:tcPr>
          <w:p w14:paraId="0B031062" w14:textId="77777777" w:rsidR="0058613D" w:rsidRPr="002D03E8" w:rsidRDefault="007616A0" w:rsidP="00AF117D">
            <w:pPr>
              <w:pStyle w:val="TableParagraph"/>
              <w:spacing w:before="13" w:line="220" w:lineRule="exact"/>
              <w:ind w:left="108"/>
              <w:rPr>
                <w:sz w:val="20"/>
                <w:szCs w:val="20"/>
              </w:rPr>
            </w:pPr>
            <w:r>
              <w:rPr>
                <w:sz w:val="20"/>
                <w:szCs w:val="20"/>
                <w:lang w:val="cy-GB"/>
              </w:rPr>
              <w:t>Rhestr ADY a chofnodion darpariaeth</w:t>
            </w:r>
          </w:p>
        </w:tc>
        <w:tc>
          <w:tcPr>
            <w:tcW w:w="1428" w:type="dxa"/>
          </w:tcPr>
          <w:p w14:paraId="0F98321B" w14:textId="77777777" w:rsidR="0058613D" w:rsidRPr="002D03E8" w:rsidRDefault="0058613D" w:rsidP="00AF117D">
            <w:pPr>
              <w:pStyle w:val="TableParagraph"/>
              <w:rPr>
                <w:sz w:val="20"/>
                <w:szCs w:val="20"/>
              </w:rPr>
            </w:pPr>
          </w:p>
        </w:tc>
        <w:tc>
          <w:tcPr>
            <w:tcW w:w="1526" w:type="dxa"/>
          </w:tcPr>
          <w:p w14:paraId="5CC6F99E" w14:textId="77777777" w:rsidR="0058613D" w:rsidRPr="002D03E8" w:rsidRDefault="0058613D" w:rsidP="00AF117D">
            <w:pPr>
              <w:pStyle w:val="TableParagraph"/>
              <w:rPr>
                <w:sz w:val="20"/>
                <w:szCs w:val="20"/>
              </w:rPr>
            </w:pPr>
          </w:p>
        </w:tc>
      </w:tr>
      <w:tr w:rsidR="00743EF3" w14:paraId="0763C20D" w14:textId="77777777" w:rsidTr="002D03E8">
        <w:trPr>
          <w:trHeight w:val="260"/>
          <w:jc w:val="center"/>
        </w:trPr>
        <w:tc>
          <w:tcPr>
            <w:tcW w:w="1560" w:type="dxa"/>
            <w:vMerge/>
          </w:tcPr>
          <w:p w14:paraId="6AA9C85A" w14:textId="77777777" w:rsidR="0058613D" w:rsidRPr="002D03E8" w:rsidRDefault="0058613D" w:rsidP="00AF117D">
            <w:pPr>
              <w:rPr>
                <w:sz w:val="20"/>
                <w:szCs w:val="20"/>
              </w:rPr>
            </w:pPr>
          </w:p>
        </w:tc>
        <w:tc>
          <w:tcPr>
            <w:tcW w:w="5801" w:type="dxa"/>
          </w:tcPr>
          <w:p w14:paraId="0E781E3B" w14:textId="77777777" w:rsidR="0058613D" w:rsidRPr="002D03E8" w:rsidRDefault="007616A0" w:rsidP="00AF117D">
            <w:pPr>
              <w:pStyle w:val="TableParagraph"/>
              <w:spacing w:before="21" w:line="220" w:lineRule="exact"/>
              <w:ind w:left="108"/>
              <w:rPr>
                <w:sz w:val="20"/>
                <w:szCs w:val="20"/>
              </w:rPr>
            </w:pPr>
            <w:r>
              <w:rPr>
                <w:spacing w:val="-2"/>
                <w:sz w:val="20"/>
                <w:szCs w:val="20"/>
                <w:lang w:val="cy-GB"/>
              </w:rPr>
              <w:t>Offer hygyrchedd</w:t>
            </w:r>
          </w:p>
        </w:tc>
        <w:tc>
          <w:tcPr>
            <w:tcW w:w="1428" w:type="dxa"/>
          </w:tcPr>
          <w:p w14:paraId="312C88BD" w14:textId="77777777" w:rsidR="0058613D" w:rsidRPr="002D03E8" w:rsidRDefault="0058613D" w:rsidP="00AF117D">
            <w:pPr>
              <w:pStyle w:val="TableParagraph"/>
              <w:rPr>
                <w:sz w:val="20"/>
                <w:szCs w:val="20"/>
              </w:rPr>
            </w:pPr>
          </w:p>
        </w:tc>
        <w:tc>
          <w:tcPr>
            <w:tcW w:w="1526" w:type="dxa"/>
          </w:tcPr>
          <w:p w14:paraId="14868332" w14:textId="77777777" w:rsidR="0058613D" w:rsidRPr="002D03E8" w:rsidRDefault="0058613D" w:rsidP="00AF117D">
            <w:pPr>
              <w:pStyle w:val="TableParagraph"/>
              <w:rPr>
                <w:sz w:val="20"/>
                <w:szCs w:val="20"/>
              </w:rPr>
            </w:pPr>
          </w:p>
        </w:tc>
      </w:tr>
      <w:tr w:rsidR="00743EF3" w14:paraId="1C662512" w14:textId="77777777" w:rsidTr="002D03E8">
        <w:trPr>
          <w:trHeight w:val="258"/>
          <w:jc w:val="center"/>
        </w:trPr>
        <w:tc>
          <w:tcPr>
            <w:tcW w:w="1560" w:type="dxa"/>
            <w:vMerge/>
          </w:tcPr>
          <w:p w14:paraId="191818A2" w14:textId="77777777" w:rsidR="0058613D" w:rsidRPr="002D03E8" w:rsidRDefault="0058613D" w:rsidP="00AF117D">
            <w:pPr>
              <w:rPr>
                <w:sz w:val="20"/>
                <w:szCs w:val="20"/>
              </w:rPr>
            </w:pPr>
          </w:p>
        </w:tc>
        <w:tc>
          <w:tcPr>
            <w:tcW w:w="5801" w:type="dxa"/>
          </w:tcPr>
          <w:p w14:paraId="4C75C343" w14:textId="77777777" w:rsidR="0058613D" w:rsidRPr="002D03E8" w:rsidRDefault="007616A0" w:rsidP="00AF117D">
            <w:pPr>
              <w:pStyle w:val="TableParagraph"/>
              <w:spacing w:before="19" w:line="220" w:lineRule="exact"/>
              <w:ind w:left="108"/>
              <w:rPr>
                <w:sz w:val="20"/>
                <w:szCs w:val="20"/>
              </w:rPr>
            </w:pPr>
            <w:r>
              <w:rPr>
                <w:sz w:val="20"/>
                <w:szCs w:val="20"/>
                <w:lang w:val="cy-GB"/>
              </w:rPr>
              <w:t xml:space="preserve">Trefniadau ac addasiadau arholiadau </w:t>
            </w:r>
          </w:p>
        </w:tc>
        <w:tc>
          <w:tcPr>
            <w:tcW w:w="1428" w:type="dxa"/>
          </w:tcPr>
          <w:p w14:paraId="5CD0B4F5" w14:textId="77777777" w:rsidR="0058613D" w:rsidRPr="002D03E8" w:rsidRDefault="0058613D" w:rsidP="00AF117D">
            <w:pPr>
              <w:pStyle w:val="TableParagraph"/>
              <w:rPr>
                <w:sz w:val="20"/>
                <w:szCs w:val="20"/>
              </w:rPr>
            </w:pPr>
          </w:p>
        </w:tc>
        <w:tc>
          <w:tcPr>
            <w:tcW w:w="1526" w:type="dxa"/>
          </w:tcPr>
          <w:p w14:paraId="4DBB101E" w14:textId="77777777" w:rsidR="0058613D" w:rsidRPr="002D03E8" w:rsidRDefault="0058613D" w:rsidP="00AF117D">
            <w:pPr>
              <w:pStyle w:val="TableParagraph"/>
              <w:rPr>
                <w:sz w:val="20"/>
                <w:szCs w:val="20"/>
              </w:rPr>
            </w:pPr>
          </w:p>
        </w:tc>
      </w:tr>
      <w:tr w:rsidR="00743EF3" w14:paraId="7FBDA98F" w14:textId="77777777" w:rsidTr="002D03E8">
        <w:trPr>
          <w:trHeight w:val="263"/>
          <w:jc w:val="center"/>
        </w:trPr>
        <w:tc>
          <w:tcPr>
            <w:tcW w:w="1560" w:type="dxa"/>
            <w:vMerge/>
          </w:tcPr>
          <w:p w14:paraId="15A8D2AC" w14:textId="77777777" w:rsidR="0058613D" w:rsidRPr="002D03E8" w:rsidRDefault="0058613D" w:rsidP="00AF117D">
            <w:pPr>
              <w:rPr>
                <w:sz w:val="20"/>
                <w:szCs w:val="20"/>
              </w:rPr>
            </w:pPr>
          </w:p>
        </w:tc>
        <w:tc>
          <w:tcPr>
            <w:tcW w:w="5801" w:type="dxa"/>
          </w:tcPr>
          <w:p w14:paraId="08A6CDA1" w14:textId="77777777" w:rsidR="0058613D" w:rsidRPr="002D03E8" w:rsidRDefault="007616A0" w:rsidP="00AF117D">
            <w:pPr>
              <w:pStyle w:val="TableParagraph"/>
              <w:spacing w:before="18" w:line="225" w:lineRule="exact"/>
              <w:ind w:left="108"/>
              <w:rPr>
                <w:sz w:val="20"/>
                <w:szCs w:val="20"/>
              </w:rPr>
            </w:pPr>
            <w:r>
              <w:rPr>
                <w:sz w:val="20"/>
                <w:szCs w:val="20"/>
                <w:lang w:val="cy-GB"/>
              </w:rPr>
              <w:t>CDUau a datganiadau lle bo hynny'n berthnasol</w:t>
            </w:r>
          </w:p>
        </w:tc>
        <w:tc>
          <w:tcPr>
            <w:tcW w:w="1428" w:type="dxa"/>
          </w:tcPr>
          <w:p w14:paraId="022B555C" w14:textId="77777777" w:rsidR="0058613D" w:rsidRPr="002D03E8" w:rsidRDefault="0058613D" w:rsidP="00AF117D">
            <w:pPr>
              <w:pStyle w:val="TableParagraph"/>
              <w:rPr>
                <w:sz w:val="20"/>
                <w:szCs w:val="20"/>
              </w:rPr>
            </w:pPr>
          </w:p>
        </w:tc>
        <w:tc>
          <w:tcPr>
            <w:tcW w:w="1526" w:type="dxa"/>
          </w:tcPr>
          <w:p w14:paraId="537662EB" w14:textId="77777777" w:rsidR="0058613D" w:rsidRPr="002D03E8" w:rsidRDefault="0058613D" w:rsidP="00AF117D">
            <w:pPr>
              <w:pStyle w:val="TableParagraph"/>
              <w:rPr>
                <w:sz w:val="20"/>
                <w:szCs w:val="20"/>
              </w:rPr>
            </w:pPr>
          </w:p>
        </w:tc>
      </w:tr>
      <w:tr w:rsidR="00743EF3" w14:paraId="5D8A048C" w14:textId="77777777" w:rsidTr="002D03E8">
        <w:trPr>
          <w:trHeight w:val="253"/>
          <w:jc w:val="center"/>
        </w:trPr>
        <w:tc>
          <w:tcPr>
            <w:tcW w:w="1560" w:type="dxa"/>
            <w:vMerge w:val="restart"/>
          </w:tcPr>
          <w:p w14:paraId="2A1EE224" w14:textId="77777777" w:rsidR="0058613D" w:rsidRPr="002D03E8" w:rsidRDefault="0058613D" w:rsidP="00AF117D">
            <w:pPr>
              <w:pStyle w:val="TableParagraph"/>
              <w:spacing w:before="227"/>
              <w:rPr>
                <w:sz w:val="20"/>
                <w:szCs w:val="20"/>
              </w:rPr>
            </w:pPr>
          </w:p>
          <w:p w14:paraId="7DD6370C" w14:textId="77777777" w:rsidR="0058613D" w:rsidRPr="002D03E8" w:rsidRDefault="007616A0" w:rsidP="00AF117D">
            <w:pPr>
              <w:pStyle w:val="TableParagraph"/>
              <w:ind w:left="328" w:right="187" w:hanging="116"/>
              <w:rPr>
                <w:sz w:val="20"/>
                <w:szCs w:val="20"/>
              </w:rPr>
            </w:pPr>
            <w:r>
              <w:rPr>
                <w:sz w:val="20"/>
                <w:szCs w:val="20"/>
                <w:lang w:val="cy-GB"/>
              </w:rPr>
              <w:t>Ymddygiad</w:t>
            </w:r>
          </w:p>
        </w:tc>
        <w:tc>
          <w:tcPr>
            <w:tcW w:w="5801" w:type="dxa"/>
          </w:tcPr>
          <w:p w14:paraId="1E0ABB80" w14:textId="77777777" w:rsidR="0058613D" w:rsidRPr="002D03E8" w:rsidRDefault="007616A0" w:rsidP="00AF117D">
            <w:pPr>
              <w:pStyle w:val="TableParagraph"/>
              <w:spacing w:before="13" w:line="220" w:lineRule="exact"/>
              <w:ind w:left="108"/>
              <w:rPr>
                <w:sz w:val="20"/>
                <w:szCs w:val="20"/>
              </w:rPr>
            </w:pPr>
            <w:r>
              <w:rPr>
                <w:sz w:val="20"/>
                <w:szCs w:val="20"/>
                <w:lang w:val="cy-GB"/>
              </w:rPr>
              <w:t>Cofnodion system wobrwyo, gan gynnwys pwyntiau blwyddyn/dosbarth/tŷ neu bwyntiau ymddygiad</w:t>
            </w:r>
          </w:p>
        </w:tc>
        <w:tc>
          <w:tcPr>
            <w:tcW w:w="1428" w:type="dxa"/>
          </w:tcPr>
          <w:p w14:paraId="1CC7E5F5" w14:textId="77777777" w:rsidR="0058613D" w:rsidRPr="002D03E8" w:rsidRDefault="0058613D" w:rsidP="00AF117D">
            <w:pPr>
              <w:pStyle w:val="TableParagraph"/>
              <w:rPr>
                <w:sz w:val="20"/>
                <w:szCs w:val="20"/>
              </w:rPr>
            </w:pPr>
          </w:p>
        </w:tc>
        <w:tc>
          <w:tcPr>
            <w:tcW w:w="1526" w:type="dxa"/>
          </w:tcPr>
          <w:p w14:paraId="3BCDB448" w14:textId="77777777" w:rsidR="0058613D" w:rsidRPr="002D03E8" w:rsidRDefault="0058613D" w:rsidP="00AF117D">
            <w:pPr>
              <w:pStyle w:val="TableParagraph"/>
              <w:rPr>
                <w:sz w:val="20"/>
                <w:szCs w:val="20"/>
              </w:rPr>
            </w:pPr>
          </w:p>
        </w:tc>
      </w:tr>
      <w:tr w:rsidR="00743EF3" w14:paraId="7FF69A74" w14:textId="77777777" w:rsidTr="002D03E8">
        <w:trPr>
          <w:trHeight w:val="260"/>
          <w:jc w:val="center"/>
        </w:trPr>
        <w:tc>
          <w:tcPr>
            <w:tcW w:w="1560" w:type="dxa"/>
            <w:vMerge/>
          </w:tcPr>
          <w:p w14:paraId="12DD5943" w14:textId="77777777" w:rsidR="0058613D" w:rsidRPr="002D03E8" w:rsidRDefault="0058613D" w:rsidP="00AF117D">
            <w:pPr>
              <w:rPr>
                <w:sz w:val="20"/>
                <w:szCs w:val="20"/>
              </w:rPr>
            </w:pPr>
          </w:p>
        </w:tc>
        <w:tc>
          <w:tcPr>
            <w:tcW w:w="5801" w:type="dxa"/>
          </w:tcPr>
          <w:p w14:paraId="50B6101E" w14:textId="77777777" w:rsidR="0058613D" w:rsidRPr="002D03E8" w:rsidRDefault="007616A0" w:rsidP="00AF117D">
            <w:pPr>
              <w:pStyle w:val="TableParagraph"/>
              <w:spacing w:before="21" w:line="220" w:lineRule="exact"/>
              <w:ind w:left="108"/>
              <w:rPr>
                <w:sz w:val="20"/>
                <w:szCs w:val="20"/>
              </w:rPr>
            </w:pPr>
            <w:r>
              <w:rPr>
                <w:sz w:val="20"/>
                <w:szCs w:val="20"/>
                <w:lang w:val="cy-GB"/>
              </w:rPr>
              <w:t>Cofnodion system ymddygiad, gan gynnwys pwyntiau ymddygiad negyddol</w:t>
            </w:r>
          </w:p>
        </w:tc>
        <w:tc>
          <w:tcPr>
            <w:tcW w:w="1428" w:type="dxa"/>
          </w:tcPr>
          <w:p w14:paraId="73953240" w14:textId="77777777" w:rsidR="0058613D" w:rsidRPr="002D03E8" w:rsidRDefault="0058613D" w:rsidP="00AF117D">
            <w:pPr>
              <w:pStyle w:val="TableParagraph"/>
              <w:rPr>
                <w:sz w:val="20"/>
                <w:szCs w:val="20"/>
              </w:rPr>
            </w:pPr>
          </w:p>
        </w:tc>
        <w:tc>
          <w:tcPr>
            <w:tcW w:w="1526" w:type="dxa"/>
          </w:tcPr>
          <w:p w14:paraId="3DB5BBE8" w14:textId="77777777" w:rsidR="0058613D" w:rsidRPr="002D03E8" w:rsidRDefault="0058613D" w:rsidP="00AF117D">
            <w:pPr>
              <w:pStyle w:val="TableParagraph"/>
              <w:rPr>
                <w:sz w:val="20"/>
                <w:szCs w:val="20"/>
              </w:rPr>
            </w:pPr>
          </w:p>
        </w:tc>
      </w:tr>
      <w:tr w:rsidR="00743EF3" w14:paraId="056BE40E" w14:textId="77777777" w:rsidTr="002D03E8">
        <w:trPr>
          <w:trHeight w:val="258"/>
          <w:jc w:val="center"/>
        </w:trPr>
        <w:tc>
          <w:tcPr>
            <w:tcW w:w="1560" w:type="dxa"/>
            <w:vMerge/>
          </w:tcPr>
          <w:p w14:paraId="329058EA" w14:textId="77777777" w:rsidR="0058613D" w:rsidRPr="002D03E8" w:rsidRDefault="0058613D" w:rsidP="00AF117D">
            <w:pPr>
              <w:rPr>
                <w:sz w:val="20"/>
                <w:szCs w:val="20"/>
              </w:rPr>
            </w:pPr>
          </w:p>
        </w:tc>
        <w:tc>
          <w:tcPr>
            <w:tcW w:w="5801" w:type="dxa"/>
          </w:tcPr>
          <w:p w14:paraId="66AFDDC0" w14:textId="77777777" w:rsidR="0058613D" w:rsidRPr="002D03E8" w:rsidRDefault="007616A0" w:rsidP="00AF117D">
            <w:pPr>
              <w:pStyle w:val="TableParagraph"/>
              <w:spacing w:before="18" w:line="220" w:lineRule="exact"/>
              <w:ind w:left="108"/>
              <w:rPr>
                <w:sz w:val="20"/>
                <w:szCs w:val="20"/>
              </w:rPr>
            </w:pPr>
            <w:r>
              <w:rPr>
                <w:spacing w:val="-2"/>
                <w:sz w:val="20"/>
                <w:szCs w:val="20"/>
                <w:lang w:val="cy-GB"/>
              </w:rPr>
              <w:t>Sancsiynau</w:t>
            </w:r>
          </w:p>
        </w:tc>
        <w:tc>
          <w:tcPr>
            <w:tcW w:w="1428" w:type="dxa"/>
          </w:tcPr>
          <w:p w14:paraId="03DAF94D" w14:textId="77777777" w:rsidR="0058613D" w:rsidRPr="002D03E8" w:rsidRDefault="0058613D" w:rsidP="00AF117D">
            <w:pPr>
              <w:pStyle w:val="TableParagraph"/>
              <w:rPr>
                <w:sz w:val="20"/>
                <w:szCs w:val="20"/>
              </w:rPr>
            </w:pPr>
          </w:p>
        </w:tc>
        <w:tc>
          <w:tcPr>
            <w:tcW w:w="1526" w:type="dxa"/>
          </w:tcPr>
          <w:p w14:paraId="029ABDB1" w14:textId="77777777" w:rsidR="0058613D" w:rsidRPr="002D03E8" w:rsidRDefault="0058613D" w:rsidP="00AF117D">
            <w:pPr>
              <w:pStyle w:val="TableParagraph"/>
              <w:rPr>
                <w:sz w:val="20"/>
                <w:szCs w:val="20"/>
              </w:rPr>
            </w:pPr>
          </w:p>
        </w:tc>
      </w:tr>
      <w:tr w:rsidR="00743EF3" w14:paraId="47B6EE1B" w14:textId="77777777" w:rsidTr="002D03E8">
        <w:trPr>
          <w:trHeight w:val="258"/>
          <w:jc w:val="center"/>
        </w:trPr>
        <w:tc>
          <w:tcPr>
            <w:tcW w:w="1560" w:type="dxa"/>
            <w:vMerge/>
          </w:tcPr>
          <w:p w14:paraId="17189BC5" w14:textId="77777777" w:rsidR="0058613D" w:rsidRPr="002D03E8" w:rsidRDefault="0058613D" w:rsidP="00AF117D">
            <w:pPr>
              <w:rPr>
                <w:sz w:val="20"/>
                <w:szCs w:val="20"/>
              </w:rPr>
            </w:pPr>
          </w:p>
        </w:tc>
        <w:tc>
          <w:tcPr>
            <w:tcW w:w="5801" w:type="dxa"/>
          </w:tcPr>
          <w:p w14:paraId="261CA542" w14:textId="77777777" w:rsidR="0058613D" w:rsidRPr="002D03E8" w:rsidRDefault="007616A0" w:rsidP="00AF117D">
            <w:pPr>
              <w:pStyle w:val="TableParagraph"/>
              <w:spacing w:before="18" w:line="220" w:lineRule="exact"/>
              <w:ind w:left="108"/>
              <w:rPr>
                <w:sz w:val="20"/>
                <w:szCs w:val="20"/>
              </w:rPr>
            </w:pPr>
            <w:r>
              <w:rPr>
                <w:sz w:val="20"/>
                <w:szCs w:val="20"/>
                <w:lang w:val="cy-GB"/>
              </w:rPr>
              <w:t>Cofnodion gwahardd, rhai’r gorffennol a'r presennol</w:t>
            </w:r>
          </w:p>
        </w:tc>
        <w:tc>
          <w:tcPr>
            <w:tcW w:w="1428" w:type="dxa"/>
          </w:tcPr>
          <w:p w14:paraId="33FC9142" w14:textId="77777777" w:rsidR="0058613D" w:rsidRPr="002D03E8" w:rsidRDefault="0058613D" w:rsidP="00AF117D">
            <w:pPr>
              <w:pStyle w:val="TableParagraph"/>
              <w:rPr>
                <w:sz w:val="20"/>
                <w:szCs w:val="20"/>
              </w:rPr>
            </w:pPr>
          </w:p>
        </w:tc>
        <w:tc>
          <w:tcPr>
            <w:tcW w:w="1526" w:type="dxa"/>
          </w:tcPr>
          <w:p w14:paraId="7B5D5C9D" w14:textId="77777777" w:rsidR="0058613D" w:rsidRPr="002D03E8" w:rsidRDefault="0058613D" w:rsidP="00AF117D">
            <w:pPr>
              <w:pStyle w:val="TableParagraph"/>
              <w:rPr>
                <w:sz w:val="20"/>
                <w:szCs w:val="20"/>
              </w:rPr>
            </w:pPr>
          </w:p>
        </w:tc>
      </w:tr>
      <w:tr w:rsidR="00743EF3" w14:paraId="17664C71" w14:textId="77777777" w:rsidTr="002D03E8">
        <w:trPr>
          <w:trHeight w:val="258"/>
          <w:jc w:val="center"/>
        </w:trPr>
        <w:tc>
          <w:tcPr>
            <w:tcW w:w="1560" w:type="dxa"/>
            <w:vMerge/>
          </w:tcPr>
          <w:p w14:paraId="4FD955CD" w14:textId="77777777" w:rsidR="00282D07" w:rsidRPr="002D03E8" w:rsidRDefault="00282D07" w:rsidP="00AF117D">
            <w:pPr>
              <w:rPr>
                <w:sz w:val="20"/>
                <w:szCs w:val="20"/>
              </w:rPr>
            </w:pPr>
          </w:p>
        </w:tc>
        <w:tc>
          <w:tcPr>
            <w:tcW w:w="5801" w:type="dxa"/>
          </w:tcPr>
          <w:p w14:paraId="5FBD8B10" w14:textId="77777777" w:rsidR="00282D07" w:rsidRPr="002D03E8" w:rsidRDefault="007616A0" w:rsidP="00AF117D">
            <w:pPr>
              <w:pStyle w:val="TableParagraph"/>
              <w:spacing w:before="18" w:line="220" w:lineRule="exact"/>
              <w:ind w:left="108"/>
              <w:rPr>
                <w:sz w:val="20"/>
                <w:szCs w:val="20"/>
              </w:rPr>
            </w:pPr>
            <w:r>
              <w:rPr>
                <w:sz w:val="20"/>
                <w:szCs w:val="20"/>
                <w:lang w:val="cy-GB"/>
              </w:rPr>
              <w:t>Cofnodion o hiliaeth a digwyddiadau eraill sy’n ymwneud â nodwedd warchodedig</w:t>
            </w:r>
          </w:p>
        </w:tc>
        <w:tc>
          <w:tcPr>
            <w:tcW w:w="1428" w:type="dxa"/>
          </w:tcPr>
          <w:p w14:paraId="058CCCBE" w14:textId="77777777" w:rsidR="00282D07" w:rsidRPr="002D03E8" w:rsidRDefault="00282D07" w:rsidP="00AF117D">
            <w:pPr>
              <w:pStyle w:val="TableParagraph"/>
              <w:rPr>
                <w:sz w:val="20"/>
                <w:szCs w:val="20"/>
              </w:rPr>
            </w:pPr>
          </w:p>
        </w:tc>
        <w:tc>
          <w:tcPr>
            <w:tcW w:w="1526" w:type="dxa"/>
          </w:tcPr>
          <w:p w14:paraId="05974608" w14:textId="77777777" w:rsidR="00282D07" w:rsidRPr="002D03E8" w:rsidRDefault="00282D07" w:rsidP="00AF117D">
            <w:pPr>
              <w:pStyle w:val="TableParagraph"/>
              <w:rPr>
                <w:sz w:val="20"/>
                <w:szCs w:val="20"/>
              </w:rPr>
            </w:pPr>
          </w:p>
        </w:tc>
      </w:tr>
      <w:tr w:rsidR="00743EF3" w14:paraId="6F5A1763" w14:textId="77777777" w:rsidTr="002D03E8">
        <w:trPr>
          <w:trHeight w:val="265"/>
          <w:jc w:val="center"/>
        </w:trPr>
        <w:tc>
          <w:tcPr>
            <w:tcW w:w="1560" w:type="dxa"/>
            <w:vMerge/>
          </w:tcPr>
          <w:p w14:paraId="4A8F52FB" w14:textId="77777777" w:rsidR="0058613D" w:rsidRPr="002D03E8" w:rsidRDefault="0058613D" w:rsidP="00AF117D">
            <w:pPr>
              <w:rPr>
                <w:sz w:val="20"/>
                <w:szCs w:val="20"/>
              </w:rPr>
            </w:pPr>
          </w:p>
        </w:tc>
        <w:tc>
          <w:tcPr>
            <w:tcW w:w="5801" w:type="dxa"/>
          </w:tcPr>
          <w:p w14:paraId="776F4F68" w14:textId="77777777" w:rsidR="0058613D" w:rsidRPr="002D03E8" w:rsidRDefault="007616A0" w:rsidP="00AF117D">
            <w:pPr>
              <w:pStyle w:val="TableParagraph"/>
              <w:spacing w:before="18" w:line="227" w:lineRule="exact"/>
              <w:ind w:left="108"/>
              <w:rPr>
                <w:sz w:val="20"/>
                <w:szCs w:val="20"/>
              </w:rPr>
            </w:pPr>
            <w:r>
              <w:rPr>
                <w:sz w:val="20"/>
                <w:szCs w:val="20"/>
                <w:lang w:val="cy-GB"/>
              </w:rPr>
              <w:t>Arsylwadau ymddygiadol/nodiadau staff a chofnodion digwyddiadau</w:t>
            </w:r>
          </w:p>
        </w:tc>
        <w:tc>
          <w:tcPr>
            <w:tcW w:w="1428" w:type="dxa"/>
          </w:tcPr>
          <w:p w14:paraId="04463C06" w14:textId="77777777" w:rsidR="0058613D" w:rsidRPr="002D03E8" w:rsidRDefault="0058613D" w:rsidP="00AF117D">
            <w:pPr>
              <w:pStyle w:val="TableParagraph"/>
              <w:rPr>
                <w:sz w:val="20"/>
                <w:szCs w:val="20"/>
              </w:rPr>
            </w:pPr>
          </w:p>
        </w:tc>
        <w:tc>
          <w:tcPr>
            <w:tcW w:w="1526" w:type="dxa"/>
          </w:tcPr>
          <w:p w14:paraId="157973BF" w14:textId="77777777" w:rsidR="0058613D" w:rsidRPr="002D03E8" w:rsidRDefault="0058613D" w:rsidP="00AF117D">
            <w:pPr>
              <w:pStyle w:val="TableParagraph"/>
              <w:rPr>
                <w:sz w:val="20"/>
                <w:szCs w:val="20"/>
              </w:rPr>
            </w:pPr>
          </w:p>
        </w:tc>
      </w:tr>
      <w:tr w:rsidR="00743EF3" w14:paraId="78B4814D" w14:textId="77777777" w:rsidTr="002D03E8">
        <w:trPr>
          <w:trHeight w:val="265"/>
          <w:jc w:val="center"/>
        </w:trPr>
        <w:tc>
          <w:tcPr>
            <w:tcW w:w="1560" w:type="dxa"/>
            <w:vMerge w:val="restart"/>
          </w:tcPr>
          <w:p w14:paraId="6E402939" w14:textId="77777777" w:rsidR="00BB714B" w:rsidRPr="002D03E8" w:rsidRDefault="00BB714B" w:rsidP="002D03E8">
            <w:pPr>
              <w:jc w:val="center"/>
              <w:rPr>
                <w:sz w:val="20"/>
                <w:szCs w:val="20"/>
              </w:rPr>
            </w:pPr>
          </w:p>
          <w:p w14:paraId="2E7A5E14" w14:textId="77777777" w:rsidR="00BB714B" w:rsidRPr="002D03E8" w:rsidRDefault="007616A0" w:rsidP="002D03E8">
            <w:pPr>
              <w:jc w:val="center"/>
              <w:rPr>
                <w:sz w:val="20"/>
                <w:szCs w:val="20"/>
              </w:rPr>
            </w:pPr>
            <w:r>
              <w:rPr>
                <w:sz w:val="20"/>
                <w:szCs w:val="20"/>
                <w:lang w:val="cy-GB"/>
              </w:rPr>
              <w:t>Asesiadau ac Arholiadau</w:t>
            </w:r>
          </w:p>
        </w:tc>
        <w:tc>
          <w:tcPr>
            <w:tcW w:w="5801" w:type="dxa"/>
          </w:tcPr>
          <w:p w14:paraId="2777EE2C" w14:textId="77777777" w:rsidR="00BB714B" w:rsidRPr="002D03E8" w:rsidRDefault="007616A0" w:rsidP="00BB714B">
            <w:pPr>
              <w:pStyle w:val="TableParagraph"/>
              <w:spacing w:before="18" w:line="227" w:lineRule="exact"/>
              <w:ind w:left="108"/>
              <w:rPr>
                <w:sz w:val="20"/>
                <w:szCs w:val="20"/>
              </w:rPr>
            </w:pPr>
            <w:r>
              <w:rPr>
                <w:sz w:val="20"/>
                <w:szCs w:val="20"/>
                <w:lang w:val="cy-GB"/>
              </w:rPr>
              <w:t>Ceisiadau arholiadau ac asesiadau rheoledig</w:t>
            </w:r>
          </w:p>
        </w:tc>
        <w:tc>
          <w:tcPr>
            <w:tcW w:w="1428" w:type="dxa"/>
          </w:tcPr>
          <w:p w14:paraId="3EF8DDB5" w14:textId="77777777" w:rsidR="00BB714B" w:rsidRPr="002D03E8" w:rsidRDefault="00BB714B" w:rsidP="00BB714B">
            <w:pPr>
              <w:pStyle w:val="TableParagraph"/>
              <w:rPr>
                <w:sz w:val="20"/>
                <w:szCs w:val="20"/>
              </w:rPr>
            </w:pPr>
          </w:p>
        </w:tc>
        <w:tc>
          <w:tcPr>
            <w:tcW w:w="1526" w:type="dxa"/>
          </w:tcPr>
          <w:p w14:paraId="6C5E4CC8" w14:textId="77777777" w:rsidR="00BB714B" w:rsidRPr="002D03E8" w:rsidRDefault="00BB714B" w:rsidP="00BB714B">
            <w:pPr>
              <w:pStyle w:val="TableParagraph"/>
              <w:rPr>
                <w:sz w:val="20"/>
                <w:szCs w:val="20"/>
              </w:rPr>
            </w:pPr>
          </w:p>
        </w:tc>
      </w:tr>
      <w:tr w:rsidR="00743EF3" w14:paraId="03AF1D0A" w14:textId="77777777" w:rsidTr="002D03E8">
        <w:trPr>
          <w:trHeight w:val="265"/>
          <w:jc w:val="center"/>
        </w:trPr>
        <w:tc>
          <w:tcPr>
            <w:tcW w:w="1560" w:type="dxa"/>
            <w:vMerge/>
          </w:tcPr>
          <w:p w14:paraId="3FD14F7F" w14:textId="77777777" w:rsidR="00BB714B" w:rsidRPr="002D03E8" w:rsidRDefault="00BB714B" w:rsidP="002D03E8">
            <w:pPr>
              <w:jc w:val="center"/>
              <w:rPr>
                <w:sz w:val="20"/>
                <w:szCs w:val="20"/>
              </w:rPr>
            </w:pPr>
          </w:p>
        </w:tc>
        <w:tc>
          <w:tcPr>
            <w:tcW w:w="5801" w:type="dxa"/>
          </w:tcPr>
          <w:p w14:paraId="5BE3A3F6" w14:textId="77777777" w:rsidR="00BB714B" w:rsidRPr="002D03E8" w:rsidRDefault="007616A0" w:rsidP="00BB714B">
            <w:pPr>
              <w:pStyle w:val="TableParagraph"/>
              <w:spacing w:before="18" w:line="227" w:lineRule="exact"/>
              <w:ind w:left="108"/>
              <w:rPr>
                <w:sz w:val="20"/>
                <w:szCs w:val="20"/>
              </w:rPr>
            </w:pPr>
            <w:r>
              <w:rPr>
                <w:sz w:val="20"/>
                <w:szCs w:val="20"/>
                <w:lang w:val="cy-GB"/>
              </w:rPr>
              <w:t>Data targedau, asesu a thracio</w:t>
            </w:r>
          </w:p>
        </w:tc>
        <w:tc>
          <w:tcPr>
            <w:tcW w:w="1428" w:type="dxa"/>
          </w:tcPr>
          <w:p w14:paraId="4715F2A0" w14:textId="77777777" w:rsidR="00BB714B" w:rsidRPr="002D03E8" w:rsidRDefault="00BB714B" w:rsidP="00BB714B">
            <w:pPr>
              <w:pStyle w:val="TableParagraph"/>
              <w:rPr>
                <w:sz w:val="20"/>
                <w:szCs w:val="20"/>
              </w:rPr>
            </w:pPr>
          </w:p>
        </w:tc>
        <w:tc>
          <w:tcPr>
            <w:tcW w:w="1526" w:type="dxa"/>
          </w:tcPr>
          <w:p w14:paraId="3009D14C" w14:textId="77777777" w:rsidR="00BB714B" w:rsidRPr="002D03E8" w:rsidRDefault="00BB714B" w:rsidP="00BB714B">
            <w:pPr>
              <w:pStyle w:val="TableParagraph"/>
              <w:rPr>
                <w:sz w:val="20"/>
                <w:szCs w:val="20"/>
              </w:rPr>
            </w:pPr>
          </w:p>
        </w:tc>
      </w:tr>
      <w:tr w:rsidR="00743EF3" w14:paraId="33E8C100" w14:textId="77777777" w:rsidTr="002D03E8">
        <w:trPr>
          <w:trHeight w:val="265"/>
          <w:jc w:val="center"/>
        </w:trPr>
        <w:tc>
          <w:tcPr>
            <w:tcW w:w="1560" w:type="dxa"/>
            <w:vMerge/>
          </w:tcPr>
          <w:p w14:paraId="6FF9C699" w14:textId="77777777" w:rsidR="00BB714B" w:rsidRPr="002D03E8" w:rsidRDefault="00BB714B" w:rsidP="002D03E8">
            <w:pPr>
              <w:jc w:val="center"/>
              <w:rPr>
                <w:sz w:val="20"/>
                <w:szCs w:val="20"/>
              </w:rPr>
            </w:pPr>
          </w:p>
        </w:tc>
        <w:tc>
          <w:tcPr>
            <w:tcW w:w="5801" w:type="dxa"/>
          </w:tcPr>
          <w:p w14:paraId="5C44BDBD" w14:textId="77777777" w:rsidR="00BB714B" w:rsidRPr="002D03E8" w:rsidRDefault="007616A0" w:rsidP="00BB714B">
            <w:pPr>
              <w:pStyle w:val="TableParagraph"/>
              <w:spacing w:before="18" w:line="227" w:lineRule="exact"/>
              <w:ind w:left="108"/>
              <w:rPr>
                <w:sz w:val="20"/>
                <w:szCs w:val="20"/>
              </w:rPr>
            </w:pPr>
            <w:r>
              <w:rPr>
                <w:sz w:val="20"/>
                <w:szCs w:val="20"/>
                <w:lang w:val="cy-GB"/>
              </w:rPr>
              <w:t>Cofnodion llinell sylfaen a chyrhaeddiad blaenorol</w:t>
            </w:r>
          </w:p>
        </w:tc>
        <w:tc>
          <w:tcPr>
            <w:tcW w:w="1428" w:type="dxa"/>
          </w:tcPr>
          <w:p w14:paraId="542FD3B3" w14:textId="77777777" w:rsidR="00BB714B" w:rsidRPr="002D03E8" w:rsidRDefault="00BB714B" w:rsidP="00BB714B">
            <w:pPr>
              <w:pStyle w:val="TableParagraph"/>
              <w:rPr>
                <w:sz w:val="20"/>
                <w:szCs w:val="20"/>
              </w:rPr>
            </w:pPr>
          </w:p>
        </w:tc>
        <w:tc>
          <w:tcPr>
            <w:tcW w:w="1526" w:type="dxa"/>
          </w:tcPr>
          <w:p w14:paraId="49D96446" w14:textId="77777777" w:rsidR="00BB714B" w:rsidRPr="002D03E8" w:rsidRDefault="00BB714B" w:rsidP="00BB714B">
            <w:pPr>
              <w:pStyle w:val="TableParagraph"/>
              <w:rPr>
                <w:sz w:val="20"/>
                <w:szCs w:val="20"/>
              </w:rPr>
            </w:pPr>
          </w:p>
        </w:tc>
      </w:tr>
      <w:tr w:rsidR="00743EF3" w14:paraId="3EBC52EB" w14:textId="77777777" w:rsidTr="002D03E8">
        <w:trPr>
          <w:trHeight w:val="265"/>
          <w:jc w:val="center"/>
        </w:trPr>
        <w:tc>
          <w:tcPr>
            <w:tcW w:w="1560" w:type="dxa"/>
            <w:vMerge/>
          </w:tcPr>
          <w:p w14:paraId="0340E23D" w14:textId="77777777" w:rsidR="00BB714B" w:rsidRPr="002D03E8" w:rsidRDefault="00BB714B" w:rsidP="002D03E8">
            <w:pPr>
              <w:jc w:val="center"/>
              <w:rPr>
                <w:sz w:val="20"/>
                <w:szCs w:val="20"/>
              </w:rPr>
            </w:pPr>
          </w:p>
        </w:tc>
        <w:tc>
          <w:tcPr>
            <w:tcW w:w="5801" w:type="dxa"/>
          </w:tcPr>
          <w:p w14:paraId="6B33EB57" w14:textId="77777777" w:rsidR="00BB714B" w:rsidRPr="002D03E8" w:rsidRDefault="007616A0" w:rsidP="00BB714B">
            <w:pPr>
              <w:pStyle w:val="TableParagraph"/>
              <w:spacing w:before="18" w:line="227" w:lineRule="exact"/>
              <w:ind w:left="108"/>
              <w:rPr>
                <w:sz w:val="20"/>
                <w:szCs w:val="20"/>
              </w:rPr>
            </w:pPr>
            <w:r>
              <w:rPr>
                <w:sz w:val="20"/>
                <w:szCs w:val="20"/>
                <w:lang w:val="cy-GB"/>
              </w:rPr>
              <w:t>Amserlenni arholiadau a darpariaeth gyflenwi</w:t>
            </w:r>
          </w:p>
        </w:tc>
        <w:tc>
          <w:tcPr>
            <w:tcW w:w="1428" w:type="dxa"/>
          </w:tcPr>
          <w:p w14:paraId="41D856C1" w14:textId="77777777" w:rsidR="00BB714B" w:rsidRPr="002D03E8" w:rsidRDefault="00BB714B" w:rsidP="00BB714B">
            <w:pPr>
              <w:pStyle w:val="TableParagraph"/>
              <w:rPr>
                <w:sz w:val="20"/>
                <w:szCs w:val="20"/>
              </w:rPr>
            </w:pPr>
          </w:p>
        </w:tc>
        <w:tc>
          <w:tcPr>
            <w:tcW w:w="1526" w:type="dxa"/>
          </w:tcPr>
          <w:p w14:paraId="2384F51E" w14:textId="77777777" w:rsidR="00BB714B" w:rsidRPr="002D03E8" w:rsidRDefault="00BB714B" w:rsidP="00BB714B">
            <w:pPr>
              <w:pStyle w:val="TableParagraph"/>
              <w:rPr>
                <w:sz w:val="20"/>
                <w:szCs w:val="20"/>
              </w:rPr>
            </w:pPr>
          </w:p>
        </w:tc>
      </w:tr>
      <w:tr w:rsidR="00743EF3" w14:paraId="02BE0C7F" w14:textId="77777777" w:rsidTr="002D03E8">
        <w:trPr>
          <w:trHeight w:val="265"/>
          <w:jc w:val="center"/>
        </w:trPr>
        <w:tc>
          <w:tcPr>
            <w:tcW w:w="1560" w:type="dxa"/>
            <w:vMerge/>
          </w:tcPr>
          <w:p w14:paraId="59C5E519" w14:textId="77777777" w:rsidR="00BB714B" w:rsidRPr="002D03E8" w:rsidRDefault="00BB714B" w:rsidP="002D03E8">
            <w:pPr>
              <w:jc w:val="center"/>
              <w:rPr>
                <w:sz w:val="20"/>
                <w:szCs w:val="20"/>
              </w:rPr>
            </w:pPr>
          </w:p>
        </w:tc>
        <w:tc>
          <w:tcPr>
            <w:tcW w:w="5801" w:type="dxa"/>
          </w:tcPr>
          <w:p w14:paraId="17F2E739" w14:textId="77777777" w:rsidR="00BB714B" w:rsidRPr="002D03E8" w:rsidRDefault="007616A0" w:rsidP="00BB714B">
            <w:pPr>
              <w:pStyle w:val="TableParagraph"/>
              <w:spacing w:before="18" w:line="227" w:lineRule="exact"/>
              <w:ind w:left="108"/>
              <w:rPr>
                <w:sz w:val="20"/>
                <w:szCs w:val="20"/>
              </w:rPr>
            </w:pPr>
            <w:r>
              <w:rPr>
                <w:sz w:val="20"/>
                <w:szCs w:val="20"/>
                <w:lang w:val="cy-GB"/>
              </w:rPr>
              <w:t>Canlyniadau arholiadau</w:t>
            </w:r>
          </w:p>
        </w:tc>
        <w:tc>
          <w:tcPr>
            <w:tcW w:w="1428" w:type="dxa"/>
          </w:tcPr>
          <w:p w14:paraId="5C9D21D7" w14:textId="77777777" w:rsidR="00BB714B" w:rsidRPr="002D03E8" w:rsidRDefault="00BB714B" w:rsidP="00BB714B">
            <w:pPr>
              <w:pStyle w:val="TableParagraph"/>
              <w:rPr>
                <w:sz w:val="20"/>
                <w:szCs w:val="20"/>
              </w:rPr>
            </w:pPr>
          </w:p>
        </w:tc>
        <w:tc>
          <w:tcPr>
            <w:tcW w:w="1526" w:type="dxa"/>
          </w:tcPr>
          <w:p w14:paraId="13280E6C" w14:textId="77777777" w:rsidR="00BB714B" w:rsidRPr="002D03E8" w:rsidRDefault="00BB714B" w:rsidP="00BB714B">
            <w:pPr>
              <w:pStyle w:val="TableParagraph"/>
              <w:rPr>
                <w:sz w:val="20"/>
                <w:szCs w:val="20"/>
              </w:rPr>
            </w:pPr>
          </w:p>
        </w:tc>
      </w:tr>
      <w:tr w:rsidR="00743EF3" w14:paraId="137AD93C" w14:textId="77777777" w:rsidTr="002D03E8">
        <w:trPr>
          <w:trHeight w:val="265"/>
          <w:jc w:val="center"/>
        </w:trPr>
        <w:tc>
          <w:tcPr>
            <w:tcW w:w="1560" w:type="dxa"/>
            <w:vMerge w:val="restart"/>
          </w:tcPr>
          <w:p w14:paraId="4FF20DA5" w14:textId="77777777" w:rsidR="002D03E8" w:rsidRPr="002D03E8" w:rsidRDefault="007616A0" w:rsidP="002D03E8">
            <w:pPr>
              <w:jc w:val="center"/>
              <w:rPr>
                <w:sz w:val="20"/>
                <w:szCs w:val="20"/>
              </w:rPr>
            </w:pPr>
            <w:r>
              <w:rPr>
                <w:sz w:val="20"/>
                <w:szCs w:val="20"/>
                <w:lang w:val="cy-GB"/>
              </w:rPr>
              <w:t>Llywodraethu</w:t>
            </w:r>
          </w:p>
        </w:tc>
        <w:tc>
          <w:tcPr>
            <w:tcW w:w="5801" w:type="dxa"/>
          </w:tcPr>
          <w:p w14:paraId="140264EA" w14:textId="77777777" w:rsidR="002D03E8" w:rsidRPr="002D03E8" w:rsidRDefault="007616A0" w:rsidP="002D03E8">
            <w:pPr>
              <w:pStyle w:val="TableParagraph"/>
              <w:spacing w:before="18" w:line="227" w:lineRule="exact"/>
              <w:ind w:left="108"/>
              <w:rPr>
                <w:sz w:val="20"/>
                <w:szCs w:val="20"/>
              </w:rPr>
            </w:pPr>
            <w:r>
              <w:rPr>
                <w:sz w:val="20"/>
                <w:szCs w:val="20"/>
                <w:lang w:val="cy-GB"/>
              </w:rPr>
              <w:t>Cynlluniau datblygu ysgol</w:t>
            </w:r>
          </w:p>
        </w:tc>
        <w:tc>
          <w:tcPr>
            <w:tcW w:w="1428" w:type="dxa"/>
          </w:tcPr>
          <w:p w14:paraId="3AE613B0" w14:textId="77777777" w:rsidR="002D03E8" w:rsidRPr="002D03E8" w:rsidRDefault="002D03E8" w:rsidP="002D03E8">
            <w:pPr>
              <w:pStyle w:val="TableParagraph"/>
              <w:rPr>
                <w:sz w:val="20"/>
                <w:szCs w:val="20"/>
              </w:rPr>
            </w:pPr>
          </w:p>
        </w:tc>
        <w:tc>
          <w:tcPr>
            <w:tcW w:w="1526" w:type="dxa"/>
          </w:tcPr>
          <w:p w14:paraId="278E26FF" w14:textId="77777777" w:rsidR="002D03E8" w:rsidRPr="002D03E8" w:rsidRDefault="002D03E8" w:rsidP="002D03E8">
            <w:pPr>
              <w:pStyle w:val="TableParagraph"/>
              <w:rPr>
                <w:sz w:val="20"/>
                <w:szCs w:val="20"/>
              </w:rPr>
            </w:pPr>
          </w:p>
        </w:tc>
      </w:tr>
      <w:tr w:rsidR="00743EF3" w14:paraId="74B9A263" w14:textId="77777777" w:rsidTr="002D03E8">
        <w:trPr>
          <w:trHeight w:val="265"/>
          <w:jc w:val="center"/>
        </w:trPr>
        <w:tc>
          <w:tcPr>
            <w:tcW w:w="1560" w:type="dxa"/>
            <w:vMerge/>
          </w:tcPr>
          <w:p w14:paraId="6AEC890B" w14:textId="77777777" w:rsidR="002D03E8" w:rsidRPr="002D03E8" w:rsidRDefault="002D03E8" w:rsidP="002D03E8">
            <w:pPr>
              <w:jc w:val="center"/>
              <w:rPr>
                <w:sz w:val="20"/>
                <w:szCs w:val="20"/>
              </w:rPr>
            </w:pPr>
          </w:p>
        </w:tc>
        <w:tc>
          <w:tcPr>
            <w:tcW w:w="5801" w:type="dxa"/>
          </w:tcPr>
          <w:p w14:paraId="0F525852" w14:textId="77777777" w:rsidR="002D03E8" w:rsidRPr="002D03E8" w:rsidRDefault="007616A0" w:rsidP="002D03E8">
            <w:pPr>
              <w:pStyle w:val="TableParagraph"/>
              <w:spacing w:before="18" w:line="227" w:lineRule="exact"/>
              <w:ind w:left="108"/>
              <w:rPr>
                <w:sz w:val="20"/>
                <w:szCs w:val="20"/>
              </w:rPr>
            </w:pPr>
            <w:r>
              <w:rPr>
                <w:sz w:val="20"/>
                <w:szCs w:val="20"/>
                <w:lang w:val="cy-GB"/>
              </w:rPr>
              <w:t>Polisïau a gweithdrefnau</w:t>
            </w:r>
          </w:p>
        </w:tc>
        <w:tc>
          <w:tcPr>
            <w:tcW w:w="1428" w:type="dxa"/>
          </w:tcPr>
          <w:p w14:paraId="6512F5DD" w14:textId="77777777" w:rsidR="002D03E8" w:rsidRPr="002D03E8" w:rsidRDefault="002D03E8" w:rsidP="002D03E8">
            <w:pPr>
              <w:pStyle w:val="TableParagraph"/>
              <w:rPr>
                <w:sz w:val="20"/>
                <w:szCs w:val="20"/>
              </w:rPr>
            </w:pPr>
          </w:p>
        </w:tc>
        <w:tc>
          <w:tcPr>
            <w:tcW w:w="1526" w:type="dxa"/>
          </w:tcPr>
          <w:p w14:paraId="236F0258" w14:textId="77777777" w:rsidR="002D03E8" w:rsidRPr="002D03E8" w:rsidRDefault="002D03E8" w:rsidP="002D03E8">
            <w:pPr>
              <w:pStyle w:val="TableParagraph"/>
              <w:rPr>
                <w:sz w:val="20"/>
                <w:szCs w:val="20"/>
              </w:rPr>
            </w:pPr>
          </w:p>
        </w:tc>
      </w:tr>
      <w:tr w:rsidR="00743EF3" w14:paraId="5CABAF5E" w14:textId="77777777" w:rsidTr="002D03E8">
        <w:trPr>
          <w:trHeight w:val="265"/>
          <w:jc w:val="center"/>
        </w:trPr>
        <w:tc>
          <w:tcPr>
            <w:tcW w:w="1560" w:type="dxa"/>
            <w:vMerge/>
          </w:tcPr>
          <w:p w14:paraId="1097A78E" w14:textId="77777777" w:rsidR="002D03E8" w:rsidRPr="002D03E8" w:rsidRDefault="002D03E8" w:rsidP="002D03E8">
            <w:pPr>
              <w:jc w:val="center"/>
              <w:rPr>
                <w:sz w:val="20"/>
                <w:szCs w:val="20"/>
              </w:rPr>
            </w:pPr>
          </w:p>
        </w:tc>
        <w:tc>
          <w:tcPr>
            <w:tcW w:w="5801" w:type="dxa"/>
          </w:tcPr>
          <w:p w14:paraId="2503A22B" w14:textId="77777777" w:rsidR="002D03E8" w:rsidRPr="002D03E8" w:rsidRDefault="007616A0" w:rsidP="002D03E8">
            <w:pPr>
              <w:pStyle w:val="TableParagraph"/>
              <w:spacing w:before="18" w:line="227" w:lineRule="exact"/>
              <w:ind w:left="108"/>
              <w:rPr>
                <w:sz w:val="20"/>
                <w:szCs w:val="20"/>
              </w:rPr>
            </w:pPr>
            <w:r>
              <w:rPr>
                <w:sz w:val="20"/>
                <w:szCs w:val="20"/>
                <w:lang w:val="cy-GB"/>
              </w:rPr>
              <w:t>Dyddiadau/calendr cyfarfodydd llywodraethwyr</w:t>
            </w:r>
          </w:p>
        </w:tc>
        <w:tc>
          <w:tcPr>
            <w:tcW w:w="1428" w:type="dxa"/>
          </w:tcPr>
          <w:p w14:paraId="17710C36" w14:textId="77777777" w:rsidR="002D03E8" w:rsidRPr="002D03E8" w:rsidRDefault="002D03E8" w:rsidP="002D03E8">
            <w:pPr>
              <w:pStyle w:val="TableParagraph"/>
              <w:rPr>
                <w:sz w:val="20"/>
                <w:szCs w:val="20"/>
              </w:rPr>
            </w:pPr>
          </w:p>
        </w:tc>
        <w:tc>
          <w:tcPr>
            <w:tcW w:w="1526" w:type="dxa"/>
          </w:tcPr>
          <w:p w14:paraId="66EE3D1F" w14:textId="77777777" w:rsidR="002D03E8" w:rsidRPr="002D03E8" w:rsidRDefault="002D03E8" w:rsidP="002D03E8">
            <w:pPr>
              <w:pStyle w:val="TableParagraph"/>
              <w:rPr>
                <w:sz w:val="20"/>
                <w:szCs w:val="20"/>
              </w:rPr>
            </w:pPr>
          </w:p>
        </w:tc>
      </w:tr>
      <w:tr w:rsidR="00743EF3" w14:paraId="02250701" w14:textId="77777777" w:rsidTr="002D03E8">
        <w:trPr>
          <w:trHeight w:val="265"/>
          <w:jc w:val="center"/>
        </w:trPr>
        <w:tc>
          <w:tcPr>
            <w:tcW w:w="1560" w:type="dxa"/>
            <w:vMerge/>
          </w:tcPr>
          <w:p w14:paraId="41739293" w14:textId="77777777" w:rsidR="002D03E8" w:rsidRPr="002D03E8" w:rsidRDefault="002D03E8" w:rsidP="002D03E8">
            <w:pPr>
              <w:jc w:val="center"/>
              <w:rPr>
                <w:sz w:val="20"/>
                <w:szCs w:val="20"/>
              </w:rPr>
            </w:pPr>
          </w:p>
        </w:tc>
        <w:tc>
          <w:tcPr>
            <w:tcW w:w="5801" w:type="dxa"/>
          </w:tcPr>
          <w:p w14:paraId="09CADAB0" w14:textId="77777777" w:rsidR="002D03E8" w:rsidRPr="002D03E8" w:rsidRDefault="007616A0" w:rsidP="002D03E8">
            <w:pPr>
              <w:pStyle w:val="TableParagraph"/>
              <w:spacing w:before="18" w:line="227" w:lineRule="exact"/>
              <w:ind w:left="108"/>
              <w:rPr>
                <w:sz w:val="20"/>
                <w:szCs w:val="20"/>
              </w:rPr>
            </w:pPr>
            <w:r>
              <w:rPr>
                <w:sz w:val="20"/>
                <w:szCs w:val="20"/>
                <w:lang w:val="cy-GB"/>
              </w:rPr>
              <w:t>Cofnodion presenoldeb a hyfforddiant llywodraethwyr</w:t>
            </w:r>
          </w:p>
        </w:tc>
        <w:tc>
          <w:tcPr>
            <w:tcW w:w="1428" w:type="dxa"/>
          </w:tcPr>
          <w:p w14:paraId="463437C7" w14:textId="77777777" w:rsidR="002D03E8" w:rsidRPr="002D03E8" w:rsidRDefault="002D03E8" w:rsidP="002D03E8">
            <w:pPr>
              <w:pStyle w:val="TableParagraph"/>
              <w:rPr>
                <w:sz w:val="20"/>
                <w:szCs w:val="20"/>
              </w:rPr>
            </w:pPr>
          </w:p>
        </w:tc>
        <w:tc>
          <w:tcPr>
            <w:tcW w:w="1526" w:type="dxa"/>
          </w:tcPr>
          <w:p w14:paraId="5C4C9CB7" w14:textId="77777777" w:rsidR="002D03E8" w:rsidRPr="002D03E8" w:rsidRDefault="002D03E8" w:rsidP="002D03E8">
            <w:pPr>
              <w:pStyle w:val="TableParagraph"/>
              <w:rPr>
                <w:sz w:val="20"/>
                <w:szCs w:val="20"/>
              </w:rPr>
            </w:pPr>
          </w:p>
        </w:tc>
      </w:tr>
      <w:tr w:rsidR="00743EF3" w14:paraId="4DF1A188" w14:textId="77777777" w:rsidTr="002D03E8">
        <w:trPr>
          <w:trHeight w:val="265"/>
          <w:jc w:val="center"/>
        </w:trPr>
        <w:tc>
          <w:tcPr>
            <w:tcW w:w="1560" w:type="dxa"/>
            <w:vMerge/>
          </w:tcPr>
          <w:p w14:paraId="618A61C4" w14:textId="77777777" w:rsidR="002D03E8" w:rsidRPr="002D03E8" w:rsidRDefault="002D03E8" w:rsidP="002D03E8">
            <w:pPr>
              <w:jc w:val="center"/>
              <w:rPr>
                <w:sz w:val="20"/>
                <w:szCs w:val="20"/>
              </w:rPr>
            </w:pPr>
          </w:p>
        </w:tc>
        <w:tc>
          <w:tcPr>
            <w:tcW w:w="5801" w:type="dxa"/>
          </w:tcPr>
          <w:p w14:paraId="14D58316" w14:textId="77777777" w:rsidR="002D03E8" w:rsidRPr="002D03E8" w:rsidRDefault="007616A0" w:rsidP="002D03E8">
            <w:pPr>
              <w:pStyle w:val="TableParagraph"/>
              <w:spacing w:before="18" w:line="227" w:lineRule="exact"/>
              <w:ind w:left="108"/>
              <w:rPr>
                <w:sz w:val="20"/>
                <w:szCs w:val="20"/>
              </w:rPr>
            </w:pPr>
            <w:r>
              <w:rPr>
                <w:sz w:val="20"/>
                <w:szCs w:val="20"/>
                <w:lang w:val="cy-GB"/>
              </w:rPr>
              <w:t>Cofnodion ac agenda'r llywodraethwyr</w:t>
            </w:r>
          </w:p>
        </w:tc>
        <w:tc>
          <w:tcPr>
            <w:tcW w:w="1428" w:type="dxa"/>
          </w:tcPr>
          <w:p w14:paraId="5E12962B" w14:textId="77777777" w:rsidR="002D03E8" w:rsidRPr="002D03E8" w:rsidRDefault="002D03E8" w:rsidP="002D03E8">
            <w:pPr>
              <w:pStyle w:val="TableParagraph"/>
              <w:rPr>
                <w:sz w:val="20"/>
                <w:szCs w:val="20"/>
              </w:rPr>
            </w:pPr>
          </w:p>
        </w:tc>
        <w:tc>
          <w:tcPr>
            <w:tcW w:w="1526" w:type="dxa"/>
          </w:tcPr>
          <w:p w14:paraId="0A17CBC9" w14:textId="77777777" w:rsidR="002D03E8" w:rsidRPr="002D03E8" w:rsidRDefault="002D03E8" w:rsidP="002D03E8">
            <w:pPr>
              <w:pStyle w:val="TableParagraph"/>
              <w:rPr>
                <w:sz w:val="20"/>
                <w:szCs w:val="20"/>
              </w:rPr>
            </w:pPr>
          </w:p>
        </w:tc>
      </w:tr>
      <w:tr w:rsidR="00743EF3" w14:paraId="15A6D98F" w14:textId="77777777" w:rsidTr="002D03E8">
        <w:trPr>
          <w:trHeight w:val="265"/>
          <w:jc w:val="center"/>
        </w:trPr>
        <w:tc>
          <w:tcPr>
            <w:tcW w:w="1560" w:type="dxa"/>
            <w:vMerge w:val="restart"/>
          </w:tcPr>
          <w:p w14:paraId="49CEAB22" w14:textId="77777777" w:rsidR="002D03E8" w:rsidRPr="002D03E8" w:rsidRDefault="007616A0" w:rsidP="002D03E8">
            <w:pPr>
              <w:jc w:val="center"/>
              <w:rPr>
                <w:sz w:val="20"/>
                <w:szCs w:val="20"/>
              </w:rPr>
            </w:pPr>
            <w:r>
              <w:rPr>
                <w:sz w:val="20"/>
                <w:szCs w:val="20"/>
                <w:lang w:val="cy-GB"/>
              </w:rPr>
              <w:t>Gweinyddu</w:t>
            </w:r>
          </w:p>
        </w:tc>
        <w:tc>
          <w:tcPr>
            <w:tcW w:w="5801" w:type="dxa"/>
          </w:tcPr>
          <w:p w14:paraId="18881131" w14:textId="77777777" w:rsidR="002D03E8" w:rsidRPr="002D03E8" w:rsidRDefault="007616A0" w:rsidP="002D03E8">
            <w:pPr>
              <w:pStyle w:val="TableParagraph"/>
              <w:spacing w:before="18" w:line="227" w:lineRule="exact"/>
              <w:ind w:left="108"/>
              <w:rPr>
                <w:sz w:val="20"/>
                <w:szCs w:val="20"/>
              </w:rPr>
            </w:pPr>
            <w:r>
              <w:rPr>
                <w:sz w:val="20"/>
                <w:szCs w:val="20"/>
                <w:lang w:val="cy-GB"/>
              </w:rPr>
              <w:t>Gwybodaeth am dderbyn i ysgolion</w:t>
            </w:r>
          </w:p>
        </w:tc>
        <w:tc>
          <w:tcPr>
            <w:tcW w:w="1428" w:type="dxa"/>
          </w:tcPr>
          <w:p w14:paraId="37085679" w14:textId="77777777" w:rsidR="002D03E8" w:rsidRPr="002D03E8" w:rsidRDefault="002D03E8" w:rsidP="002D03E8">
            <w:pPr>
              <w:pStyle w:val="TableParagraph"/>
              <w:rPr>
                <w:sz w:val="20"/>
                <w:szCs w:val="20"/>
              </w:rPr>
            </w:pPr>
          </w:p>
        </w:tc>
        <w:tc>
          <w:tcPr>
            <w:tcW w:w="1526" w:type="dxa"/>
          </w:tcPr>
          <w:p w14:paraId="55EA3958" w14:textId="77777777" w:rsidR="002D03E8" w:rsidRPr="002D03E8" w:rsidRDefault="002D03E8" w:rsidP="002D03E8">
            <w:pPr>
              <w:pStyle w:val="TableParagraph"/>
              <w:rPr>
                <w:sz w:val="20"/>
                <w:szCs w:val="20"/>
              </w:rPr>
            </w:pPr>
          </w:p>
        </w:tc>
      </w:tr>
      <w:tr w:rsidR="00743EF3" w14:paraId="1327EC3E" w14:textId="77777777" w:rsidTr="002D03E8">
        <w:trPr>
          <w:trHeight w:val="265"/>
          <w:jc w:val="center"/>
        </w:trPr>
        <w:tc>
          <w:tcPr>
            <w:tcW w:w="1560" w:type="dxa"/>
            <w:vMerge/>
          </w:tcPr>
          <w:p w14:paraId="3CF50EB4" w14:textId="77777777" w:rsidR="002D03E8" w:rsidRPr="002D03E8" w:rsidRDefault="002D03E8" w:rsidP="002D03E8">
            <w:pPr>
              <w:jc w:val="center"/>
              <w:rPr>
                <w:sz w:val="20"/>
                <w:szCs w:val="20"/>
              </w:rPr>
            </w:pPr>
          </w:p>
        </w:tc>
        <w:tc>
          <w:tcPr>
            <w:tcW w:w="5801" w:type="dxa"/>
          </w:tcPr>
          <w:p w14:paraId="2041DB5F" w14:textId="77777777" w:rsidR="002D03E8" w:rsidRPr="002D03E8" w:rsidRDefault="007616A0" w:rsidP="002D03E8">
            <w:pPr>
              <w:pStyle w:val="TableParagraph"/>
              <w:spacing w:before="18" w:line="227" w:lineRule="exact"/>
              <w:ind w:left="108"/>
              <w:rPr>
                <w:sz w:val="20"/>
                <w:szCs w:val="20"/>
              </w:rPr>
            </w:pPr>
            <w:r>
              <w:rPr>
                <w:sz w:val="20"/>
                <w:szCs w:val="20"/>
                <w:lang w:val="cy-GB"/>
              </w:rPr>
              <w:t>Trosglwyddo ysgol i'r ysgol</w:t>
            </w:r>
          </w:p>
        </w:tc>
        <w:tc>
          <w:tcPr>
            <w:tcW w:w="1428" w:type="dxa"/>
          </w:tcPr>
          <w:p w14:paraId="19898609" w14:textId="77777777" w:rsidR="002D03E8" w:rsidRPr="002D03E8" w:rsidRDefault="002D03E8" w:rsidP="002D03E8">
            <w:pPr>
              <w:pStyle w:val="TableParagraph"/>
              <w:rPr>
                <w:sz w:val="20"/>
                <w:szCs w:val="20"/>
              </w:rPr>
            </w:pPr>
          </w:p>
        </w:tc>
        <w:tc>
          <w:tcPr>
            <w:tcW w:w="1526" w:type="dxa"/>
          </w:tcPr>
          <w:p w14:paraId="4BE7B56D" w14:textId="77777777" w:rsidR="002D03E8" w:rsidRPr="002D03E8" w:rsidRDefault="002D03E8" w:rsidP="002D03E8">
            <w:pPr>
              <w:pStyle w:val="TableParagraph"/>
              <w:rPr>
                <w:sz w:val="20"/>
                <w:szCs w:val="20"/>
              </w:rPr>
            </w:pPr>
          </w:p>
        </w:tc>
      </w:tr>
      <w:tr w:rsidR="00743EF3" w14:paraId="61EF93D2" w14:textId="77777777" w:rsidTr="002D03E8">
        <w:trPr>
          <w:trHeight w:val="265"/>
          <w:jc w:val="center"/>
        </w:trPr>
        <w:tc>
          <w:tcPr>
            <w:tcW w:w="1560" w:type="dxa"/>
            <w:vMerge/>
          </w:tcPr>
          <w:p w14:paraId="7D9ED199" w14:textId="77777777" w:rsidR="002D03E8" w:rsidRPr="002D03E8" w:rsidRDefault="002D03E8" w:rsidP="002D03E8">
            <w:pPr>
              <w:jc w:val="center"/>
              <w:rPr>
                <w:sz w:val="20"/>
                <w:szCs w:val="20"/>
              </w:rPr>
            </w:pPr>
          </w:p>
        </w:tc>
        <w:tc>
          <w:tcPr>
            <w:tcW w:w="5801" w:type="dxa"/>
          </w:tcPr>
          <w:p w14:paraId="50DBDAEF" w14:textId="77777777" w:rsidR="002D03E8" w:rsidRPr="002D03E8" w:rsidRDefault="007616A0" w:rsidP="002D03E8">
            <w:pPr>
              <w:pStyle w:val="TableParagraph"/>
              <w:spacing w:before="18" w:line="227" w:lineRule="exact"/>
              <w:ind w:left="108"/>
              <w:rPr>
                <w:sz w:val="20"/>
                <w:szCs w:val="20"/>
              </w:rPr>
            </w:pPr>
            <w:r>
              <w:rPr>
                <w:sz w:val="20"/>
                <w:szCs w:val="20"/>
                <w:lang w:val="cy-GB"/>
              </w:rPr>
              <w:t xml:space="preserve">Gwybodaeth am bontio  </w:t>
            </w:r>
          </w:p>
        </w:tc>
        <w:tc>
          <w:tcPr>
            <w:tcW w:w="1428" w:type="dxa"/>
          </w:tcPr>
          <w:p w14:paraId="1D6AE283" w14:textId="77777777" w:rsidR="002D03E8" w:rsidRPr="002D03E8" w:rsidRDefault="002D03E8" w:rsidP="002D03E8">
            <w:pPr>
              <w:pStyle w:val="TableParagraph"/>
              <w:rPr>
                <w:sz w:val="20"/>
                <w:szCs w:val="20"/>
              </w:rPr>
            </w:pPr>
          </w:p>
        </w:tc>
        <w:tc>
          <w:tcPr>
            <w:tcW w:w="1526" w:type="dxa"/>
          </w:tcPr>
          <w:p w14:paraId="28806D58" w14:textId="77777777" w:rsidR="002D03E8" w:rsidRPr="002D03E8" w:rsidRDefault="002D03E8" w:rsidP="002D03E8">
            <w:pPr>
              <w:pStyle w:val="TableParagraph"/>
              <w:rPr>
                <w:sz w:val="20"/>
                <w:szCs w:val="20"/>
              </w:rPr>
            </w:pPr>
          </w:p>
        </w:tc>
      </w:tr>
      <w:tr w:rsidR="00743EF3" w14:paraId="2B93845C" w14:textId="77777777" w:rsidTr="002D03E8">
        <w:trPr>
          <w:trHeight w:val="265"/>
          <w:jc w:val="center"/>
        </w:trPr>
        <w:tc>
          <w:tcPr>
            <w:tcW w:w="1560" w:type="dxa"/>
            <w:vMerge/>
          </w:tcPr>
          <w:p w14:paraId="3F06CABD" w14:textId="77777777" w:rsidR="002D03E8" w:rsidRPr="002D03E8" w:rsidRDefault="002D03E8" w:rsidP="002D03E8">
            <w:pPr>
              <w:jc w:val="center"/>
              <w:rPr>
                <w:sz w:val="20"/>
                <w:szCs w:val="20"/>
              </w:rPr>
            </w:pPr>
          </w:p>
        </w:tc>
        <w:tc>
          <w:tcPr>
            <w:tcW w:w="5801" w:type="dxa"/>
          </w:tcPr>
          <w:p w14:paraId="029C7A46" w14:textId="77777777" w:rsidR="002D03E8" w:rsidRPr="002D03E8" w:rsidRDefault="007616A0" w:rsidP="002D03E8">
            <w:pPr>
              <w:pStyle w:val="TableParagraph"/>
              <w:spacing w:before="18" w:line="227" w:lineRule="exact"/>
              <w:ind w:left="108"/>
              <w:rPr>
                <w:sz w:val="20"/>
                <w:szCs w:val="20"/>
              </w:rPr>
            </w:pPr>
            <w:r>
              <w:rPr>
                <w:sz w:val="20"/>
                <w:szCs w:val="20"/>
                <w:lang w:val="cy-GB"/>
              </w:rPr>
              <w:t>Manylion cyswllt disgyblion a rhieni</w:t>
            </w:r>
          </w:p>
        </w:tc>
        <w:tc>
          <w:tcPr>
            <w:tcW w:w="1428" w:type="dxa"/>
          </w:tcPr>
          <w:p w14:paraId="480B7917" w14:textId="77777777" w:rsidR="002D03E8" w:rsidRPr="002D03E8" w:rsidRDefault="002D03E8" w:rsidP="002D03E8">
            <w:pPr>
              <w:pStyle w:val="TableParagraph"/>
              <w:rPr>
                <w:sz w:val="20"/>
                <w:szCs w:val="20"/>
              </w:rPr>
            </w:pPr>
          </w:p>
        </w:tc>
        <w:tc>
          <w:tcPr>
            <w:tcW w:w="1526" w:type="dxa"/>
          </w:tcPr>
          <w:p w14:paraId="7B3140E5" w14:textId="77777777" w:rsidR="002D03E8" w:rsidRPr="002D03E8" w:rsidRDefault="002D03E8" w:rsidP="002D03E8">
            <w:pPr>
              <w:pStyle w:val="TableParagraph"/>
              <w:rPr>
                <w:sz w:val="20"/>
                <w:szCs w:val="20"/>
              </w:rPr>
            </w:pPr>
          </w:p>
        </w:tc>
      </w:tr>
      <w:tr w:rsidR="00743EF3" w14:paraId="5C87F907" w14:textId="77777777" w:rsidTr="002D03E8">
        <w:trPr>
          <w:trHeight w:val="265"/>
          <w:jc w:val="center"/>
        </w:trPr>
        <w:tc>
          <w:tcPr>
            <w:tcW w:w="1560" w:type="dxa"/>
            <w:vMerge/>
          </w:tcPr>
          <w:p w14:paraId="554977F1" w14:textId="77777777" w:rsidR="002D03E8" w:rsidRPr="002D03E8" w:rsidRDefault="002D03E8" w:rsidP="002D03E8">
            <w:pPr>
              <w:jc w:val="center"/>
              <w:rPr>
                <w:sz w:val="20"/>
                <w:szCs w:val="20"/>
              </w:rPr>
            </w:pPr>
          </w:p>
        </w:tc>
        <w:tc>
          <w:tcPr>
            <w:tcW w:w="5801" w:type="dxa"/>
          </w:tcPr>
          <w:p w14:paraId="7E8B2D11" w14:textId="77777777" w:rsidR="002D03E8" w:rsidRPr="002D03E8" w:rsidRDefault="007616A0" w:rsidP="002D03E8">
            <w:pPr>
              <w:pStyle w:val="TableParagraph"/>
              <w:spacing w:before="18" w:line="227" w:lineRule="exact"/>
              <w:ind w:left="108"/>
              <w:rPr>
                <w:sz w:val="20"/>
                <w:szCs w:val="20"/>
              </w:rPr>
            </w:pPr>
            <w:r>
              <w:rPr>
                <w:sz w:val="20"/>
                <w:szCs w:val="20"/>
                <w:lang w:val="cy-GB"/>
              </w:rPr>
              <w:t>Mynediad i systemau adrodd am absenoldeb</w:t>
            </w:r>
          </w:p>
        </w:tc>
        <w:tc>
          <w:tcPr>
            <w:tcW w:w="1428" w:type="dxa"/>
          </w:tcPr>
          <w:p w14:paraId="3C4CE12F" w14:textId="77777777" w:rsidR="002D03E8" w:rsidRPr="002D03E8" w:rsidRDefault="002D03E8" w:rsidP="002D03E8">
            <w:pPr>
              <w:pStyle w:val="TableParagraph"/>
              <w:rPr>
                <w:sz w:val="20"/>
                <w:szCs w:val="20"/>
              </w:rPr>
            </w:pPr>
          </w:p>
        </w:tc>
        <w:tc>
          <w:tcPr>
            <w:tcW w:w="1526" w:type="dxa"/>
          </w:tcPr>
          <w:p w14:paraId="6C67933A" w14:textId="77777777" w:rsidR="002D03E8" w:rsidRPr="002D03E8" w:rsidRDefault="002D03E8" w:rsidP="002D03E8">
            <w:pPr>
              <w:pStyle w:val="TableParagraph"/>
              <w:rPr>
                <w:sz w:val="20"/>
                <w:szCs w:val="20"/>
              </w:rPr>
            </w:pPr>
          </w:p>
        </w:tc>
      </w:tr>
      <w:tr w:rsidR="00743EF3" w14:paraId="5D70888F" w14:textId="77777777" w:rsidTr="002D03E8">
        <w:trPr>
          <w:trHeight w:val="265"/>
          <w:jc w:val="center"/>
        </w:trPr>
        <w:tc>
          <w:tcPr>
            <w:tcW w:w="1560" w:type="dxa"/>
            <w:vMerge/>
          </w:tcPr>
          <w:p w14:paraId="67695D2E" w14:textId="77777777" w:rsidR="002D03E8" w:rsidRPr="002D03E8" w:rsidRDefault="002D03E8" w:rsidP="002D03E8">
            <w:pPr>
              <w:jc w:val="center"/>
              <w:rPr>
                <w:sz w:val="20"/>
                <w:szCs w:val="20"/>
              </w:rPr>
            </w:pPr>
          </w:p>
        </w:tc>
        <w:tc>
          <w:tcPr>
            <w:tcW w:w="5801" w:type="dxa"/>
          </w:tcPr>
          <w:p w14:paraId="50288D2B" w14:textId="77777777" w:rsidR="002D03E8" w:rsidRPr="002D03E8" w:rsidRDefault="007616A0" w:rsidP="002D03E8">
            <w:pPr>
              <w:pStyle w:val="TableParagraph"/>
              <w:spacing w:before="18" w:line="227" w:lineRule="exact"/>
              <w:ind w:left="108"/>
              <w:rPr>
                <w:sz w:val="20"/>
                <w:szCs w:val="20"/>
              </w:rPr>
            </w:pPr>
            <w:r>
              <w:rPr>
                <w:sz w:val="20"/>
                <w:szCs w:val="20"/>
                <w:lang w:val="cy-GB"/>
              </w:rPr>
              <w:t>Dyddiadur ysgol o apwyntiadau/cyfarfodydd</w:t>
            </w:r>
          </w:p>
        </w:tc>
        <w:tc>
          <w:tcPr>
            <w:tcW w:w="1428" w:type="dxa"/>
          </w:tcPr>
          <w:p w14:paraId="3EBC9432" w14:textId="77777777" w:rsidR="002D03E8" w:rsidRPr="002D03E8" w:rsidRDefault="002D03E8" w:rsidP="002D03E8">
            <w:pPr>
              <w:pStyle w:val="TableParagraph"/>
              <w:rPr>
                <w:sz w:val="20"/>
                <w:szCs w:val="20"/>
              </w:rPr>
            </w:pPr>
          </w:p>
        </w:tc>
        <w:tc>
          <w:tcPr>
            <w:tcW w:w="1526" w:type="dxa"/>
          </w:tcPr>
          <w:p w14:paraId="638E1961" w14:textId="77777777" w:rsidR="002D03E8" w:rsidRPr="002D03E8" w:rsidRDefault="002D03E8" w:rsidP="002D03E8">
            <w:pPr>
              <w:pStyle w:val="TableParagraph"/>
              <w:rPr>
                <w:sz w:val="20"/>
                <w:szCs w:val="20"/>
              </w:rPr>
            </w:pPr>
          </w:p>
        </w:tc>
      </w:tr>
      <w:tr w:rsidR="00743EF3" w14:paraId="60234EF0" w14:textId="77777777" w:rsidTr="002D03E8">
        <w:trPr>
          <w:trHeight w:val="265"/>
          <w:jc w:val="center"/>
        </w:trPr>
        <w:tc>
          <w:tcPr>
            <w:tcW w:w="1560" w:type="dxa"/>
            <w:vMerge/>
          </w:tcPr>
          <w:p w14:paraId="4133CC7C" w14:textId="77777777" w:rsidR="002D03E8" w:rsidRPr="002D03E8" w:rsidRDefault="002D03E8" w:rsidP="002D03E8">
            <w:pPr>
              <w:jc w:val="center"/>
              <w:rPr>
                <w:sz w:val="20"/>
                <w:szCs w:val="20"/>
              </w:rPr>
            </w:pPr>
          </w:p>
        </w:tc>
        <w:tc>
          <w:tcPr>
            <w:tcW w:w="5801" w:type="dxa"/>
          </w:tcPr>
          <w:p w14:paraId="7B389885" w14:textId="77777777" w:rsidR="002D03E8" w:rsidRPr="002D03E8" w:rsidRDefault="007616A0" w:rsidP="002D03E8">
            <w:pPr>
              <w:pStyle w:val="TableParagraph"/>
              <w:spacing w:before="18" w:line="227" w:lineRule="exact"/>
              <w:ind w:left="108"/>
              <w:rPr>
                <w:sz w:val="20"/>
                <w:szCs w:val="20"/>
              </w:rPr>
            </w:pPr>
            <w:r>
              <w:rPr>
                <w:sz w:val="20"/>
                <w:szCs w:val="20"/>
                <w:lang w:val="cy-GB"/>
              </w:rPr>
              <w:t>Calendr ysgol</w:t>
            </w:r>
          </w:p>
        </w:tc>
        <w:tc>
          <w:tcPr>
            <w:tcW w:w="1428" w:type="dxa"/>
          </w:tcPr>
          <w:p w14:paraId="45402099" w14:textId="77777777" w:rsidR="002D03E8" w:rsidRPr="002D03E8" w:rsidRDefault="002D03E8" w:rsidP="002D03E8">
            <w:pPr>
              <w:pStyle w:val="TableParagraph"/>
              <w:rPr>
                <w:sz w:val="20"/>
                <w:szCs w:val="20"/>
              </w:rPr>
            </w:pPr>
          </w:p>
        </w:tc>
        <w:tc>
          <w:tcPr>
            <w:tcW w:w="1526" w:type="dxa"/>
          </w:tcPr>
          <w:p w14:paraId="482F7834" w14:textId="77777777" w:rsidR="002D03E8" w:rsidRPr="002D03E8" w:rsidRDefault="002D03E8" w:rsidP="002D03E8">
            <w:pPr>
              <w:pStyle w:val="TableParagraph"/>
              <w:rPr>
                <w:sz w:val="20"/>
                <w:szCs w:val="20"/>
              </w:rPr>
            </w:pPr>
          </w:p>
        </w:tc>
      </w:tr>
      <w:tr w:rsidR="00743EF3" w14:paraId="39C2E443" w14:textId="77777777" w:rsidTr="002D03E8">
        <w:trPr>
          <w:trHeight w:val="265"/>
          <w:jc w:val="center"/>
        </w:trPr>
        <w:tc>
          <w:tcPr>
            <w:tcW w:w="1560" w:type="dxa"/>
            <w:vMerge/>
          </w:tcPr>
          <w:p w14:paraId="4598242E" w14:textId="77777777" w:rsidR="002D03E8" w:rsidRPr="002D03E8" w:rsidRDefault="002D03E8" w:rsidP="002D03E8">
            <w:pPr>
              <w:jc w:val="center"/>
              <w:rPr>
                <w:sz w:val="20"/>
                <w:szCs w:val="20"/>
              </w:rPr>
            </w:pPr>
          </w:p>
        </w:tc>
        <w:tc>
          <w:tcPr>
            <w:tcW w:w="5801" w:type="dxa"/>
          </w:tcPr>
          <w:p w14:paraId="78B0CE20" w14:textId="77777777" w:rsidR="002D03E8" w:rsidRPr="002D03E8" w:rsidRDefault="007616A0" w:rsidP="002D03E8">
            <w:pPr>
              <w:pStyle w:val="TableParagraph"/>
              <w:spacing w:before="18" w:line="227" w:lineRule="exact"/>
              <w:ind w:left="108"/>
              <w:rPr>
                <w:sz w:val="20"/>
                <w:szCs w:val="20"/>
              </w:rPr>
            </w:pPr>
            <w:r>
              <w:rPr>
                <w:sz w:val="20"/>
                <w:szCs w:val="20"/>
                <w:lang w:val="cy-GB"/>
              </w:rPr>
              <w:t>Amserlenni disgyblion</w:t>
            </w:r>
          </w:p>
        </w:tc>
        <w:tc>
          <w:tcPr>
            <w:tcW w:w="1428" w:type="dxa"/>
          </w:tcPr>
          <w:p w14:paraId="31E0A487" w14:textId="77777777" w:rsidR="002D03E8" w:rsidRPr="002D03E8" w:rsidRDefault="002D03E8" w:rsidP="002D03E8">
            <w:pPr>
              <w:pStyle w:val="TableParagraph"/>
              <w:rPr>
                <w:sz w:val="20"/>
                <w:szCs w:val="20"/>
              </w:rPr>
            </w:pPr>
          </w:p>
        </w:tc>
        <w:tc>
          <w:tcPr>
            <w:tcW w:w="1526" w:type="dxa"/>
          </w:tcPr>
          <w:p w14:paraId="12148F1C" w14:textId="77777777" w:rsidR="002D03E8" w:rsidRPr="002D03E8" w:rsidRDefault="002D03E8" w:rsidP="002D03E8">
            <w:pPr>
              <w:pStyle w:val="TableParagraph"/>
              <w:rPr>
                <w:sz w:val="20"/>
                <w:szCs w:val="20"/>
              </w:rPr>
            </w:pPr>
          </w:p>
        </w:tc>
      </w:tr>
      <w:tr w:rsidR="00743EF3" w14:paraId="2A96F12F" w14:textId="77777777" w:rsidTr="002D03E8">
        <w:trPr>
          <w:trHeight w:val="265"/>
          <w:jc w:val="center"/>
        </w:trPr>
        <w:tc>
          <w:tcPr>
            <w:tcW w:w="1560" w:type="dxa"/>
            <w:vMerge/>
          </w:tcPr>
          <w:p w14:paraId="04BBB5EF" w14:textId="77777777" w:rsidR="002D03E8" w:rsidRPr="002D03E8" w:rsidRDefault="002D03E8" w:rsidP="002D03E8">
            <w:pPr>
              <w:jc w:val="center"/>
              <w:rPr>
                <w:sz w:val="20"/>
                <w:szCs w:val="20"/>
              </w:rPr>
            </w:pPr>
          </w:p>
        </w:tc>
        <w:tc>
          <w:tcPr>
            <w:tcW w:w="5801" w:type="dxa"/>
          </w:tcPr>
          <w:p w14:paraId="303F5244" w14:textId="77777777" w:rsidR="002D03E8" w:rsidRPr="002D03E8" w:rsidRDefault="007616A0" w:rsidP="002D03E8">
            <w:pPr>
              <w:pStyle w:val="TableParagraph"/>
              <w:spacing w:before="18" w:line="227" w:lineRule="exact"/>
              <w:ind w:left="108"/>
              <w:rPr>
                <w:sz w:val="20"/>
                <w:szCs w:val="20"/>
              </w:rPr>
            </w:pPr>
            <w:r>
              <w:rPr>
                <w:sz w:val="20"/>
                <w:szCs w:val="20"/>
                <w:lang w:val="cy-GB"/>
              </w:rPr>
              <w:t>Llythyrau at rieni/cylchlythyrau</w:t>
            </w:r>
          </w:p>
        </w:tc>
        <w:tc>
          <w:tcPr>
            <w:tcW w:w="1428" w:type="dxa"/>
          </w:tcPr>
          <w:p w14:paraId="0843B646" w14:textId="77777777" w:rsidR="002D03E8" w:rsidRPr="002D03E8" w:rsidRDefault="002D03E8" w:rsidP="002D03E8">
            <w:pPr>
              <w:pStyle w:val="TableParagraph"/>
              <w:rPr>
                <w:sz w:val="20"/>
                <w:szCs w:val="20"/>
              </w:rPr>
            </w:pPr>
          </w:p>
        </w:tc>
        <w:tc>
          <w:tcPr>
            <w:tcW w:w="1526" w:type="dxa"/>
          </w:tcPr>
          <w:p w14:paraId="28B45E6B" w14:textId="77777777" w:rsidR="002D03E8" w:rsidRPr="002D03E8" w:rsidRDefault="002D03E8" w:rsidP="002D03E8">
            <w:pPr>
              <w:pStyle w:val="TableParagraph"/>
              <w:rPr>
                <w:sz w:val="20"/>
                <w:szCs w:val="20"/>
              </w:rPr>
            </w:pPr>
          </w:p>
        </w:tc>
      </w:tr>
      <w:tr w:rsidR="00743EF3" w14:paraId="782106C3" w14:textId="77777777" w:rsidTr="002D03E8">
        <w:trPr>
          <w:trHeight w:val="265"/>
          <w:jc w:val="center"/>
        </w:trPr>
        <w:tc>
          <w:tcPr>
            <w:tcW w:w="1560" w:type="dxa"/>
            <w:vMerge/>
          </w:tcPr>
          <w:p w14:paraId="7BAF6865" w14:textId="77777777" w:rsidR="002D03E8" w:rsidRPr="002D03E8" w:rsidRDefault="002D03E8" w:rsidP="002D03E8">
            <w:pPr>
              <w:jc w:val="center"/>
              <w:rPr>
                <w:sz w:val="20"/>
                <w:szCs w:val="20"/>
              </w:rPr>
            </w:pPr>
          </w:p>
        </w:tc>
        <w:tc>
          <w:tcPr>
            <w:tcW w:w="5801" w:type="dxa"/>
          </w:tcPr>
          <w:p w14:paraId="1344E01B" w14:textId="77777777" w:rsidR="002D03E8" w:rsidRPr="002D03E8" w:rsidRDefault="007616A0" w:rsidP="002D03E8">
            <w:pPr>
              <w:pStyle w:val="TableParagraph"/>
              <w:spacing w:before="18" w:line="227" w:lineRule="exact"/>
              <w:ind w:left="108"/>
              <w:rPr>
                <w:sz w:val="20"/>
                <w:szCs w:val="20"/>
              </w:rPr>
            </w:pPr>
            <w:r>
              <w:rPr>
                <w:sz w:val="20"/>
                <w:szCs w:val="20"/>
                <w:lang w:val="cy-GB"/>
              </w:rPr>
              <w:t>Amserlen gweithgareddau allgyrsiol a chysylltiadau ar gyfer darparwyr</w:t>
            </w:r>
          </w:p>
        </w:tc>
        <w:tc>
          <w:tcPr>
            <w:tcW w:w="1428" w:type="dxa"/>
          </w:tcPr>
          <w:p w14:paraId="5456378F" w14:textId="77777777" w:rsidR="002D03E8" w:rsidRPr="002D03E8" w:rsidRDefault="002D03E8" w:rsidP="002D03E8">
            <w:pPr>
              <w:pStyle w:val="TableParagraph"/>
              <w:rPr>
                <w:sz w:val="20"/>
                <w:szCs w:val="20"/>
              </w:rPr>
            </w:pPr>
          </w:p>
        </w:tc>
        <w:tc>
          <w:tcPr>
            <w:tcW w:w="1526" w:type="dxa"/>
          </w:tcPr>
          <w:p w14:paraId="0A9E5B4B" w14:textId="77777777" w:rsidR="002D03E8" w:rsidRPr="002D03E8" w:rsidRDefault="002D03E8" w:rsidP="002D03E8">
            <w:pPr>
              <w:pStyle w:val="TableParagraph"/>
              <w:rPr>
                <w:sz w:val="20"/>
                <w:szCs w:val="20"/>
              </w:rPr>
            </w:pPr>
          </w:p>
        </w:tc>
      </w:tr>
      <w:tr w:rsidR="00743EF3" w14:paraId="2DFF207B" w14:textId="77777777" w:rsidTr="002D03E8">
        <w:trPr>
          <w:trHeight w:val="265"/>
          <w:jc w:val="center"/>
        </w:trPr>
        <w:tc>
          <w:tcPr>
            <w:tcW w:w="1560" w:type="dxa"/>
            <w:vMerge/>
          </w:tcPr>
          <w:p w14:paraId="260D61B9" w14:textId="77777777" w:rsidR="002D03E8" w:rsidRPr="002D03E8" w:rsidRDefault="002D03E8" w:rsidP="002D03E8">
            <w:pPr>
              <w:jc w:val="center"/>
              <w:rPr>
                <w:sz w:val="20"/>
                <w:szCs w:val="20"/>
              </w:rPr>
            </w:pPr>
          </w:p>
        </w:tc>
        <w:tc>
          <w:tcPr>
            <w:tcW w:w="5801" w:type="dxa"/>
          </w:tcPr>
          <w:p w14:paraId="6A6ACBD9" w14:textId="77777777" w:rsidR="002D03E8" w:rsidRPr="002D03E8" w:rsidRDefault="007616A0" w:rsidP="002D03E8">
            <w:pPr>
              <w:pStyle w:val="TableParagraph"/>
              <w:spacing w:before="18" w:line="227" w:lineRule="exact"/>
              <w:ind w:left="108"/>
              <w:rPr>
                <w:sz w:val="20"/>
                <w:szCs w:val="20"/>
              </w:rPr>
            </w:pPr>
            <w:r>
              <w:rPr>
                <w:sz w:val="20"/>
                <w:szCs w:val="20"/>
                <w:lang w:val="cy-GB"/>
              </w:rPr>
              <w:t>Cofnodion y cyfrifiad a data canlyniadau statudol</w:t>
            </w:r>
          </w:p>
        </w:tc>
        <w:tc>
          <w:tcPr>
            <w:tcW w:w="1428" w:type="dxa"/>
          </w:tcPr>
          <w:p w14:paraId="1E1B3547" w14:textId="77777777" w:rsidR="002D03E8" w:rsidRPr="002D03E8" w:rsidRDefault="002D03E8" w:rsidP="002D03E8">
            <w:pPr>
              <w:pStyle w:val="TableParagraph"/>
              <w:rPr>
                <w:sz w:val="20"/>
                <w:szCs w:val="20"/>
              </w:rPr>
            </w:pPr>
          </w:p>
        </w:tc>
        <w:tc>
          <w:tcPr>
            <w:tcW w:w="1526" w:type="dxa"/>
          </w:tcPr>
          <w:p w14:paraId="14D7986C" w14:textId="77777777" w:rsidR="002D03E8" w:rsidRPr="002D03E8" w:rsidRDefault="002D03E8" w:rsidP="002D03E8">
            <w:pPr>
              <w:pStyle w:val="TableParagraph"/>
              <w:rPr>
                <w:sz w:val="20"/>
                <w:szCs w:val="20"/>
              </w:rPr>
            </w:pPr>
          </w:p>
        </w:tc>
      </w:tr>
      <w:tr w:rsidR="00743EF3" w14:paraId="6E9E5729" w14:textId="77777777" w:rsidTr="002D03E8">
        <w:trPr>
          <w:trHeight w:val="265"/>
          <w:jc w:val="center"/>
        </w:trPr>
        <w:tc>
          <w:tcPr>
            <w:tcW w:w="1560" w:type="dxa"/>
            <w:vMerge w:val="restart"/>
          </w:tcPr>
          <w:p w14:paraId="2F8DDFD5" w14:textId="77777777" w:rsidR="002D03E8" w:rsidRPr="002D03E8" w:rsidRDefault="007616A0" w:rsidP="002D03E8">
            <w:pPr>
              <w:jc w:val="center"/>
              <w:rPr>
                <w:sz w:val="20"/>
                <w:szCs w:val="20"/>
              </w:rPr>
            </w:pPr>
            <w:r>
              <w:rPr>
                <w:sz w:val="20"/>
                <w:szCs w:val="20"/>
                <w:lang w:val="cy-GB"/>
              </w:rPr>
              <w:t>Adnoddau Dynol</w:t>
            </w:r>
          </w:p>
        </w:tc>
        <w:tc>
          <w:tcPr>
            <w:tcW w:w="5801" w:type="dxa"/>
          </w:tcPr>
          <w:p w14:paraId="70D0BD5A" w14:textId="77777777" w:rsidR="002D03E8" w:rsidRPr="002D03E8" w:rsidRDefault="007616A0" w:rsidP="002D03E8">
            <w:pPr>
              <w:pStyle w:val="TableParagraph"/>
              <w:spacing w:before="18" w:line="227" w:lineRule="exact"/>
              <w:ind w:left="108"/>
              <w:rPr>
                <w:sz w:val="20"/>
                <w:szCs w:val="20"/>
              </w:rPr>
            </w:pPr>
            <w:r>
              <w:rPr>
                <w:sz w:val="20"/>
                <w:szCs w:val="20"/>
                <w:lang w:val="cy-GB"/>
              </w:rPr>
              <w:t>Systemau cyflogres</w:t>
            </w:r>
          </w:p>
        </w:tc>
        <w:tc>
          <w:tcPr>
            <w:tcW w:w="1428" w:type="dxa"/>
          </w:tcPr>
          <w:p w14:paraId="12FD10C5" w14:textId="77777777" w:rsidR="002D03E8" w:rsidRPr="002D03E8" w:rsidRDefault="002D03E8" w:rsidP="002D03E8">
            <w:pPr>
              <w:pStyle w:val="TableParagraph"/>
              <w:rPr>
                <w:sz w:val="20"/>
                <w:szCs w:val="20"/>
              </w:rPr>
            </w:pPr>
          </w:p>
        </w:tc>
        <w:tc>
          <w:tcPr>
            <w:tcW w:w="1526" w:type="dxa"/>
          </w:tcPr>
          <w:p w14:paraId="11791EC6" w14:textId="77777777" w:rsidR="002D03E8" w:rsidRPr="002D03E8" w:rsidRDefault="002D03E8" w:rsidP="002D03E8">
            <w:pPr>
              <w:pStyle w:val="TableParagraph"/>
              <w:rPr>
                <w:sz w:val="20"/>
                <w:szCs w:val="20"/>
              </w:rPr>
            </w:pPr>
          </w:p>
        </w:tc>
      </w:tr>
      <w:tr w:rsidR="00743EF3" w14:paraId="1F88970F" w14:textId="77777777" w:rsidTr="002D03E8">
        <w:trPr>
          <w:trHeight w:val="265"/>
          <w:jc w:val="center"/>
        </w:trPr>
        <w:tc>
          <w:tcPr>
            <w:tcW w:w="1560" w:type="dxa"/>
            <w:vMerge/>
          </w:tcPr>
          <w:p w14:paraId="4B82B9CD" w14:textId="77777777" w:rsidR="002D03E8" w:rsidRPr="002D03E8" w:rsidRDefault="002D03E8" w:rsidP="002D03E8">
            <w:pPr>
              <w:jc w:val="center"/>
              <w:rPr>
                <w:sz w:val="20"/>
                <w:szCs w:val="20"/>
              </w:rPr>
            </w:pPr>
          </w:p>
        </w:tc>
        <w:tc>
          <w:tcPr>
            <w:tcW w:w="5801" w:type="dxa"/>
          </w:tcPr>
          <w:p w14:paraId="711EDBB1" w14:textId="77777777" w:rsidR="002D03E8" w:rsidRPr="002D03E8" w:rsidRDefault="007616A0" w:rsidP="002D03E8">
            <w:pPr>
              <w:pStyle w:val="TableParagraph"/>
              <w:spacing w:before="18" w:line="227" w:lineRule="exact"/>
              <w:ind w:left="108"/>
              <w:rPr>
                <w:sz w:val="20"/>
                <w:szCs w:val="20"/>
              </w:rPr>
            </w:pPr>
            <w:r>
              <w:rPr>
                <w:sz w:val="20"/>
                <w:szCs w:val="20"/>
                <w:lang w:val="cy-GB"/>
              </w:rPr>
              <w:t>Presenoldeb, absenoldebau a chyfleusterau adrodd staff</w:t>
            </w:r>
          </w:p>
        </w:tc>
        <w:tc>
          <w:tcPr>
            <w:tcW w:w="1428" w:type="dxa"/>
          </w:tcPr>
          <w:p w14:paraId="47DEF68F" w14:textId="77777777" w:rsidR="002D03E8" w:rsidRPr="002D03E8" w:rsidRDefault="002D03E8" w:rsidP="002D03E8">
            <w:pPr>
              <w:pStyle w:val="TableParagraph"/>
              <w:rPr>
                <w:sz w:val="20"/>
                <w:szCs w:val="20"/>
              </w:rPr>
            </w:pPr>
          </w:p>
        </w:tc>
        <w:tc>
          <w:tcPr>
            <w:tcW w:w="1526" w:type="dxa"/>
          </w:tcPr>
          <w:p w14:paraId="4FA59D19" w14:textId="77777777" w:rsidR="002D03E8" w:rsidRPr="002D03E8" w:rsidRDefault="002D03E8" w:rsidP="002D03E8">
            <w:pPr>
              <w:pStyle w:val="TableParagraph"/>
              <w:rPr>
                <w:sz w:val="20"/>
                <w:szCs w:val="20"/>
              </w:rPr>
            </w:pPr>
          </w:p>
        </w:tc>
      </w:tr>
      <w:tr w:rsidR="00743EF3" w14:paraId="5E4226ED" w14:textId="77777777" w:rsidTr="002D03E8">
        <w:trPr>
          <w:trHeight w:val="265"/>
          <w:jc w:val="center"/>
        </w:trPr>
        <w:tc>
          <w:tcPr>
            <w:tcW w:w="1560" w:type="dxa"/>
            <w:vMerge/>
          </w:tcPr>
          <w:p w14:paraId="5617DF28" w14:textId="77777777" w:rsidR="00461448" w:rsidRPr="002D03E8" w:rsidRDefault="00461448" w:rsidP="002D03E8">
            <w:pPr>
              <w:jc w:val="center"/>
              <w:rPr>
                <w:sz w:val="20"/>
                <w:szCs w:val="20"/>
              </w:rPr>
            </w:pPr>
          </w:p>
        </w:tc>
        <w:tc>
          <w:tcPr>
            <w:tcW w:w="5801" w:type="dxa"/>
          </w:tcPr>
          <w:p w14:paraId="6CD8F106" w14:textId="77777777" w:rsidR="00461448" w:rsidRPr="002D03E8" w:rsidRDefault="007616A0" w:rsidP="002D03E8">
            <w:pPr>
              <w:pStyle w:val="TableParagraph"/>
              <w:spacing w:before="18" w:line="227" w:lineRule="exact"/>
              <w:ind w:left="108"/>
              <w:rPr>
                <w:sz w:val="20"/>
                <w:szCs w:val="20"/>
              </w:rPr>
            </w:pPr>
            <w:r>
              <w:rPr>
                <w:sz w:val="20"/>
                <w:szCs w:val="20"/>
                <w:lang w:val="cy-GB"/>
              </w:rPr>
              <w:t>Trefniadau ar gyfer cynnwys staff absennol</w:t>
            </w:r>
          </w:p>
        </w:tc>
        <w:tc>
          <w:tcPr>
            <w:tcW w:w="1428" w:type="dxa"/>
          </w:tcPr>
          <w:p w14:paraId="59A357CF" w14:textId="77777777" w:rsidR="00461448" w:rsidRPr="002D03E8" w:rsidRDefault="00461448" w:rsidP="002D03E8">
            <w:pPr>
              <w:pStyle w:val="TableParagraph"/>
              <w:rPr>
                <w:sz w:val="20"/>
                <w:szCs w:val="20"/>
              </w:rPr>
            </w:pPr>
          </w:p>
        </w:tc>
        <w:tc>
          <w:tcPr>
            <w:tcW w:w="1526" w:type="dxa"/>
          </w:tcPr>
          <w:p w14:paraId="6A6C77F0" w14:textId="77777777" w:rsidR="00461448" w:rsidRPr="002D03E8" w:rsidRDefault="00461448" w:rsidP="002D03E8">
            <w:pPr>
              <w:pStyle w:val="TableParagraph"/>
              <w:rPr>
                <w:sz w:val="20"/>
                <w:szCs w:val="20"/>
              </w:rPr>
            </w:pPr>
          </w:p>
        </w:tc>
      </w:tr>
      <w:tr w:rsidR="00743EF3" w14:paraId="1C800EE6" w14:textId="77777777" w:rsidTr="002D03E8">
        <w:trPr>
          <w:trHeight w:val="265"/>
          <w:jc w:val="center"/>
        </w:trPr>
        <w:tc>
          <w:tcPr>
            <w:tcW w:w="1560" w:type="dxa"/>
            <w:vMerge/>
          </w:tcPr>
          <w:p w14:paraId="2ADC2BCA" w14:textId="77777777" w:rsidR="002D03E8" w:rsidRPr="002D03E8" w:rsidRDefault="002D03E8" w:rsidP="002D03E8">
            <w:pPr>
              <w:jc w:val="center"/>
              <w:rPr>
                <w:sz w:val="20"/>
                <w:szCs w:val="20"/>
              </w:rPr>
            </w:pPr>
          </w:p>
        </w:tc>
        <w:tc>
          <w:tcPr>
            <w:tcW w:w="5801" w:type="dxa"/>
          </w:tcPr>
          <w:p w14:paraId="5B88A81E" w14:textId="77777777" w:rsidR="002D03E8" w:rsidRPr="002D03E8" w:rsidRDefault="007616A0" w:rsidP="002D03E8">
            <w:pPr>
              <w:pStyle w:val="TableParagraph"/>
              <w:spacing w:before="18" w:line="227" w:lineRule="exact"/>
              <w:ind w:left="108"/>
              <w:rPr>
                <w:sz w:val="20"/>
                <w:szCs w:val="20"/>
              </w:rPr>
            </w:pPr>
            <w:r>
              <w:rPr>
                <w:sz w:val="20"/>
                <w:szCs w:val="20"/>
                <w:lang w:val="cy-GB"/>
              </w:rPr>
              <w:t>Cofnodion disgyblu/cwynion</w:t>
            </w:r>
          </w:p>
        </w:tc>
        <w:tc>
          <w:tcPr>
            <w:tcW w:w="1428" w:type="dxa"/>
          </w:tcPr>
          <w:p w14:paraId="24A66888" w14:textId="77777777" w:rsidR="002D03E8" w:rsidRPr="002D03E8" w:rsidRDefault="002D03E8" w:rsidP="002D03E8">
            <w:pPr>
              <w:pStyle w:val="TableParagraph"/>
              <w:rPr>
                <w:sz w:val="20"/>
                <w:szCs w:val="20"/>
              </w:rPr>
            </w:pPr>
          </w:p>
        </w:tc>
        <w:tc>
          <w:tcPr>
            <w:tcW w:w="1526" w:type="dxa"/>
          </w:tcPr>
          <w:p w14:paraId="1F04F6E2" w14:textId="77777777" w:rsidR="002D03E8" w:rsidRPr="002D03E8" w:rsidRDefault="002D03E8" w:rsidP="002D03E8">
            <w:pPr>
              <w:pStyle w:val="TableParagraph"/>
              <w:rPr>
                <w:sz w:val="20"/>
                <w:szCs w:val="20"/>
              </w:rPr>
            </w:pPr>
          </w:p>
        </w:tc>
      </w:tr>
      <w:tr w:rsidR="00743EF3" w14:paraId="439519CE" w14:textId="77777777" w:rsidTr="002D03E8">
        <w:trPr>
          <w:trHeight w:val="265"/>
          <w:jc w:val="center"/>
        </w:trPr>
        <w:tc>
          <w:tcPr>
            <w:tcW w:w="1560" w:type="dxa"/>
            <w:vMerge/>
          </w:tcPr>
          <w:p w14:paraId="77C85C60" w14:textId="77777777" w:rsidR="002D03E8" w:rsidRPr="002D03E8" w:rsidRDefault="002D03E8" w:rsidP="002D03E8">
            <w:pPr>
              <w:jc w:val="center"/>
              <w:rPr>
                <w:sz w:val="20"/>
                <w:szCs w:val="20"/>
              </w:rPr>
            </w:pPr>
          </w:p>
        </w:tc>
        <w:tc>
          <w:tcPr>
            <w:tcW w:w="5801" w:type="dxa"/>
          </w:tcPr>
          <w:p w14:paraId="5C8CD25F" w14:textId="77777777" w:rsidR="002D03E8" w:rsidRPr="002D03E8" w:rsidRDefault="007616A0" w:rsidP="002D03E8">
            <w:pPr>
              <w:pStyle w:val="TableParagraph"/>
              <w:spacing w:before="18" w:line="227" w:lineRule="exact"/>
              <w:ind w:left="108"/>
              <w:rPr>
                <w:sz w:val="20"/>
                <w:szCs w:val="20"/>
              </w:rPr>
            </w:pPr>
            <w:r>
              <w:rPr>
                <w:sz w:val="20"/>
                <w:szCs w:val="20"/>
                <w:lang w:val="cy-GB"/>
              </w:rPr>
              <w:t xml:space="preserve">Amserlenni staff </w:t>
            </w:r>
          </w:p>
        </w:tc>
        <w:tc>
          <w:tcPr>
            <w:tcW w:w="1428" w:type="dxa"/>
          </w:tcPr>
          <w:p w14:paraId="216F7E53" w14:textId="77777777" w:rsidR="002D03E8" w:rsidRPr="002D03E8" w:rsidRDefault="002D03E8" w:rsidP="002D03E8">
            <w:pPr>
              <w:pStyle w:val="TableParagraph"/>
              <w:rPr>
                <w:sz w:val="20"/>
                <w:szCs w:val="20"/>
              </w:rPr>
            </w:pPr>
          </w:p>
        </w:tc>
        <w:tc>
          <w:tcPr>
            <w:tcW w:w="1526" w:type="dxa"/>
          </w:tcPr>
          <w:p w14:paraId="4D4DFAA3" w14:textId="77777777" w:rsidR="002D03E8" w:rsidRPr="002D03E8" w:rsidRDefault="002D03E8" w:rsidP="002D03E8">
            <w:pPr>
              <w:pStyle w:val="TableParagraph"/>
              <w:rPr>
                <w:sz w:val="20"/>
                <w:szCs w:val="20"/>
              </w:rPr>
            </w:pPr>
          </w:p>
        </w:tc>
      </w:tr>
      <w:tr w:rsidR="00743EF3" w14:paraId="564D0C07" w14:textId="77777777" w:rsidTr="002D03E8">
        <w:trPr>
          <w:trHeight w:val="265"/>
          <w:jc w:val="center"/>
        </w:trPr>
        <w:tc>
          <w:tcPr>
            <w:tcW w:w="1560" w:type="dxa"/>
            <w:vMerge/>
          </w:tcPr>
          <w:p w14:paraId="4A0BBE77" w14:textId="77777777" w:rsidR="002D03E8" w:rsidRPr="002D03E8" w:rsidRDefault="002D03E8" w:rsidP="002D03E8">
            <w:pPr>
              <w:jc w:val="center"/>
              <w:rPr>
                <w:sz w:val="20"/>
                <w:szCs w:val="20"/>
              </w:rPr>
            </w:pPr>
          </w:p>
        </w:tc>
        <w:tc>
          <w:tcPr>
            <w:tcW w:w="5801" w:type="dxa"/>
          </w:tcPr>
          <w:p w14:paraId="3F96B1C6" w14:textId="77777777" w:rsidR="002D03E8" w:rsidRPr="002D03E8" w:rsidRDefault="007616A0" w:rsidP="002D03E8">
            <w:pPr>
              <w:pStyle w:val="TableParagraph"/>
              <w:spacing w:before="18" w:line="227" w:lineRule="exact"/>
              <w:ind w:left="108"/>
              <w:rPr>
                <w:sz w:val="20"/>
                <w:szCs w:val="20"/>
              </w:rPr>
            </w:pPr>
            <w:r>
              <w:rPr>
                <w:sz w:val="20"/>
                <w:szCs w:val="20"/>
                <w:lang w:val="cy-GB"/>
              </w:rPr>
              <w:t>Cofnodion rheoli perfformiad</w:t>
            </w:r>
          </w:p>
        </w:tc>
        <w:tc>
          <w:tcPr>
            <w:tcW w:w="1428" w:type="dxa"/>
          </w:tcPr>
          <w:p w14:paraId="132ECAE8" w14:textId="77777777" w:rsidR="002D03E8" w:rsidRPr="002D03E8" w:rsidRDefault="002D03E8" w:rsidP="002D03E8">
            <w:pPr>
              <w:pStyle w:val="TableParagraph"/>
              <w:rPr>
                <w:sz w:val="20"/>
                <w:szCs w:val="20"/>
              </w:rPr>
            </w:pPr>
          </w:p>
        </w:tc>
        <w:tc>
          <w:tcPr>
            <w:tcW w:w="1526" w:type="dxa"/>
          </w:tcPr>
          <w:p w14:paraId="052ACED2" w14:textId="77777777" w:rsidR="002D03E8" w:rsidRPr="002D03E8" w:rsidRDefault="002D03E8" w:rsidP="002D03E8">
            <w:pPr>
              <w:pStyle w:val="TableParagraph"/>
              <w:rPr>
                <w:sz w:val="20"/>
                <w:szCs w:val="20"/>
              </w:rPr>
            </w:pPr>
          </w:p>
        </w:tc>
      </w:tr>
      <w:tr w:rsidR="00743EF3" w14:paraId="05E455A5" w14:textId="77777777" w:rsidTr="002D03E8">
        <w:trPr>
          <w:trHeight w:val="265"/>
          <w:jc w:val="center"/>
        </w:trPr>
        <w:tc>
          <w:tcPr>
            <w:tcW w:w="1560" w:type="dxa"/>
            <w:vMerge/>
          </w:tcPr>
          <w:p w14:paraId="64D35C28" w14:textId="77777777" w:rsidR="002D03E8" w:rsidRPr="002D03E8" w:rsidRDefault="002D03E8" w:rsidP="002D03E8">
            <w:pPr>
              <w:jc w:val="center"/>
              <w:rPr>
                <w:sz w:val="20"/>
                <w:szCs w:val="20"/>
              </w:rPr>
            </w:pPr>
          </w:p>
        </w:tc>
        <w:tc>
          <w:tcPr>
            <w:tcW w:w="5801" w:type="dxa"/>
          </w:tcPr>
          <w:p w14:paraId="1B834ECA" w14:textId="77777777" w:rsidR="002D03E8" w:rsidRPr="002D03E8" w:rsidRDefault="007616A0" w:rsidP="002D03E8">
            <w:pPr>
              <w:pStyle w:val="TableParagraph"/>
              <w:spacing w:before="18" w:line="227" w:lineRule="exact"/>
              <w:ind w:left="108"/>
              <w:rPr>
                <w:sz w:val="20"/>
                <w:szCs w:val="20"/>
              </w:rPr>
            </w:pPr>
            <w:r>
              <w:rPr>
                <w:sz w:val="20"/>
                <w:szCs w:val="20"/>
                <w:lang w:val="cy-GB"/>
              </w:rPr>
              <w:t>Manylion cyswllt staff</w:t>
            </w:r>
          </w:p>
        </w:tc>
        <w:tc>
          <w:tcPr>
            <w:tcW w:w="1428" w:type="dxa"/>
          </w:tcPr>
          <w:p w14:paraId="17725036" w14:textId="77777777" w:rsidR="002D03E8" w:rsidRPr="002D03E8" w:rsidRDefault="002D03E8" w:rsidP="002D03E8">
            <w:pPr>
              <w:pStyle w:val="TableParagraph"/>
              <w:rPr>
                <w:sz w:val="20"/>
                <w:szCs w:val="20"/>
              </w:rPr>
            </w:pPr>
          </w:p>
        </w:tc>
        <w:tc>
          <w:tcPr>
            <w:tcW w:w="1526" w:type="dxa"/>
          </w:tcPr>
          <w:p w14:paraId="177BDD45" w14:textId="77777777" w:rsidR="002D03E8" w:rsidRPr="002D03E8" w:rsidRDefault="002D03E8" w:rsidP="002D03E8">
            <w:pPr>
              <w:pStyle w:val="TableParagraph"/>
              <w:rPr>
                <w:sz w:val="20"/>
                <w:szCs w:val="20"/>
              </w:rPr>
            </w:pPr>
          </w:p>
        </w:tc>
      </w:tr>
      <w:tr w:rsidR="00743EF3" w14:paraId="7DC0B211" w14:textId="77777777" w:rsidTr="002D03E8">
        <w:trPr>
          <w:trHeight w:val="265"/>
          <w:jc w:val="center"/>
        </w:trPr>
        <w:tc>
          <w:tcPr>
            <w:tcW w:w="1560" w:type="dxa"/>
            <w:vMerge w:val="restart"/>
          </w:tcPr>
          <w:p w14:paraId="23B6498D" w14:textId="77777777" w:rsidR="002D03E8" w:rsidRPr="002D03E8" w:rsidRDefault="007616A0" w:rsidP="002D03E8">
            <w:pPr>
              <w:jc w:val="center"/>
              <w:rPr>
                <w:sz w:val="20"/>
                <w:szCs w:val="20"/>
              </w:rPr>
            </w:pPr>
            <w:r>
              <w:rPr>
                <w:sz w:val="20"/>
                <w:szCs w:val="20"/>
                <w:lang w:val="cy-GB"/>
              </w:rPr>
              <w:t>Rheoli Swyddfa</w:t>
            </w:r>
          </w:p>
        </w:tc>
        <w:tc>
          <w:tcPr>
            <w:tcW w:w="5801" w:type="dxa"/>
          </w:tcPr>
          <w:p w14:paraId="233058F4" w14:textId="77777777" w:rsidR="002D03E8" w:rsidRPr="002D03E8" w:rsidRDefault="007616A0" w:rsidP="002D03E8">
            <w:pPr>
              <w:pStyle w:val="TableParagraph"/>
              <w:spacing w:before="18" w:line="227" w:lineRule="exact"/>
              <w:ind w:left="108"/>
              <w:rPr>
                <w:sz w:val="20"/>
                <w:szCs w:val="20"/>
              </w:rPr>
            </w:pPr>
            <w:r>
              <w:rPr>
                <w:sz w:val="20"/>
                <w:szCs w:val="20"/>
                <w:lang w:val="cy-GB"/>
              </w:rPr>
              <w:t>Darpariaeth lungopïo/argraffu</w:t>
            </w:r>
          </w:p>
        </w:tc>
        <w:tc>
          <w:tcPr>
            <w:tcW w:w="1428" w:type="dxa"/>
          </w:tcPr>
          <w:p w14:paraId="10D13AFF" w14:textId="77777777" w:rsidR="002D03E8" w:rsidRPr="002D03E8" w:rsidRDefault="002D03E8" w:rsidP="002D03E8">
            <w:pPr>
              <w:pStyle w:val="TableParagraph"/>
              <w:rPr>
                <w:sz w:val="20"/>
                <w:szCs w:val="20"/>
              </w:rPr>
            </w:pPr>
          </w:p>
        </w:tc>
        <w:tc>
          <w:tcPr>
            <w:tcW w:w="1526" w:type="dxa"/>
          </w:tcPr>
          <w:p w14:paraId="45D0FE83" w14:textId="77777777" w:rsidR="002D03E8" w:rsidRPr="002D03E8" w:rsidRDefault="002D03E8" w:rsidP="002D03E8">
            <w:pPr>
              <w:pStyle w:val="TableParagraph"/>
              <w:rPr>
                <w:sz w:val="20"/>
                <w:szCs w:val="20"/>
              </w:rPr>
            </w:pPr>
          </w:p>
        </w:tc>
      </w:tr>
      <w:tr w:rsidR="00743EF3" w14:paraId="47088C39" w14:textId="77777777" w:rsidTr="002D03E8">
        <w:trPr>
          <w:trHeight w:val="265"/>
          <w:jc w:val="center"/>
        </w:trPr>
        <w:tc>
          <w:tcPr>
            <w:tcW w:w="1560" w:type="dxa"/>
            <w:vMerge/>
          </w:tcPr>
          <w:p w14:paraId="647C2525" w14:textId="77777777" w:rsidR="002D03E8" w:rsidRPr="002D03E8" w:rsidRDefault="002D03E8" w:rsidP="002D03E8">
            <w:pPr>
              <w:jc w:val="center"/>
              <w:rPr>
                <w:sz w:val="20"/>
                <w:szCs w:val="20"/>
              </w:rPr>
            </w:pPr>
          </w:p>
        </w:tc>
        <w:tc>
          <w:tcPr>
            <w:tcW w:w="5801" w:type="dxa"/>
          </w:tcPr>
          <w:p w14:paraId="09A9D6BC" w14:textId="77777777" w:rsidR="002D03E8" w:rsidRPr="002D03E8" w:rsidRDefault="007616A0" w:rsidP="002D03E8">
            <w:pPr>
              <w:pStyle w:val="TableParagraph"/>
              <w:spacing w:before="18" w:line="227" w:lineRule="exact"/>
              <w:ind w:left="108"/>
              <w:rPr>
                <w:sz w:val="20"/>
                <w:szCs w:val="20"/>
              </w:rPr>
            </w:pPr>
            <w:r>
              <w:rPr>
                <w:sz w:val="20"/>
                <w:szCs w:val="20"/>
                <w:lang w:val="cy-GB"/>
              </w:rPr>
              <w:t>Teleffoni - ffonau ysgol a mynediad i negeseuon ffôn ateb</w:t>
            </w:r>
          </w:p>
        </w:tc>
        <w:tc>
          <w:tcPr>
            <w:tcW w:w="1428" w:type="dxa"/>
          </w:tcPr>
          <w:p w14:paraId="539F990D" w14:textId="77777777" w:rsidR="002D03E8" w:rsidRPr="002D03E8" w:rsidRDefault="002D03E8" w:rsidP="002D03E8">
            <w:pPr>
              <w:pStyle w:val="TableParagraph"/>
              <w:rPr>
                <w:sz w:val="20"/>
                <w:szCs w:val="20"/>
              </w:rPr>
            </w:pPr>
          </w:p>
        </w:tc>
        <w:tc>
          <w:tcPr>
            <w:tcW w:w="1526" w:type="dxa"/>
          </w:tcPr>
          <w:p w14:paraId="2CBF6EC0" w14:textId="77777777" w:rsidR="002D03E8" w:rsidRPr="002D03E8" w:rsidRDefault="002D03E8" w:rsidP="002D03E8">
            <w:pPr>
              <w:pStyle w:val="TableParagraph"/>
              <w:rPr>
                <w:sz w:val="20"/>
                <w:szCs w:val="20"/>
              </w:rPr>
            </w:pPr>
          </w:p>
        </w:tc>
      </w:tr>
      <w:tr w:rsidR="00743EF3" w14:paraId="17DCAA7F" w14:textId="77777777" w:rsidTr="002D03E8">
        <w:trPr>
          <w:trHeight w:val="265"/>
          <w:jc w:val="center"/>
        </w:trPr>
        <w:tc>
          <w:tcPr>
            <w:tcW w:w="1560" w:type="dxa"/>
            <w:vMerge/>
          </w:tcPr>
          <w:p w14:paraId="2DF843B2" w14:textId="77777777" w:rsidR="002D03E8" w:rsidRPr="002D03E8" w:rsidRDefault="002D03E8" w:rsidP="002D03E8">
            <w:pPr>
              <w:jc w:val="center"/>
              <w:rPr>
                <w:sz w:val="20"/>
                <w:szCs w:val="20"/>
              </w:rPr>
            </w:pPr>
          </w:p>
        </w:tc>
        <w:tc>
          <w:tcPr>
            <w:tcW w:w="5801" w:type="dxa"/>
          </w:tcPr>
          <w:p w14:paraId="2849C71A" w14:textId="77777777" w:rsidR="002D03E8" w:rsidRPr="002D03E8" w:rsidRDefault="007616A0" w:rsidP="002D03E8">
            <w:pPr>
              <w:pStyle w:val="TableParagraph"/>
              <w:spacing w:before="18" w:line="227" w:lineRule="exact"/>
              <w:ind w:left="108"/>
              <w:rPr>
                <w:sz w:val="20"/>
                <w:szCs w:val="20"/>
              </w:rPr>
            </w:pPr>
            <w:r>
              <w:rPr>
                <w:sz w:val="20"/>
                <w:szCs w:val="20"/>
                <w:lang w:val="cy-GB"/>
              </w:rPr>
              <w:t>E-bost - mynediad i systemau e-bost ysgol</w:t>
            </w:r>
          </w:p>
        </w:tc>
        <w:tc>
          <w:tcPr>
            <w:tcW w:w="1428" w:type="dxa"/>
          </w:tcPr>
          <w:p w14:paraId="3167F634" w14:textId="77777777" w:rsidR="002D03E8" w:rsidRPr="002D03E8" w:rsidRDefault="002D03E8" w:rsidP="002D03E8">
            <w:pPr>
              <w:pStyle w:val="TableParagraph"/>
              <w:rPr>
                <w:sz w:val="20"/>
                <w:szCs w:val="20"/>
              </w:rPr>
            </w:pPr>
          </w:p>
        </w:tc>
        <w:tc>
          <w:tcPr>
            <w:tcW w:w="1526" w:type="dxa"/>
          </w:tcPr>
          <w:p w14:paraId="7C5D06D9" w14:textId="77777777" w:rsidR="002D03E8" w:rsidRPr="002D03E8" w:rsidRDefault="002D03E8" w:rsidP="002D03E8">
            <w:pPr>
              <w:pStyle w:val="TableParagraph"/>
              <w:rPr>
                <w:sz w:val="20"/>
                <w:szCs w:val="20"/>
              </w:rPr>
            </w:pPr>
          </w:p>
        </w:tc>
      </w:tr>
      <w:tr w:rsidR="00743EF3" w14:paraId="4A5D5C5F" w14:textId="77777777" w:rsidTr="002D03E8">
        <w:trPr>
          <w:trHeight w:val="265"/>
          <w:jc w:val="center"/>
        </w:trPr>
        <w:tc>
          <w:tcPr>
            <w:tcW w:w="1560" w:type="dxa"/>
            <w:vMerge/>
          </w:tcPr>
          <w:p w14:paraId="078580C3" w14:textId="77777777" w:rsidR="002D03E8" w:rsidRPr="002D03E8" w:rsidRDefault="002D03E8" w:rsidP="002D03E8">
            <w:pPr>
              <w:jc w:val="center"/>
              <w:rPr>
                <w:sz w:val="20"/>
                <w:szCs w:val="20"/>
              </w:rPr>
            </w:pPr>
          </w:p>
        </w:tc>
        <w:tc>
          <w:tcPr>
            <w:tcW w:w="5801" w:type="dxa"/>
          </w:tcPr>
          <w:p w14:paraId="27A97C47" w14:textId="77777777" w:rsidR="002D03E8" w:rsidRPr="002D03E8" w:rsidRDefault="007616A0" w:rsidP="002D03E8">
            <w:pPr>
              <w:pStyle w:val="TableParagraph"/>
              <w:spacing w:before="18" w:line="227" w:lineRule="exact"/>
              <w:ind w:left="108"/>
              <w:rPr>
                <w:sz w:val="20"/>
                <w:szCs w:val="20"/>
              </w:rPr>
            </w:pPr>
            <w:r>
              <w:rPr>
                <w:sz w:val="20"/>
                <w:szCs w:val="20"/>
                <w:lang w:val="cy-GB"/>
              </w:rPr>
              <w:t>Gwefan yr ysgol ac unrhyw swyddogaethau gwefannau sgwrsio/ffurflenni cyswllt</w:t>
            </w:r>
          </w:p>
        </w:tc>
        <w:tc>
          <w:tcPr>
            <w:tcW w:w="1428" w:type="dxa"/>
          </w:tcPr>
          <w:p w14:paraId="2C11758E" w14:textId="77777777" w:rsidR="002D03E8" w:rsidRPr="002D03E8" w:rsidRDefault="002D03E8" w:rsidP="002D03E8">
            <w:pPr>
              <w:pStyle w:val="TableParagraph"/>
              <w:rPr>
                <w:sz w:val="20"/>
                <w:szCs w:val="20"/>
              </w:rPr>
            </w:pPr>
          </w:p>
        </w:tc>
        <w:tc>
          <w:tcPr>
            <w:tcW w:w="1526" w:type="dxa"/>
          </w:tcPr>
          <w:p w14:paraId="34D7802F" w14:textId="77777777" w:rsidR="002D03E8" w:rsidRPr="002D03E8" w:rsidRDefault="002D03E8" w:rsidP="002D03E8">
            <w:pPr>
              <w:pStyle w:val="TableParagraph"/>
              <w:rPr>
                <w:sz w:val="20"/>
                <w:szCs w:val="20"/>
              </w:rPr>
            </w:pPr>
          </w:p>
        </w:tc>
      </w:tr>
      <w:tr w:rsidR="00743EF3" w14:paraId="7DB9B823" w14:textId="77777777" w:rsidTr="002D03E8">
        <w:trPr>
          <w:trHeight w:val="265"/>
          <w:jc w:val="center"/>
        </w:trPr>
        <w:tc>
          <w:tcPr>
            <w:tcW w:w="1560" w:type="dxa"/>
            <w:vMerge/>
          </w:tcPr>
          <w:p w14:paraId="7AAD856B" w14:textId="77777777" w:rsidR="002D03E8" w:rsidRPr="002D03E8" w:rsidRDefault="002D03E8" w:rsidP="002D03E8">
            <w:pPr>
              <w:jc w:val="center"/>
              <w:rPr>
                <w:sz w:val="20"/>
                <w:szCs w:val="20"/>
              </w:rPr>
            </w:pPr>
          </w:p>
        </w:tc>
        <w:tc>
          <w:tcPr>
            <w:tcW w:w="5801" w:type="dxa"/>
          </w:tcPr>
          <w:p w14:paraId="6DE46310" w14:textId="77777777" w:rsidR="002D03E8" w:rsidRPr="002D03E8" w:rsidRDefault="007616A0" w:rsidP="002D03E8">
            <w:pPr>
              <w:pStyle w:val="TableParagraph"/>
              <w:spacing w:before="18" w:line="227" w:lineRule="exact"/>
              <w:ind w:left="108"/>
              <w:rPr>
                <w:sz w:val="20"/>
                <w:szCs w:val="20"/>
              </w:rPr>
            </w:pPr>
            <w:r>
              <w:rPr>
                <w:sz w:val="20"/>
                <w:szCs w:val="20"/>
                <w:lang w:val="cy-GB"/>
              </w:rPr>
              <w:t xml:space="preserve">Cyfrifon cyfryngau cymdeithasol (Facebook/Twitter) </w:t>
            </w:r>
          </w:p>
        </w:tc>
        <w:tc>
          <w:tcPr>
            <w:tcW w:w="1428" w:type="dxa"/>
          </w:tcPr>
          <w:p w14:paraId="6DB94D21" w14:textId="77777777" w:rsidR="002D03E8" w:rsidRPr="002D03E8" w:rsidRDefault="002D03E8" w:rsidP="002D03E8">
            <w:pPr>
              <w:pStyle w:val="TableParagraph"/>
              <w:rPr>
                <w:sz w:val="20"/>
                <w:szCs w:val="20"/>
              </w:rPr>
            </w:pPr>
          </w:p>
        </w:tc>
        <w:tc>
          <w:tcPr>
            <w:tcW w:w="1526" w:type="dxa"/>
          </w:tcPr>
          <w:p w14:paraId="78D0CF9D" w14:textId="77777777" w:rsidR="002D03E8" w:rsidRPr="002D03E8" w:rsidRDefault="002D03E8" w:rsidP="002D03E8">
            <w:pPr>
              <w:pStyle w:val="TableParagraph"/>
              <w:rPr>
                <w:sz w:val="20"/>
                <w:szCs w:val="20"/>
              </w:rPr>
            </w:pPr>
          </w:p>
        </w:tc>
      </w:tr>
      <w:tr w:rsidR="00743EF3" w14:paraId="584601AB" w14:textId="77777777" w:rsidTr="002D03E8">
        <w:trPr>
          <w:trHeight w:val="265"/>
          <w:jc w:val="center"/>
        </w:trPr>
        <w:tc>
          <w:tcPr>
            <w:tcW w:w="1560" w:type="dxa"/>
            <w:vMerge/>
          </w:tcPr>
          <w:p w14:paraId="58DA0B87" w14:textId="77777777" w:rsidR="002D03E8" w:rsidRPr="002D03E8" w:rsidRDefault="002D03E8" w:rsidP="002D03E8">
            <w:pPr>
              <w:jc w:val="center"/>
              <w:rPr>
                <w:sz w:val="20"/>
                <w:szCs w:val="20"/>
              </w:rPr>
            </w:pPr>
          </w:p>
        </w:tc>
        <w:tc>
          <w:tcPr>
            <w:tcW w:w="5801" w:type="dxa"/>
          </w:tcPr>
          <w:p w14:paraId="3FF91AC7" w14:textId="77777777" w:rsidR="002D03E8" w:rsidRPr="002D03E8" w:rsidRDefault="007616A0" w:rsidP="002D03E8">
            <w:pPr>
              <w:pStyle w:val="TableParagraph"/>
              <w:spacing w:before="18" w:line="227" w:lineRule="exact"/>
              <w:ind w:left="108"/>
              <w:rPr>
                <w:sz w:val="20"/>
                <w:szCs w:val="20"/>
              </w:rPr>
            </w:pPr>
            <w:r>
              <w:rPr>
                <w:sz w:val="20"/>
                <w:szCs w:val="20"/>
                <w:lang w:val="cy-GB"/>
              </w:rPr>
              <w:t>Systemau Gwybodaeth Reoli (SGR)</w:t>
            </w:r>
          </w:p>
        </w:tc>
        <w:tc>
          <w:tcPr>
            <w:tcW w:w="1428" w:type="dxa"/>
          </w:tcPr>
          <w:p w14:paraId="52850AE0" w14:textId="77777777" w:rsidR="002D03E8" w:rsidRPr="002D03E8" w:rsidRDefault="002D03E8" w:rsidP="002D03E8">
            <w:pPr>
              <w:pStyle w:val="TableParagraph"/>
              <w:rPr>
                <w:sz w:val="20"/>
                <w:szCs w:val="20"/>
              </w:rPr>
            </w:pPr>
          </w:p>
        </w:tc>
        <w:tc>
          <w:tcPr>
            <w:tcW w:w="1526" w:type="dxa"/>
          </w:tcPr>
          <w:p w14:paraId="54FF1142" w14:textId="77777777" w:rsidR="002D03E8" w:rsidRPr="002D03E8" w:rsidRDefault="002D03E8" w:rsidP="002D03E8">
            <w:pPr>
              <w:pStyle w:val="TableParagraph"/>
              <w:rPr>
                <w:sz w:val="20"/>
                <w:szCs w:val="20"/>
              </w:rPr>
            </w:pPr>
          </w:p>
        </w:tc>
      </w:tr>
      <w:tr w:rsidR="00743EF3" w14:paraId="5B6E6AE7" w14:textId="77777777" w:rsidTr="002D03E8">
        <w:trPr>
          <w:trHeight w:val="265"/>
          <w:jc w:val="center"/>
        </w:trPr>
        <w:tc>
          <w:tcPr>
            <w:tcW w:w="1560" w:type="dxa"/>
            <w:vMerge/>
          </w:tcPr>
          <w:p w14:paraId="10BADE28" w14:textId="77777777" w:rsidR="002D03E8" w:rsidRPr="002D03E8" w:rsidRDefault="002D03E8" w:rsidP="002D03E8">
            <w:pPr>
              <w:jc w:val="center"/>
              <w:rPr>
                <w:sz w:val="20"/>
                <w:szCs w:val="20"/>
              </w:rPr>
            </w:pPr>
          </w:p>
        </w:tc>
        <w:tc>
          <w:tcPr>
            <w:tcW w:w="5801" w:type="dxa"/>
          </w:tcPr>
          <w:p w14:paraId="6BE9609F" w14:textId="77777777" w:rsidR="002D03E8" w:rsidRPr="002D03E8" w:rsidRDefault="007616A0" w:rsidP="002D03E8">
            <w:pPr>
              <w:pStyle w:val="TableParagraph"/>
              <w:spacing w:before="18" w:line="227" w:lineRule="exact"/>
              <w:ind w:left="108"/>
              <w:rPr>
                <w:sz w:val="20"/>
                <w:szCs w:val="20"/>
              </w:rPr>
            </w:pPr>
            <w:r>
              <w:rPr>
                <w:sz w:val="20"/>
                <w:szCs w:val="20"/>
                <w:lang w:val="cy-GB"/>
              </w:rPr>
              <w:t>System negeseuon testun ysgol</w:t>
            </w:r>
          </w:p>
        </w:tc>
        <w:tc>
          <w:tcPr>
            <w:tcW w:w="1428" w:type="dxa"/>
          </w:tcPr>
          <w:p w14:paraId="732CA786" w14:textId="77777777" w:rsidR="002D03E8" w:rsidRPr="002D03E8" w:rsidRDefault="002D03E8" w:rsidP="002D03E8">
            <w:pPr>
              <w:pStyle w:val="TableParagraph"/>
              <w:rPr>
                <w:sz w:val="20"/>
                <w:szCs w:val="20"/>
              </w:rPr>
            </w:pPr>
          </w:p>
        </w:tc>
        <w:tc>
          <w:tcPr>
            <w:tcW w:w="1526" w:type="dxa"/>
          </w:tcPr>
          <w:p w14:paraId="1323B1F3" w14:textId="77777777" w:rsidR="002D03E8" w:rsidRPr="002D03E8" w:rsidRDefault="002D03E8" w:rsidP="002D03E8">
            <w:pPr>
              <w:pStyle w:val="TableParagraph"/>
              <w:rPr>
                <w:sz w:val="20"/>
                <w:szCs w:val="20"/>
              </w:rPr>
            </w:pPr>
          </w:p>
        </w:tc>
      </w:tr>
      <w:tr w:rsidR="00743EF3" w14:paraId="39FACB4F" w14:textId="77777777" w:rsidTr="002D03E8">
        <w:trPr>
          <w:trHeight w:val="265"/>
          <w:jc w:val="center"/>
        </w:trPr>
        <w:tc>
          <w:tcPr>
            <w:tcW w:w="1560" w:type="dxa"/>
            <w:vMerge/>
          </w:tcPr>
          <w:p w14:paraId="3607FF87" w14:textId="77777777" w:rsidR="002D03E8" w:rsidRPr="002D03E8" w:rsidRDefault="002D03E8" w:rsidP="002D03E8">
            <w:pPr>
              <w:jc w:val="center"/>
              <w:rPr>
                <w:sz w:val="20"/>
                <w:szCs w:val="20"/>
              </w:rPr>
            </w:pPr>
          </w:p>
        </w:tc>
        <w:tc>
          <w:tcPr>
            <w:tcW w:w="5801" w:type="dxa"/>
          </w:tcPr>
          <w:p w14:paraId="6BE2AF30" w14:textId="77777777" w:rsidR="002D03E8" w:rsidRPr="002D03E8" w:rsidRDefault="007616A0" w:rsidP="002D03E8">
            <w:pPr>
              <w:pStyle w:val="TableParagraph"/>
              <w:spacing w:before="18" w:line="227" w:lineRule="exact"/>
              <w:ind w:left="108"/>
              <w:rPr>
                <w:sz w:val="20"/>
                <w:szCs w:val="20"/>
              </w:rPr>
            </w:pPr>
            <w:r>
              <w:rPr>
                <w:sz w:val="20"/>
                <w:szCs w:val="20"/>
                <w:lang w:val="cy-GB"/>
              </w:rPr>
              <w:t>System taliadau ysgol (ar gyfer rhieni)</w:t>
            </w:r>
          </w:p>
        </w:tc>
        <w:tc>
          <w:tcPr>
            <w:tcW w:w="1428" w:type="dxa"/>
          </w:tcPr>
          <w:p w14:paraId="7267B9C6" w14:textId="77777777" w:rsidR="002D03E8" w:rsidRPr="002D03E8" w:rsidRDefault="002D03E8" w:rsidP="002D03E8">
            <w:pPr>
              <w:pStyle w:val="TableParagraph"/>
              <w:rPr>
                <w:sz w:val="20"/>
                <w:szCs w:val="20"/>
              </w:rPr>
            </w:pPr>
          </w:p>
        </w:tc>
        <w:tc>
          <w:tcPr>
            <w:tcW w:w="1526" w:type="dxa"/>
          </w:tcPr>
          <w:p w14:paraId="104ECC28" w14:textId="77777777" w:rsidR="002D03E8" w:rsidRPr="002D03E8" w:rsidRDefault="002D03E8" w:rsidP="002D03E8">
            <w:pPr>
              <w:pStyle w:val="TableParagraph"/>
              <w:rPr>
                <w:sz w:val="20"/>
                <w:szCs w:val="20"/>
              </w:rPr>
            </w:pPr>
          </w:p>
        </w:tc>
      </w:tr>
      <w:tr w:rsidR="00743EF3" w14:paraId="12D0BC3A" w14:textId="77777777" w:rsidTr="002D03E8">
        <w:trPr>
          <w:trHeight w:val="265"/>
          <w:jc w:val="center"/>
        </w:trPr>
        <w:tc>
          <w:tcPr>
            <w:tcW w:w="1560" w:type="dxa"/>
            <w:vMerge/>
          </w:tcPr>
          <w:p w14:paraId="6556790D" w14:textId="77777777" w:rsidR="002D03E8" w:rsidRPr="002D03E8" w:rsidRDefault="002D03E8" w:rsidP="002D03E8">
            <w:pPr>
              <w:jc w:val="center"/>
              <w:rPr>
                <w:sz w:val="20"/>
                <w:szCs w:val="20"/>
              </w:rPr>
            </w:pPr>
          </w:p>
        </w:tc>
        <w:tc>
          <w:tcPr>
            <w:tcW w:w="5801" w:type="dxa"/>
          </w:tcPr>
          <w:p w14:paraId="416EE261" w14:textId="77777777" w:rsidR="002D03E8" w:rsidRPr="002D03E8" w:rsidRDefault="007616A0" w:rsidP="002D03E8">
            <w:pPr>
              <w:pStyle w:val="TableParagraph"/>
              <w:spacing w:before="18" w:line="227" w:lineRule="exact"/>
              <w:ind w:left="108"/>
              <w:rPr>
                <w:sz w:val="20"/>
                <w:szCs w:val="20"/>
              </w:rPr>
            </w:pPr>
            <w:r>
              <w:rPr>
                <w:sz w:val="20"/>
                <w:szCs w:val="20"/>
                <w:lang w:val="cy-GB"/>
              </w:rPr>
              <w:t>System Rheoli Ariannol - mynediad ar gyfer archebion/pryniannau</w:t>
            </w:r>
          </w:p>
        </w:tc>
        <w:tc>
          <w:tcPr>
            <w:tcW w:w="1428" w:type="dxa"/>
          </w:tcPr>
          <w:p w14:paraId="55EF8A57" w14:textId="77777777" w:rsidR="002D03E8" w:rsidRPr="002D03E8" w:rsidRDefault="002D03E8" w:rsidP="002D03E8">
            <w:pPr>
              <w:pStyle w:val="TableParagraph"/>
              <w:rPr>
                <w:sz w:val="20"/>
                <w:szCs w:val="20"/>
              </w:rPr>
            </w:pPr>
          </w:p>
        </w:tc>
        <w:tc>
          <w:tcPr>
            <w:tcW w:w="1526" w:type="dxa"/>
          </w:tcPr>
          <w:p w14:paraId="619B030C" w14:textId="77777777" w:rsidR="002D03E8" w:rsidRPr="002D03E8" w:rsidRDefault="002D03E8" w:rsidP="002D03E8">
            <w:pPr>
              <w:pStyle w:val="TableParagraph"/>
              <w:rPr>
                <w:sz w:val="20"/>
                <w:szCs w:val="20"/>
              </w:rPr>
            </w:pPr>
          </w:p>
        </w:tc>
      </w:tr>
      <w:tr w:rsidR="00743EF3" w14:paraId="72052B95" w14:textId="77777777" w:rsidTr="002D03E8">
        <w:trPr>
          <w:trHeight w:val="265"/>
          <w:jc w:val="center"/>
        </w:trPr>
        <w:tc>
          <w:tcPr>
            <w:tcW w:w="1560" w:type="dxa"/>
            <w:vMerge w:val="restart"/>
          </w:tcPr>
          <w:p w14:paraId="6CD1C0E1" w14:textId="77777777" w:rsidR="002D03E8" w:rsidRPr="002D03E8" w:rsidRDefault="007616A0" w:rsidP="002D03E8">
            <w:pPr>
              <w:jc w:val="center"/>
              <w:rPr>
                <w:sz w:val="20"/>
                <w:szCs w:val="20"/>
              </w:rPr>
            </w:pPr>
            <w:r>
              <w:rPr>
                <w:sz w:val="20"/>
                <w:szCs w:val="20"/>
                <w:lang w:val="cy-GB"/>
              </w:rPr>
              <w:t xml:space="preserve">Rheoli’r Safle </w:t>
            </w:r>
          </w:p>
        </w:tc>
        <w:tc>
          <w:tcPr>
            <w:tcW w:w="5801" w:type="dxa"/>
          </w:tcPr>
          <w:p w14:paraId="45E16057" w14:textId="77777777" w:rsidR="002D03E8" w:rsidRPr="002D03E8" w:rsidRDefault="007616A0" w:rsidP="002D03E8">
            <w:pPr>
              <w:pStyle w:val="TableParagraph"/>
              <w:spacing w:before="18" w:line="227" w:lineRule="exact"/>
              <w:ind w:left="108"/>
              <w:rPr>
                <w:sz w:val="20"/>
                <w:szCs w:val="20"/>
              </w:rPr>
            </w:pPr>
            <w:r>
              <w:rPr>
                <w:sz w:val="20"/>
                <w:szCs w:val="20"/>
                <w:lang w:val="cy-GB"/>
              </w:rPr>
              <w:t>Ymwelwyr yn cofrestru wrth gyrraedd/adael</w:t>
            </w:r>
          </w:p>
        </w:tc>
        <w:tc>
          <w:tcPr>
            <w:tcW w:w="1428" w:type="dxa"/>
          </w:tcPr>
          <w:p w14:paraId="7239B2F5" w14:textId="77777777" w:rsidR="002D03E8" w:rsidRPr="002D03E8" w:rsidRDefault="002D03E8" w:rsidP="002D03E8">
            <w:pPr>
              <w:pStyle w:val="TableParagraph"/>
              <w:rPr>
                <w:sz w:val="20"/>
                <w:szCs w:val="20"/>
              </w:rPr>
            </w:pPr>
          </w:p>
        </w:tc>
        <w:tc>
          <w:tcPr>
            <w:tcW w:w="1526" w:type="dxa"/>
          </w:tcPr>
          <w:p w14:paraId="2A935A8A" w14:textId="77777777" w:rsidR="002D03E8" w:rsidRPr="002D03E8" w:rsidRDefault="002D03E8" w:rsidP="002D03E8">
            <w:pPr>
              <w:pStyle w:val="TableParagraph"/>
              <w:rPr>
                <w:sz w:val="20"/>
                <w:szCs w:val="20"/>
              </w:rPr>
            </w:pPr>
          </w:p>
        </w:tc>
      </w:tr>
      <w:tr w:rsidR="00743EF3" w14:paraId="1CE9EEE5" w14:textId="77777777" w:rsidTr="002D03E8">
        <w:trPr>
          <w:trHeight w:val="265"/>
          <w:jc w:val="center"/>
        </w:trPr>
        <w:tc>
          <w:tcPr>
            <w:tcW w:w="1560" w:type="dxa"/>
            <w:vMerge/>
          </w:tcPr>
          <w:p w14:paraId="4B65EFF6" w14:textId="77777777" w:rsidR="002D03E8" w:rsidRPr="002D03E8" w:rsidRDefault="002D03E8" w:rsidP="002D03E8">
            <w:pPr>
              <w:jc w:val="center"/>
              <w:rPr>
                <w:sz w:val="20"/>
                <w:szCs w:val="20"/>
              </w:rPr>
            </w:pPr>
          </w:p>
        </w:tc>
        <w:tc>
          <w:tcPr>
            <w:tcW w:w="5801" w:type="dxa"/>
          </w:tcPr>
          <w:p w14:paraId="20B37B86" w14:textId="77777777" w:rsidR="002D03E8" w:rsidRPr="002D03E8" w:rsidRDefault="007616A0" w:rsidP="002D03E8">
            <w:pPr>
              <w:pStyle w:val="TableParagraph"/>
              <w:spacing w:before="18" w:line="227" w:lineRule="exact"/>
              <w:ind w:left="108"/>
              <w:rPr>
                <w:sz w:val="20"/>
                <w:szCs w:val="20"/>
              </w:rPr>
            </w:pPr>
            <w:r>
              <w:rPr>
                <w:sz w:val="20"/>
                <w:szCs w:val="20"/>
                <w:lang w:val="cy-GB"/>
              </w:rPr>
              <w:t>Mynediad â Theledu Cylch Cyfyng</w:t>
            </w:r>
          </w:p>
        </w:tc>
        <w:tc>
          <w:tcPr>
            <w:tcW w:w="1428" w:type="dxa"/>
          </w:tcPr>
          <w:p w14:paraId="20967E47" w14:textId="77777777" w:rsidR="002D03E8" w:rsidRPr="002D03E8" w:rsidRDefault="002D03E8" w:rsidP="002D03E8">
            <w:pPr>
              <w:pStyle w:val="TableParagraph"/>
              <w:rPr>
                <w:sz w:val="20"/>
                <w:szCs w:val="20"/>
              </w:rPr>
            </w:pPr>
          </w:p>
        </w:tc>
        <w:tc>
          <w:tcPr>
            <w:tcW w:w="1526" w:type="dxa"/>
          </w:tcPr>
          <w:p w14:paraId="48771EEB" w14:textId="77777777" w:rsidR="002D03E8" w:rsidRPr="002D03E8" w:rsidRDefault="002D03E8" w:rsidP="002D03E8">
            <w:pPr>
              <w:pStyle w:val="TableParagraph"/>
              <w:rPr>
                <w:sz w:val="20"/>
                <w:szCs w:val="20"/>
              </w:rPr>
            </w:pPr>
          </w:p>
        </w:tc>
      </w:tr>
      <w:tr w:rsidR="00743EF3" w14:paraId="4BE15741" w14:textId="77777777" w:rsidTr="002D03E8">
        <w:trPr>
          <w:trHeight w:val="265"/>
          <w:jc w:val="center"/>
        </w:trPr>
        <w:tc>
          <w:tcPr>
            <w:tcW w:w="1560" w:type="dxa"/>
            <w:vMerge/>
          </w:tcPr>
          <w:p w14:paraId="557E92A5" w14:textId="77777777" w:rsidR="002D03E8" w:rsidRPr="002D03E8" w:rsidRDefault="002D03E8" w:rsidP="002D03E8">
            <w:pPr>
              <w:jc w:val="center"/>
              <w:rPr>
                <w:sz w:val="20"/>
                <w:szCs w:val="20"/>
              </w:rPr>
            </w:pPr>
          </w:p>
        </w:tc>
        <w:tc>
          <w:tcPr>
            <w:tcW w:w="5801" w:type="dxa"/>
          </w:tcPr>
          <w:p w14:paraId="73CC9A68" w14:textId="77777777" w:rsidR="002D03E8" w:rsidRPr="002D03E8" w:rsidRDefault="007616A0" w:rsidP="002D03E8">
            <w:pPr>
              <w:pStyle w:val="TableParagraph"/>
              <w:spacing w:before="18" w:line="227" w:lineRule="exact"/>
              <w:ind w:left="108"/>
              <w:rPr>
                <w:sz w:val="20"/>
                <w:szCs w:val="20"/>
              </w:rPr>
            </w:pPr>
            <w:r>
              <w:rPr>
                <w:sz w:val="20"/>
                <w:szCs w:val="20"/>
                <w:lang w:val="cy-GB"/>
              </w:rPr>
              <w:t>Mapiau’r safle</w:t>
            </w:r>
          </w:p>
        </w:tc>
        <w:tc>
          <w:tcPr>
            <w:tcW w:w="1428" w:type="dxa"/>
          </w:tcPr>
          <w:p w14:paraId="0B4C7927" w14:textId="77777777" w:rsidR="002D03E8" w:rsidRPr="002D03E8" w:rsidRDefault="002D03E8" w:rsidP="002D03E8">
            <w:pPr>
              <w:pStyle w:val="TableParagraph"/>
              <w:rPr>
                <w:sz w:val="20"/>
                <w:szCs w:val="20"/>
              </w:rPr>
            </w:pPr>
          </w:p>
        </w:tc>
        <w:tc>
          <w:tcPr>
            <w:tcW w:w="1526" w:type="dxa"/>
          </w:tcPr>
          <w:p w14:paraId="0FD079E7" w14:textId="77777777" w:rsidR="002D03E8" w:rsidRPr="002D03E8" w:rsidRDefault="002D03E8" w:rsidP="002D03E8">
            <w:pPr>
              <w:pStyle w:val="TableParagraph"/>
              <w:rPr>
                <w:sz w:val="20"/>
                <w:szCs w:val="20"/>
              </w:rPr>
            </w:pPr>
          </w:p>
        </w:tc>
      </w:tr>
      <w:tr w:rsidR="00743EF3" w14:paraId="2C231A76" w14:textId="77777777" w:rsidTr="002D03E8">
        <w:trPr>
          <w:trHeight w:val="265"/>
          <w:jc w:val="center"/>
        </w:trPr>
        <w:tc>
          <w:tcPr>
            <w:tcW w:w="1560" w:type="dxa"/>
            <w:vMerge/>
          </w:tcPr>
          <w:p w14:paraId="1EDD2544" w14:textId="77777777" w:rsidR="002D03E8" w:rsidRPr="002D03E8" w:rsidRDefault="002D03E8" w:rsidP="002D03E8">
            <w:pPr>
              <w:jc w:val="center"/>
              <w:rPr>
                <w:sz w:val="20"/>
                <w:szCs w:val="20"/>
              </w:rPr>
            </w:pPr>
          </w:p>
        </w:tc>
        <w:tc>
          <w:tcPr>
            <w:tcW w:w="5801" w:type="dxa"/>
          </w:tcPr>
          <w:p w14:paraId="24EB7493" w14:textId="77777777" w:rsidR="002D03E8" w:rsidRPr="002D03E8" w:rsidRDefault="007616A0" w:rsidP="002D03E8">
            <w:pPr>
              <w:pStyle w:val="TableParagraph"/>
              <w:spacing w:before="18" w:line="227" w:lineRule="exact"/>
              <w:ind w:left="108"/>
              <w:rPr>
                <w:sz w:val="20"/>
                <w:szCs w:val="20"/>
              </w:rPr>
            </w:pPr>
            <w:r>
              <w:rPr>
                <w:sz w:val="20"/>
                <w:szCs w:val="20"/>
                <w:lang w:val="cy-GB"/>
              </w:rPr>
              <w:t>Cofnodion cynnal a chadw, gan gynnwys cofnodion legionella a thân</w:t>
            </w:r>
          </w:p>
        </w:tc>
        <w:tc>
          <w:tcPr>
            <w:tcW w:w="1428" w:type="dxa"/>
          </w:tcPr>
          <w:p w14:paraId="77E40131" w14:textId="77777777" w:rsidR="002D03E8" w:rsidRPr="002D03E8" w:rsidRDefault="002D03E8" w:rsidP="002D03E8">
            <w:pPr>
              <w:pStyle w:val="TableParagraph"/>
              <w:rPr>
                <w:sz w:val="20"/>
                <w:szCs w:val="20"/>
              </w:rPr>
            </w:pPr>
          </w:p>
        </w:tc>
        <w:tc>
          <w:tcPr>
            <w:tcW w:w="1526" w:type="dxa"/>
          </w:tcPr>
          <w:p w14:paraId="010EB42F" w14:textId="77777777" w:rsidR="002D03E8" w:rsidRPr="002D03E8" w:rsidRDefault="002D03E8" w:rsidP="002D03E8">
            <w:pPr>
              <w:pStyle w:val="TableParagraph"/>
              <w:rPr>
                <w:sz w:val="20"/>
                <w:szCs w:val="20"/>
              </w:rPr>
            </w:pPr>
          </w:p>
        </w:tc>
      </w:tr>
      <w:tr w:rsidR="00743EF3" w14:paraId="36598FB7" w14:textId="77777777" w:rsidTr="002D03E8">
        <w:trPr>
          <w:trHeight w:val="265"/>
          <w:jc w:val="center"/>
        </w:trPr>
        <w:tc>
          <w:tcPr>
            <w:tcW w:w="1560" w:type="dxa"/>
            <w:vMerge/>
          </w:tcPr>
          <w:p w14:paraId="59BADADD" w14:textId="77777777" w:rsidR="002D03E8" w:rsidRPr="002D03E8" w:rsidRDefault="002D03E8" w:rsidP="002D03E8">
            <w:pPr>
              <w:jc w:val="center"/>
              <w:rPr>
                <w:sz w:val="20"/>
                <w:szCs w:val="20"/>
              </w:rPr>
            </w:pPr>
          </w:p>
        </w:tc>
        <w:tc>
          <w:tcPr>
            <w:tcW w:w="5801" w:type="dxa"/>
          </w:tcPr>
          <w:p w14:paraId="706B25E3" w14:textId="77777777" w:rsidR="002D03E8" w:rsidRPr="002D03E8" w:rsidRDefault="007616A0" w:rsidP="002D03E8">
            <w:pPr>
              <w:pStyle w:val="TableParagraph"/>
              <w:spacing w:before="18" w:line="227" w:lineRule="exact"/>
              <w:ind w:left="108"/>
              <w:rPr>
                <w:sz w:val="20"/>
                <w:szCs w:val="20"/>
              </w:rPr>
            </w:pPr>
            <w:r>
              <w:rPr>
                <w:sz w:val="20"/>
                <w:szCs w:val="20"/>
                <w:lang w:val="cy-GB"/>
              </w:rPr>
              <w:t>Asesiadau risg a systemau rheoli risg</w:t>
            </w:r>
          </w:p>
        </w:tc>
        <w:tc>
          <w:tcPr>
            <w:tcW w:w="1428" w:type="dxa"/>
          </w:tcPr>
          <w:p w14:paraId="599976A4" w14:textId="77777777" w:rsidR="002D03E8" w:rsidRPr="002D03E8" w:rsidRDefault="002D03E8" w:rsidP="002D03E8">
            <w:pPr>
              <w:pStyle w:val="TableParagraph"/>
              <w:rPr>
                <w:sz w:val="20"/>
                <w:szCs w:val="20"/>
              </w:rPr>
            </w:pPr>
          </w:p>
        </w:tc>
        <w:tc>
          <w:tcPr>
            <w:tcW w:w="1526" w:type="dxa"/>
          </w:tcPr>
          <w:p w14:paraId="6F69511C" w14:textId="77777777" w:rsidR="002D03E8" w:rsidRPr="002D03E8" w:rsidRDefault="002D03E8" w:rsidP="002D03E8">
            <w:pPr>
              <w:pStyle w:val="TableParagraph"/>
              <w:rPr>
                <w:sz w:val="20"/>
                <w:szCs w:val="20"/>
              </w:rPr>
            </w:pPr>
          </w:p>
        </w:tc>
      </w:tr>
      <w:tr w:rsidR="00743EF3" w14:paraId="2466F01E" w14:textId="77777777" w:rsidTr="002D03E8">
        <w:trPr>
          <w:trHeight w:val="265"/>
          <w:jc w:val="center"/>
        </w:trPr>
        <w:tc>
          <w:tcPr>
            <w:tcW w:w="1560" w:type="dxa"/>
            <w:vMerge/>
          </w:tcPr>
          <w:p w14:paraId="24EB32BA" w14:textId="77777777" w:rsidR="002D03E8" w:rsidRPr="002D03E8" w:rsidRDefault="002D03E8" w:rsidP="002D03E8">
            <w:pPr>
              <w:jc w:val="center"/>
              <w:rPr>
                <w:sz w:val="20"/>
                <w:szCs w:val="20"/>
              </w:rPr>
            </w:pPr>
          </w:p>
        </w:tc>
        <w:tc>
          <w:tcPr>
            <w:tcW w:w="5801" w:type="dxa"/>
          </w:tcPr>
          <w:p w14:paraId="6E05DBD7" w14:textId="77777777" w:rsidR="002D03E8" w:rsidRPr="002D03E8" w:rsidRDefault="007616A0" w:rsidP="002D03E8">
            <w:pPr>
              <w:pStyle w:val="TableParagraph"/>
              <w:spacing w:before="18" w:line="227" w:lineRule="exact"/>
              <w:ind w:left="108"/>
              <w:rPr>
                <w:sz w:val="20"/>
                <w:szCs w:val="20"/>
              </w:rPr>
            </w:pPr>
            <w:r>
              <w:rPr>
                <w:sz w:val="20"/>
                <w:szCs w:val="20"/>
                <w:lang w:val="cy-GB"/>
              </w:rPr>
              <w:t>Cofrestr COSHH a chofrestr asbestos</w:t>
            </w:r>
          </w:p>
        </w:tc>
        <w:tc>
          <w:tcPr>
            <w:tcW w:w="1428" w:type="dxa"/>
          </w:tcPr>
          <w:p w14:paraId="71CFB1E0" w14:textId="77777777" w:rsidR="002D03E8" w:rsidRPr="002D03E8" w:rsidRDefault="002D03E8" w:rsidP="002D03E8">
            <w:pPr>
              <w:pStyle w:val="TableParagraph"/>
              <w:rPr>
                <w:sz w:val="20"/>
                <w:szCs w:val="20"/>
              </w:rPr>
            </w:pPr>
          </w:p>
        </w:tc>
        <w:tc>
          <w:tcPr>
            <w:tcW w:w="1526" w:type="dxa"/>
          </w:tcPr>
          <w:p w14:paraId="47E7D86F" w14:textId="77777777" w:rsidR="002D03E8" w:rsidRPr="002D03E8" w:rsidRDefault="002D03E8" w:rsidP="002D03E8">
            <w:pPr>
              <w:pStyle w:val="TableParagraph"/>
              <w:rPr>
                <w:sz w:val="20"/>
                <w:szCs w:val="20"/>
              </w:rPr>
            </w:pPr>
          </w:p>
        </w:tc>
      </w:tr>
      <w:tr w:rsidR="00743EF3" w14:paraId="04F4BB05" w14:textId="77777777" w:rsidTr="002D03E8">
        <w:trPr>
          <w:trHeight w:val="265"/>
          <w:jc w:val="center"/>
        </w:trPr>
        <w:tc>
          <w:tcPr>
            <w:tcW w:w="1560" w:type="dxa"/>
            <w:vMerge w:val="restart"/>
          </w:tcPr>
          <w:p w14:paraId="1C1687EA" w14:textId="77777777" w:rsidR="002D03E8" w:rsidRPr="002D03E8" w:rsidRDefault="007616A0" w:rsidP="002D03E8">
            <w:pPr>
              <w:jc w:val="center"/>
              <w:rPr>
                <w:sz w:val="20"/>
                <w:szCs w:val="20"/>
              </w:rPr>
            </w:pPr>
            <w:r>
              <w:rPr>
                <w:sz w:val="20"/>
                <w:szCs w:val="20"/>
                <w:lang w:val="cy-GB"/>
              </w:rPr>
              <w:t>Arlwyo</w:t>
            </w:r>
          </w:p>
        </w:tc>
        <w:tc>
          <w:tcPr>
            <w:tcW w:w="5801" w:type="dxa"/>
          </w:tcPr>
          <w:p w14:paraId="2768EDC2" w14:textId="77777777" w:rsidR="002D03E8" w:rsidRPr="002D03E8" w:rsidRDefault="007616A0" w:rsidP="002D03E8">
            <w:pPr>
              <w:pStyle w:val="TableParagraph"/>
              <w:spacing w:before="18" w:line="227" w:lineRule="exact"/>
              <w:ind w:left="108"/>
              <w:rPr>
                <w:sz w:val="20"/>
                <w:szCs w:val="20"/>
              </w:rPr>
            </w:pPr>
            <w:r>
              <w:rPr>
                <w:sz w:val="20"/>
                <w:szCs w:val="20"/>
                <w:lang w:val="cy-GB"/>
              </w:rPr>
              <w:t>Gwybodaeth gyswllt ar gyfer darparwyr arlwyo</w:t>
            </w:r>
          </w:p>
        </w:tc>
        <w:tc>
          <w:tcPr>
            <w:tcW w:w="1428" w:type="dxa"/>
          </w:tcPr>
          <w:p w14:paraId="7F75E578" w14:textId="77777777" w:rsidR="002D03E8" w:rsidRPr="002D03E8" w:rsidRDefault="002D03E8" w:rsidP="002D03E8">
            <w:pPr>
              <w:pStyle w:val="TableParagraph"/>
              <w:rPr>
                <w:sz w:val="20"/>
                <w:szCs w:val="20"/>
              </w:rPr>
            </w:pPr>
          </w:p>
        </w:tc>
        <w:tc>
          <w:tcPr>
            <w:tcW w:w="1526" w:type="dxa"/>
          </w:tcPr>
          <w:p w14:paraId="68F11D0F" w14:textId="77777777" w:rsidR="002D03E8" w:rsidRPr="002D03E8" w:rsidRDefault="002D03E8" w:rsidP="002D03E8">
            <w:pPr>
              <w:pStyle w:val="TableParagraph"/>
              <w:rPr>
                <w:sz w:val="20"/>
                <w:szCs w:val="20"/>
              </w:rPr>
            </w:pPr>
          </w:p>
        </w:tc>
      </w:tr>
      <w:tr w:rsidR="00743EF3" w14:paraId="0722CAA4" w14:textId="77777777" w:rsidTr="002D03E8">
        <w:trPr>
          <w:trHeight w:val="265"/>
          <w:jc w:val="center"/>
        </w:trPr>
        <w:tc>
          <w:tcPr>
            <w:tcW w:w="1560" w:type="dxa"/>
            <w:vMerge/>
          </w:tcPr>
          <w:p w14:paraId="3BB757E1" w14:textId="77777777" w:rsidR="00461448" w:rsidRPr="002D03E8" w:rsidRDefault="00461448" w:rsidP="002D03E8">
            <w:pPr>
              <w:jc w:val="center"/>
              <w:rPr>
                <w:sz w:val="20"/>
                <w:szCs w:val="20"/>
              </w:rPr>
            </w:pPr>
          </w:p>
        </w:tc>
        <w:tc>
          <w:tcPr>
            <w:tcW w:w="5801" w:type="dxa"/>
          </w:tcPr>
          <w:p w14:paraId="03B31AE6" w14:textId="77777777" w:rsidR="00461448" w:rsidRPr="00461448" w:rsidRDefault="007616A0" w:rsidP="002D03E8">
            <w:pPr>
              <w:pStyle w:val="TableParagraph"/>
              <w:spacing w:before="18" w:line="227" w:lineRule="exact"/>
              <w:ind w:left="108"/>
              <w:rPr>
                <w:color w:val="FF0000"/>
                <w:sz w:val="20"/>
                <w:szCs w:val="20"/>
              </w:rPr>
            </w:pPr>
            <w:r>
              <w:rPr>
                <w:sz w:val="20"/>
                <w:szCs w:val="20"/>
                <w:lang w:val="cy-GB"/>
              </w:rPr>
              <w:t>Cofnodion taliadau prydau ysgol</w:t>
            </w:r>
          </w:p>
        </w:tc>
        <w:tc>
          <w:tcPr>
            <w:tcW w:w="1428" w:type="dxa"/>
          </w:tcPr>
          <w:p w14:paraId="091B99F6" w14:textId="77777777" w:rsidR="00461448" w:rsidRPr="002D03E8" w:rsidRDefault="00461448" w:rsidP="002D03E8">
            <w:pPr>
              <w:pStyle w:val="TableParagraph"/>
              <w:rPr>
                <w:sz w:val="20"/>
                <w:szCs w:val="20"/>
              </w:rPr>
            </w:pPr>
          </w:p>
        </w:tc>
        <w:tc>
          <w:tcPr>
            <w:tcW w:w="1526" w:type="dxa"/>
          </w:tcPr>
          <w:p w14:paraId="02EE32E2" w14:textId="77777777" w:rsidR="00461448" w:rsidRPr="002D03E8" w:rsidRDefault="00461448" w:rsidP="002D03E8">
            <w:pPr>
              <w:pStyle w:val="TableParagraph"/>
              <w:rPr>
                <w:sz w:val="20"/>
                <w:szCs w:val="20"/>
              </w:rPr>
            </w:pPr>
          </w:p>
        </w:tc>
      </w:tr>
      <w:tr w:rsidR="00743EF3" w14:paraId="5FE71D31" w14:textId="77777777" w:rsidTr="002D03E8">
        <w:trPr>
          <w:trHeight w:val="265"/>
          <w:jc w:val="center"/>
        </w:trPr>
        <w:tc>
          <w:tcPr>
            <w:tcW w:w="1560" w:type="dxa"/>
            <w:vMerge/>
          </w:tcPr>
          <w:p w14:paraId="5CC4B472" w14:textId="77777777" w:rsidR="002D03E8" w:rsidRPr="002D03E8" w:rsidRDefault="002D03E8" w:rsidP="002D03E8">
            <w:pPr>
              <w:rPr>
                <w:sz w:val="20"/>
                <w:szCs w:val="20"/>
              </w:rPr>
            </w:pPr>
          </w:p>
        </w:tc>
        <w:tc>
          <w:tcPr>
            <w:tcW w:w="5801" w:type="dxa"/>
          </w:tcPr>
          <w:p w14:paraId="014B5319" w14:textId="77777777" w:rsidR="002D03E8" w:rsidRPr="002D03E8" w:rsidRDefault="007616A0" w:rsidP="002D03E8">
            <w:pPr>
              <w:pStyle w:val="TableParagraph"/>
              <w:spacing w:before="18" w:line="227" w:lineRule="exact"/>
              <w:ind w:left="108"/>
              <w:rPr>
                <w:sz w:val="20"/>
                <w:szCs w:val="20"/>
              </w:rPr>
            </w:pPr>
            <w:r>
              <w:rPr>
                <w:sz w:val="20"/>
                <w:szCs w:val="20"/>
                <w:lang w:val="cy-GB"/>
              </w:rPr>
              <w:t>Gofynion deietegol arbennig/alergeddau</w:t>
            </w:r>
          </w:p>
        </w:tc>
        <w:tc>
          <w:tcPr>
            <w:tcW w:w="1428" w:type="dxa"/>
          </w:tcPr>
          <w:p w14:paraId="41BF9A88" w14:textId="77777777" w:rsidR="002D03E8" w:rsidRPr="002D03E8" w:rsidRDefault="002D03E8" w:rsidP="002D03E8">
            <w:pPr>
              <w:pStyle w:val="TableParagraph"/>
              <w:rPr>
                <w:sz w:val="20"/>
                <w:szCs w:val="20"/>
              </w:rPr>
            </w:pPr>
          </w:p>
        </w:tc>
        <w:tc>
          <w:tcPr>
            <w:tcW w:w="1526" w:type="dxa"/>
          </w:tcPr>
          <w:p w14:paraId="6E9832F0" w14:textId="77777777" w:rsidR="002D03E8" w:rsidRPr="002D03E8" w:rsidRDefault="002D03E8" w:rsidP="002D03E8">
            <w:pPr>
              <w:pStyle w:val="TableParagraph"/>
              <w:rPr>
                <w:sz w:val="20"/>
                <w:szCs w:val="20"/>
              </w:rPr>
            </w:pPr>
          </w:p>
        </w:tc>
      </w:tr>
    </w:tbl>
    <w:p w14:paraId="4057D251" w14:textId="77777777" w:rsidR="00BB714B" w:rsidRDefault="00BB714B" w:rsidP="00241E3C">
      <w:pPr>
        <w:spacing w:line="276" w:lineRule="auto"/>
        <w:jc w:val="both"/>
        <w:rPr>
          <w:b/>
          <w:color w:val="FF0000"/>
        </w:rPr>
      </w:pPr>
    </w:p>
    <w:p w14:paraId="042C4E63" w14:textId="77777777" w:rsidR="00734C23" w:rsidRDefault="007616A0" w:rsidP="00241E3C">
      <w:pPr>
        <w:spacing w:line="276" w:lineRule="auto"/>
        <w:jc w:val="both"/>
        <w:rPr>
          <w:b/>
          <w:color w:val="FF0000"/>
        </w:rPr>
      </w:pPr>
      <w:r>
        <w:rPr>
          <w:b/>
          <w:bCs/>
          <w:color w:val="FF0000"/>
          <w:lang w:val="cy-GB"/>
        </w:rPr>
        <w:t>I'w gwblhau os bydd digwyddiad seiber:</w:t>
      </w:r>
    </w:p>
    <w:p w14:paraId="32C7E117" w14:textId="77777777" w:rsidR="00734C23" w:rsidRDefault="00734C23" w:rsidP="00241E3C">
      <w:pPr>
        <w:spacing w:line="276" w:lineRule="auto"/>
        <w:jc w:val="both"/>
        <w:rPr>
          <w:b/>
          <w:color w:val="FF0000"/>
        </w:rPr>
      </w:pPr>
    </w:p>
    <w:p w14:paraId="391300E1" w14:textId="77777777" w:rsidR="00DD4FBC" w:rsidRPr="00734C23" w:rsidRDefault="007616A0" w:rsidP="00241E3C">
      <w:pPr>
        <w:spacing w:line="276" w:lineRule="auto"/>
        <w:jc w:val="both"/>
        <w:rPr>
          <w:b/>
        </w:rPr>
      </w:pPr>
      <w:r>
        <w:rPr>
          <w:b/>
          <w:bCs/>
          <w:lang w:val="cy-GB"/>
        </w:rPr>
        <w:t>O'r eitemau hyn, yr asedau data a/neu’r gwasanaethau rhwydweithio pwysicaf sy'n hanfodol ar gyfer adfer yn sgîl digwyddiad seiber yw:</w:t>
      </w:r>
    </w:p>
    <w:p w14:paraId="29158331" w14:textId="77777777" w:rsidR="00734C23" w:rsidRPr="00734C23" w:rsidRDefault="00734C23" w:rsidP="00241E3C">
      <w:pPr>
        <w:spacing w:line="276" w:lineRule="auto"/>
        <w:jc w:val="both"/>
        <w:rPr>
          <w:b/>
        </w:rPr>
      </w:pPr>
    </w:p>
    <w:p w14:paraId="3956C545" w14:textId="77777777" w:rsidR="00DD4FBC" w:rsidRPr="00734C23" w:rsidRDefault="007616A0" w:rsidP="00296FFD">
      <w:pPr>
        <w:spacing w:line="480" w:lineRule="auto"/>
        <w:jc w:val="both"/>
        <w:rPr>
          <w:b/>
        </w:rPr>
      </w:pPr>
      <w:r>
        <w:rPr>
          <w:b/>
          <w:bCs/>
          <w:lang w:val="cy-GB"/>
        </w:rPr>
        <w:t>1.</w:t>
      </w:r>
    </w:p>
    <w:p w14:paraId="50DAB312" w14:textId="77777777" w:rsidR="00DD4FBC" w:rsidRPr="00734C23" w:rsidRDefault="007616A0" w:rsidP="00296FFD">
      <w:pPr>
        <w:spacing w:line="480" w:lineRule="auto"/>
        <w:jc w:val="both"/>
        <w:rPr>
          <w:b/>
        </w:rPr>
      </w:pPr>
      <w:r>
        <w:rPr>
          <w:b/>
          <w:bCs/>
          <w:lang w:val="cy-GB"/>
        </w:rPr>
        <w:t>2.</w:t>
      </w:r>
    </w:p>
    <w:p w14:paraId="71148C8F" w14:textId="77777777" w:rsidR="00DD4FBC" w:rsidRPr="00734C23" w:rsidRDefault="007616A0" w:rsidP="00296FFD">
      <w:pPr>
        <w:spacing w:line="480" w:lineRule="auto"/>
        <w:jc w:val="both"/>
        <w:rPr>
          <w:b/>
        </w:rPr>
      </w:pPr>
      <w:r>
        <w:rPr>
          <w:b/>
          <w:bCs/>
          <w:lang w:val="cy-GB"/>
        </w:rPr>
        <w:t>3.</w:t>
      </w:r>
    </w:p>
    <w:p w14:paraId="3C612DAE" w14:textId="77777777" w:rsidR="00DD4FBC" w:rsidRPr="00734C23" w:rsidRDefault="007616A0" w:rsidP="00296FFD">
      <w:pPr>
        <w:spacing w:line="480" w:lineRule="auto"/>
        <w:jc w:val="both"/>
        <w:rPr>
          <w:b/>
        </w:rPr>
      </w:pPr>
      <w:r>
        <w:rPr>
          <w:b/>
          <w:bCs/>
          <w:lang w:val="cy-GB"/>
        </w:rPr>
        <w:t xml:space="preserve">4. </w:t>
      </w:r>
    </w:p>
    <w:p w14:paraId="77223D0E" w14:textId="77777777" w:rsidR="00DD4FBC" w:rsidRPr="00734C23" w:rsidRDefault="007616A0" w:rsidP="00296FFD">
      <w:pPr>
        <w:spacing w:line="480" w:lineRule="auto"/>
        <w:jc w:val="both"/>
        <w:rPr>
          <w:b/>
        </w:rPr>
      </w:pPr>
      <w:r>
        <w:rPr>
          <w:b/>
          <w:bCs/>
          <w:lang w:val="cy-GB"/>
        </w:rPr>
        <w:t xml:space="preserve">5 </w:t>
      </w:r>
    </w:p>
    <w:p w14:paraId="778D41E9" w14:textId="77777777" w:rsidR="009739BA" w:rsidRDefault="009739BA" w:rsidP="00CA5BA2">
      <w:pPr>
        <w:pStyle w:val="Heading2"/>
      </w:pPr>
    </w:p>
    <w:p w14:paraId="0126835B" w14:textId="77777777" w:rsidR="009739BA" w:rsidRDefault="007616A0">
      <w:pPr>
        <w:widowControl/>
        <w:autoSpaceDE/>
        <w:autoSpaceDN/>
        <w:spacing w:after="160" w:line="259" w:lineRule="auto"/>
        <w:rPr>
          <w:b/>
          <w:bCs/>
        </w:rPr>
      </w:pPr>
      <w:r>
        <w:br w:type="page"/>
      </w:r>
    </w:p>
    <w:p w14:paraId="3D89E957" w14:textId="77777777" w:rsidR="00734C23" w:rsidRDefault="00734C23" w:rsidP="00734C23">
      <w:pPr>
        <w:spacing w:line="276" w:lineRule="auto"/>
        <w:rPr>
          <w:b/>
          <w:bCs/>
          <w:sz w:val="96"/>
          <w:szCs w:val="96"/>
        </w:rPr>
      </w:pPr>
    </w:p>
    <w:p w14:paraId="6EC979AF" w14:textId="77777777" w:rsidR="00734C23" w:rsidRDefault="00734C23" w:rsidP="00734C23">
      <w:pPr>
        <w:spacing w:line="276" w:lineRule="auto"/>
        <w:rPr>
          <w:b/>
          <w:bCs/>
          <w:sz w:val="96"/>
          <w:szCs w:val="96"/>
        </w:rPr>
      </w:pPr>
    </w:p>
    <w:p w14:paraId="424E1407" w14:textId="77777777" w:rsidR="00734C23" w:rsidRDefault="00734C23" w:rsidP="00734C23">
      <w:pPr>
        <w:spacing w:line="276" w:lineRule="auto"/>
        <w:rPr>
          <w:b/>
          <w:bCs/>
          <w:sz w:val="96"/>
          <w:szCs w:val="96"/>
        </w:rPr>
      </w:pPr>
    </w:p>
    <w:p w14:paraId="48632849" w14:textId="77777777" w:rsidR="00734C23" w:rsidRPr="00DD206E" w:rsidRDefault="007616A0" w:rsidP="00734C23">
      <w:pPr>
        <w:spacing w:line="276" w:lineRule="auto"/>
        <w:rPr>
          <w:b/>
          <w:bCs/>
          <w:sz w:val="96"/>
          <w:szCs w:val="96"/>
        </w:rPr>
      </w:pPr>
      <w:r>
        <w:rPr>
          <w:b/>
          <w:bCs/>
          <w:sz w:val="96"/>
          <w:szCs w:val="96"/>
          <w:lang w:val="cy-GB"/>
        </w:rPr>
        <w:t>Enghreifftiau o Gyfathrebu</w:t>
      </w:r>
    </w:p>
    <w:p w14:paraId="1F0D46E6" w14:textId="77777777" w:rsidR="00734C23" w:rsidRPr="00DD206E" w:rsidRDefault="00734C23" w:rsidP="00734C23">
      <w:pPr>
        <w:spacing w:line="276" w:lineRule="auto"/>
        <w:rPr>
          <w:b/>
          <w:bCs/>
        </w:rPr>
      </w:pPr>
    </w:p>
    <w:p w14:paraId="5B6598E1" w14:textId="77777777" w:rsidR="00734C23" w:rsidRPr="00DD206E" w:rsidRDefault="00734C23" w:rsidP="00734C23">
      <w:pPr>
        <w:spacing w:line="276" w:lineRule="auto"/>
        <w:rPr>
          <w:b/>
          <w:bCs/>
        </w:rPr>
      </w:pPr>
    </w:p>
    <w:p w14:paraId="63A6D9D6" w14:textId="77777777" w:rsidR="00734C23" w:rsidRPr="00DD206E" w:rsidRDefault="007616A0" w:rsidP="00734C23">
      <w:pPr>
        <w:spacing w:line="276" w:lineRule="auto"/>
        <w:jc w:val="both"/>
      </w:pPr>
      <w:r>
        <w:rPr>
          <w:lang w:val="cy-GB"/>
        </w:rPr>
        <w:t>Mae bob amser yn ddefnyddiol gweld enghreifftiau o ohebiaeth y gellir cyfeirio atynt pan fydd ysgol yn rheoli digwyddiad difrifol.</w:t>
      </w:r>
    </w:p>
    <w:p w14:paraId="12FFC860" w14:textId="77777777" w:rsidR="00734C23" w:rsidRPr="00DD206E" w:rsidRDefault="00734C23" w:rsidP="00734C23">
      <w:pPr>
        <w:spacing w:line="276" w:lineRule="auto"/>
        <w:jc w:val="both"/>
      </w:pPr>
    </w:p>
    <w:p w14:paraId="79B6D859" w14:textId="77777777" w:rsidR="00734C23" w:rsidRPr="00DD206E" w:rsidRDefault="007616A0" w:rsidP="00734C23">
      <w:pPr>
        <w:spacing w:line="276" w:lineRule="auto"/>
        <w:jc w:val="both"/>
      </w:pPr>
      <w:r>
        <w:rPr>
          <w:lang w:val="cy-GB"/>
        </w:rPr>
        <w:t xml:space="preserve">Fodd bynnag, mae'r canlynol yn enghreifftiau yn unig a dylid eu haddasu cyn eu defnyddio mewn ffordd sy’n addas i gyd-destun yr ysgol a'r digwyddiad yr ymdrinnir ag ef. Yn yr enghreifftiau mae amrywiadau o ran geiriad/terminoleg y gallai fod yn ddefnyddiol i’r ysgol eu hystyried wrth gynllunio sut i gyfathrebu ag eraill am unrhyw ddigwyddiad. </w:t>
      </w:r>
    </w:p>
    <w:p w14:paraId="7696C77D" w14:textId="77777777" w:rsidR="00734C23" w:rsidRPr="00DD206E" w:rsidRDefault="00734C23" w:rsidP="00734C23">
      <w:pPr>
        <w:spacing w:line="276" w:lineRule="auto"/>
        <w:jc w:val="both"/>
      </w:pPr>
    </w:p>
    <w:p w14:paraId="116FFBAD" w14:textId="77777777" w:rsidR="00734C23" w:rsidRPr="00DD206E" w:rsidRDefault="007616A0" w:rsidP="00734C23">
      <w:pPr>
        <w:spacing w:line="276" w:lineRule="auto"/>
        <w:jc w:val="both"/>
      </w:pPr>
      <w:r>
        <w:rPr>
          <w:lang w:val="cy-GB"/>
        </w:rPr>
        <w:t>Mae digwyddiad seiber yn dod â risg o niwed i enw da. Gan ystyried hyn, dim ond ar ôl gweithio gyda Thîm Cysylltiadau Cyhoeddus/Cyfathrebu yr awdurdod lleol y mae'n rhaid cyhoeddi unrhyw ohebiaeth i lunio datganiad cytunedig. Dylid cael cytundeb yr awdurdod lleol ar gyfer pob gohebiaeth. Lle bo'n briodol, dylid gofyn am gymeradwyaeth Cadeirydd y Llywodraethwyr hefyd.</w:t>
      </w:r>
    </w:p>
    <w:p w14:paraId="1016D9AB" w14:textId="77777777" w:rsidR="00734C23" w:rsidRPr="00DD206E" w:rsidRDefault="00734C23" w:rsidP="00734C23">
      <w:pPr>
        <w:spacing w:line="276" w:lineRule="auto"/>
        <w:jc w:val="both"/>
      </w:pPr>
    </w:p>
    <w:p w14:paraId="57A922FA" w14:textId="77777777" w:rsidR="00734C23" w:rsidRPr="00DD206E" w:rsidRDefault="00734C23" w:rsidP="00734C23">
      <w:pPr>
        <w:spacing w:line="276" w:lineRule="auto"/>
        <w:jc w:val="both"/>
      </w:pPr>
    </w:p>
    <w:p w14:paraId="0EAFB0F5" w14:textId="77777777" w:rsidR="00734C23" w:rsidRPr="00DD206E" w:rsidRDefault="00734C23" w:rsidP="00734C23">
      <w:pPr>
        <w:spacing w:line="276" w:lineRule="auto"/>
        <w:jc w:val="both"/>
      </w:pPr>
    </w:p>
    <w:p w14:paraId="05245C35" w14:textId="77777777" w:rsidR="00734C23" w:rsidRPr="00DD206E" w:rsidRDefault="00734C23" w:rsidP="00CA5BA2">
      <w:pPr>
        <w:pStyle w:val="Heading2"/>
      </w:pPr>
    </w:p>
    <w:p w14:paraId="5EF20F61" w14:textId="77777777" w:rsidR="00734C23" w:rsidRPr="00DD206E" w:rsidRDefault="007616A0">
      <w:pPr>
        <w:widowControl/>
        <w:autoSpaceDE/>
        <w:autoSpaceDN/>
        <w:spacing w:after="160" w:line="259" w:lineRule="auto"/>
        <w:rPr>
          <w:b/>
          <w:bCs/>
        </w:rPr>
      </w:pPr>
      <w:r w:rsidRPr="00DD206E">
        <w:br w:type="page"/>
      </w:r>
    </w:p>
    <w:p w14:paraId="0744E9F0" w14:textId="77777777" w:rsidR="00506725" w:rsidRPr="00F40982" w:rsidRDefault="007616A0" w:rsidP="00CA5BA2">
      <w:pPr>
        <w:pStyle w:val="Heading2"/>
      </w:pPr>
      <w:r w:rsidRPr="00F40982">
        <w:lastRenderedPageBreak/>
        <w:t xml:space="preserve">1: Enghraifft o wybodaeth y gellir ei chylchredeg ar ôl digwyddiad seiber a gadarnhawyd </w:t>
      </w:r>
    </w:p>
    <w:p w14:paraId="79CF4CAA" w14:textId="77777777" w:rsidR="00D25300" w:rsidRPr="00EB1164" w:rsidRDefault="007616A0" w:rsidP="00B105A7">
      <w:pPr>
        <w:pBdr>
          <w:top w:val="single" w:sz="4" w:space="1" w:color="auto"/>
          <w:left w:val="single" w:sz="4" w:space="4" w:color="auto"/>
          <w:bottom w:val="single" w:sz="4" w:space="1" w:color="auto"/>
          <w:right w:val="single" w:sz="4" w:space="4" w:color="auto"/>
        </w:pBdr>
        <w:spacing w:line="276" w:lineRule="auto"/>
        <w:jc w:val="both"/>
        <w:rPr>
          <w:i/>
          <w:iCs/>
        </w:rPr>
      </w:pPr>
      <w:r>
        <w:rPr>
          <w:lang w:val="cy-GB"/>
        </w:rPr>
        <w:t xml:space="preserve">Efallai eich bod yn ymwybodol bod yr ysgol wedi profi problemau sylweddol gyda TG. Mae hyn oherwydd bod yr ysgol </w:t>
      </w:r>
      <w:r>
        <w:rPr>
          <w:i/>
          <w:iCs/>
          <w:highlight w:val="yellow"/>
          <w:lang w:val="cy-GB"/>
        </w:rPr>
        <w:t>wedi profi toriad TG/wedi bod yn rhan o ddigwyddiad seiber</w:t>
      </w:r>
      <w:r>
        <w:rPr>
          <w:lang w:val="cy-GB"/>
        </w:rPr>
        <w:t xml:space="preserve">. O ganlyniad i’r </w:t>
      </w:r>
      <w:r>
        <w:rPr>
          <w:i/>
          <w:iCs/>
          <w:highlight w:val="yellow"/>
          <w:lang w:val="cy-GB"/>
        </w:rPr>
        <w:t>toriad TG/digwyddiad seiber</w:t>
      </w:r>
      <w:r>
        <w:rPr>
          <w:lang w:val="cy-GB"/>
        </w:rPr>
        <w:t xml:space="preserve"> hwn, nid yw rhai o systemau TG yr ysgol ar gael. Mae hyn yn golygu nad oes gennym fynediad i </w:t>
      </w:r>
      <w:r>
        <w:rPr>
          <w:i/>
          <w:iCs/>
          <w:highlight w:val="yellow"/>
          <w:lang w:val="cy-GB"/>
        </w:rPr>
        <w:t>ffonau/e-byst/data a gwybodaeth disgyblion a darpariaeth prydau ysgol.</w:t>
      </w:r>
      <w:r>
        <w:rPr>
          <w:lang w:val="cy-GB"/>
        </w:rPr>
        <w:t xml:space="preserve"> Fodd bynnag, mae'r ysgol yn parhau i fod ar agor fel arfer. Nid ydym yn sicr pa mor hir y bydd yn ei chymryd i adfer y systemau hyn a byddwn yn rhoi gwybod i chi am unrhyw newidiadau dros dro a fydd yn cael eu rhoi ar waith i wneud yn iawn am hyn.</w:t>
      </w:r>
      <w:r>
        <w:rPr>
          <w:highlight w:val="yellow"/>
          <w:lang w:val="cy-GB"/>
        </w:rPr>
        <w:t xml:space="preserve">. </w:t>
      </w:r>
      <w:r>
        <w:rPr>
          <w:i/>
          <w:iCs/>
          <w:highlight w:val="yellow"/>
          <w:lang w:val="cy-GB"/>
        </w:rPr>
        <w:t>[NEU rhagwelir y bydd yn cymryd XXXX i adfer y systemau hyn].</w:t>
      </w:r>
    </w:p>
    <w:p w14:paraId="20BD039B" w14:textId="77777777" w:rsidR="00D25300" w:rsidRPr="00DD206E" w:rsidRDefault="00D25300" w:rsidP="00B105A7">
      <w:pPr>
        <w:pBdr>
          <w:top w:val="single" w:sz="4" w:space="1" w:color="auto"/>
          <w:left w:val="single" w:sz="4" w:space="4" w:color="auto"/>
          <w:bottom w:val="single" w:sz="4" w:space="1" w:color="auto"/>
          <w:right w:val="single" w:sz="4" w:space="4" w:color="auto"/>
        </w:pBdr>
        <w:spacing w:line="276" w:lineRule="auto"/>
        <w:jc w:val="both"/>
      </w:pPr>
    </w:p>
    <w:p w14:paraId="0E400FE1" w14:textId="77777777" w:rsidR="00D25300" w:rsidRPr="00DD206E" w:rsidRDefault="007616A0" w:rsidP="00B105A7">
      <w:pPr>
        <w:pBdr>
          <w:top w:val="single" w:sz="4" w:space="1" w:color="auto"/>
          <w:left w:val="single" w:sz="4" w:space="4" w:color="auto"/>
          <w:bottom w:val="single" w:sz="4" w:space="1" w:color="auto"/>
          <w:right w:val="single" w:sz="4" w:space="4" w:color="auto"/>
        </w:pBdr>
        <w:spacing w:line="276" w:lineRule="auto"/>
        <w:jc w:val="both"/>
      </w:pPr>
      <w:r>
        <w:rPr>
          <w:lang w:val="cy-GB"/>
        </w:rPr>
        <w:t>Rydym yn gweithio gyda'n darparwr TG, yr awdurdod lleol, yr heddlu a phartneriaid eraill i adfer gweithrediad a'n helpu i ddychwelyd i weithio arferol cyn gynted â phosibl. Byddant yn ein helpu i gymryd camau priodol i leihau aflonyddwch a mynd i'r afael ag unrhyw bryderon am golli data. Byddwn hefyd yn gweithio gyda'n Swyddog Diogelu Data i roi gwybod am unrhyw achosion posibl o dorri rheolau diogelu data i Swyddfa'r Comisiynydd Gwybodaeth.</w:t>
      </w:r>
    </w:p>
    <w:p w14:paraId="4AADD18D" w14:textId="77777777" w:rsidR="000C59C0" w:rsidRPr="00DD206E" w:rsidRDefault="000C59C0" w:rsidP="00B105A7">
      <w:pPr>
        <w:pBdr>
          <w:top w:val="single" w:sz="4" w:space="1" w:color="auto"/>
          <w:left w:val="single" w:sz="4" w:space="4" w:color="auto"/>
          <w:bottom w:val="single" w:sz="4" w:space="1" w:color="auto"/>
          <w:right w:val="single" w:sz="4" w:space="4" w:color="auto"/>
        </w:pBdr>
        <w:spacing w:line="276" w:lineRule="auto"/>
        <w:jc w:val="both"/>
      </w:pPr>
    </w:p>
    <w:p w14:paraId="094CEB83" w14:textId="77777777" w:rsidR="00D25300" w:rsidRPr="00DD206E" w:rsidRDefault="007616A0" w:rsidP="00B105A7">
      <w:pPr>
        <w:pBdr>
          <w:top w:val="single" w:sz="4" w:space="1" w:color="auto"/>
          <w:left w:val="single" w:sz="4" w:space="4" w:color="auto"/>
          <w:bottom w:val="single" w:sz="4" w:space="1" w:color="auto"/>
          <w:right w:val="single" w:sz="4" w:space="4" w:color="auto"/>
        </w:pBdr>
        <w:spacing w:line="276" w:lineRule="auto"/>
        <w:jc w:val="both"/>
      </w:pPr>
      <w:r>
        <w:rPr>
          <w:lang w:val="cy-GB"/>
        </w:rPr>
        <w:t>Yn y cyfamser, diolch am eich cefnogaeth; byddwn yn ymdrechu i roi'r wybodaeth ddiweddaraf i chi yn barhaus.</w:t>
      </w:r>
    </w:p>
    <w:p w14:paraId="66F3B989" w14:textId="77777777" w:rsidR="00EB1164" w:rsidRPr="00EB1164" w:rsidRDefault="00EB1164" w:rsidP="00B105A7">
      <w:pPr>
        <w:pBdr>
          <w:top w:val="single" w:sz="4" w:space="1" w:color="auto"/>
          <w:left w:val="single" w:sz="4" w:space="4" w:color="auto"/>
          <w:bottom w:val="single" w:sz="4" w:space="1" w:color="auto"/>
          <w:right w:val="single" w:sz="4" w:space="4" w:color="auto"/>
        </w:pBdr>
        <w:spacing w:line="276" w:lineRule="auto"/>
        <w:jc w:val="both"/>
        <w:rPr>
          <w:i/>
          <w:iCs/>
        </w:rPr>
      </w:pPr>
    </w:p>
    <w:p w14:paraId="2F219868" w14:textId="77777777" w:rsidR="00D25300" w:rsidRPr="00DD206E" w:rsidRDefault="00D25300" w:rsidP="00D25300">
      <w:pPr>
        <w:pStyle w:val="BodyText"/>
        <w:spacing w:before="1"/>
        <w:ind w:left="0"/>
        <w:rPr>
          <w:rFonts w:ascii="Avenir Next LT Pro Light" w:hAnsi="Avenir Next LT Pro Light"/>
          <w:b/>
          <w:sz w:val="22"/>
          <w:szCs w:val="22"/>
        </w:rPr>
      </w:pPr>
    </w:p>
    <w:p w14:paraId="36E0AD3E" w14:textId="77777777" w:rsidR="007A71BE" w:rsidRPr="00DD206E" w:rsidRDefault="007616A0" w:rsidP="00CA5BA2">
      <w:pPr>
        <w:pStyle w:val="Heading2"/>
        <w:rPr>
          <w:rFonts w:ascii="Avenir Next LT Pro Light" w:hAnsi="Avenir Next LT Pro Light"/>
        </w:rPr>
      </w:pPr>
      <w:r>
        <w:t>2: Enghraifft o wybodaeth y gellir ei chylchredeg ar ôl digwyddiad seiber a gadarnhawyd sy'n golygu y bydd angen cau'r ysgol</w:t>
      </w:r>
    </w:p>
    <w:p w14:paraId="6462E6BB" w14:textId="77777777" w:rsidR="00506725" w:rsidRPr="00EB1164" w:rsidRDefault="007616A0" w:rsidP="00B105A7">
      <w:pPr>
        <w:pBdr>
          <w:top w:val="single" w:sz="4" w:space="1" w:color="auto"/>
          <w:left w:val="single" w:sz="4" w:space="4" w:color="auto"/>
          <w:bottom w:val="single" w:sz="4" w:space="1" w:color="auto"/>
          <w:right w:val="single" w:sz="4" w:space="4" w:color="auto"/>
        </w:pBdr>
        <w:spacing w:line="276" w:lineRule="auto"/>
        <w:jc w:val="both"/>
        <w:rPr>
          <w:highlight w:val="cyan"/>
        </w:rPr>
      </w:pPr>
      <w:r>
        <w:rPr>
          <w:lang w:val="cy-GB"/>
        </w:rPr>
        <w:t xml:space="preserve">Efallai eich bod yn ymwybodol bod yr ysgol wedi profi problemau sylweddol gyda TG. Mae hyn oherwydd bod yr ysgol </w:t>
      </w:r>
      <w:r>
        <w:rPr>
          <w:i/>
          <w:iCs/>
          <w:highlight w:val="yellow"/>
          <w:lang w:val="cy-GB"/>
        </w:rPr>
        <w:t>wedi profi toriad TG/wedi bod yn rhan o ddigwyddiad seiber</w:t>
      </w:r>
      <w:r>
        <w:rPr>
          <w:lang w:val="cy-GB"/>
        </w:rPr>
        <w:t xml:space="preserve">. O ganlyniad i’r </w:t>
      </w:r>
      <w:r>
        <w:rPr>
          <w:highlight w:val="yellow"/>
          <w:lang w:val="cy-GB"/>
        </w:rPr>
        <w:t>toriad TG/digwyddiad seiber</w:t>
      </w:r>
      <w:r>
        <w:rPr>
          <w:lang w:val="cy-GB"/>
        </w:rPr>
        <w:t xml:space="preserve"> hwn, nid yw rhai o systemau TG yr ysgol ar gael. Mae hyn yn golygu nad oes gennym fynediad i </w:t>
      </w:r>
      <w:r>
        <w:rPr>
          <w:i/>
          <w:iCs/>
          <w:highlight w:val="yellow"/>
          <w:lang w:val="cy-GB"/>
        </w:rPr>
        <w:t>ffonau/e-byst/data a gwybodaeth disgyblion a darpariaeth prydau ysgol.</w:t>
      </w:r>
      <w:r>
        <w:rPr>
          <w:lang w:val="cy-GB"/>
        </w:rPr>
        <w:t xml:space="preserve"> Nid ydym yn sicr pa mor hir y bydd yn ei chymryd i adfer y systemau hyn.</w:t>
      </w:r>
    </w:p>
    <w:p w14:paraId="413A9183" w14:textId="77777777" w:rsidR="007A71BE" w:rsidRPr="00DD206E" w:rsidRDefault="007A71BE" w:rsidP="00B105A7">
      <w:pPr>
        <w:pBdr>
          <w:top w:val="single" w:sz="4" w:space="1" w:color="auto"/>
          <w:left w:val="single" w:sz="4" w:space="4" w:color="auto"/>
          <w:bottom w:val="single" w:sz="4" w:space="1" w:color="auto"/>
          <w:right w:val="single" w:sz="4" w:space="4" w:color="auto"/>
        </w:pBdr>
        <w:spacing w:line="276" w:lineRule="auto"/>
        <w:jc w:val="both"/>
      </w:pPr>
    </w:p>
    <w:p w14:paraId="7EED38E9" w14:textId="77777777" w:rsidR="00856164" w:rsidRPr="00DD206E" w:rsidRDefault="007616A0" w:rsidP="00B105A7">
      <w:pPr>
        <w:pBdr>
          <w:top w:val="single" w:sz="4" w:space="1" w:color="auto"/>
          <w:left w:val="single" w:sz="4" w:space="4" w:color="auto"/>
          <w:bottom w:val="single" w:sz="4" w:space="1" w:color="auto"/>
          <w:right w:val="single" w:sz="4" w:space="4" w:color="auto"/>
        </w:pBdr>
        <w:spacing w:line="276" w:lineRule="auto"/>
        <w:jc w:val="both"/>
      </w:pPr>
      <w:r>
        <w:rPr>
          <w:lang w:val="cy-GB"/>
        </w:rPr>
        <w:t xml:space="preserve">O ganlyniad i'r digwyddiad hwn, rydym wedi cynnal asesiad risg i sicrhau ein bod yn dal i allu cwblhau ein gwaith o ddydd i ddydd. Mae'r asesiad risg wedi nodi na allwn ddiogelu ein dysgwyr a'n staff yn briodol gan nad ydym yn gallu cael gafael ar wybodaeth allweddol am ddisgyblion, ac nad yw rhai o'n systemau diogelwch yn gweithio'n llawn. Mae hyn yn golygu nad oes gennym unrhyw ddewis heblaw cau'r ysgol i ddysgwyr ar </w:t>
      </w:r>
      <w:r>
        <w:rPr>
          <w:i/>
          <w:iCs/>
          <w:highlight w:val="yellow"/>
          <w:lang w:val="cy-GB"/>
        </w:rPr>
        <w:t>[XXXXXXXXXXXXX].</w:t>
      </w:r>
      <w:r>
        <w:rPr>
          <w:i/>
          <w:iCs/>
          <w:lang w:val="cy-GB"/>
        </w:rPr>
        <w:t xml:space="preserve"> </w:t>
      </w:r>
      <w:r>
        <w:rPr>
          <w:lang w:val="cy-GB"/>
        </w:rPr>
        <w:t>Rwy'n gwybod y bydd hyn yn achosi problemau i rieni a gofalwyr ond gallwch fod yn sicr nad oes gennym unrhyw opsiwn arall ar hyn o bryd.  Byddwn yn cysylltu â chi gydag arweiniad am drefniadau dysgu cyfunol ar gyfer disgyblion cyn gynted â phosibl.</w:t>
      </w:r>
    </w:p>
    <w:p w14:paraId="6DAD392E" w14:textId="77777777" w:rsidR="00194A1F" w:rsidRPr="00DD206E" w:rsidRDefault="00194A1F" w:rsidP="00B105A7">
      <w:pPr>
        <w:pBdr>
          <w:top w:val="single" w:sz="4" w:space="1" w:color="auto"/>
          <w:left w:val="single" w:sz="4" w:space="4" w:color="auto"/>
          <w:bottom w:val="single" w:sz="4" w:space="1" w:color="auto"/>
          <w:right w:val="single" w:sz="4" w:space="4" w:color="auto"/>
        </w:pBdr>
        <w:spacing w:line="276" w:lineRule="auto"/>
        <w:jc w:val="both"/>
      </w:pPr>
    </w:p>
    <w:p w14:paraId="29778157" w14:textId="77777777" w:rsidR="00856164" w:rsidRPr="00DD206E" w:rsidRDefault="007616A0" w:rsidP="00B105A7">
      <w:pPr>
        <w:pBdr>
          <w:top w:val="single" w:sz="4" w:space="1" w:color="auto"/>
          <w:left w:val="single" w:sz="4" w:space="4" w:color="auto"/>
          <w:bottom w:val="single" w:sz="4" w:space="1" w:color="auto"/>
          <w:right w:val="single" w:sz="4" w:space="4" w:color="auto"/>
        </w:pBdr>
        <w:spacing w:line="276" w:lineRule="auto"/>
        <w:jc w:val="both"/>
      </w:pPr>
      <w:r>
        <w:rPr>
          <w:lang w:val="cy-GB"/>
        </w:rPr>
        <w:t>Rydym yn gweithio gyda'n darparwr TG, yr awdurdod lleol, yr heddlu a phartneriaid eraill i adfer gweithrediad ac iddynt ein helpu i ddychwelyd i weithio arferol cyn gynted â phosibl. Byddant hefyd yn ein helpu i fynd i'r afael ag unrhyw bryderon am golli data. Byddwn yn gweithio gyda'n Swyddog Diogelu Data i roi gwybod am unrhyw achosion posibl o dorri rheolau diogelu data i Swyddfa'r Comisiynydd Gwybodaeth.</w:t>
      </w:r>
    </w:p>
    <w:p w14:paraId="68A9A22C" w14:textId="77777777" w:rsidR="00856164" w:rsidRPr="00DD206E" w:rsidRDefault="00856164" w:rsidP="00B105A7">
      <w:pPr>
        <w:pBdr>
          <w:top w:val="single" w:sz="4" w:space="1" w:color="auto"/>
          <w:left w:val="single" w:sz="4" w:space="4" w:color="auto"/>
          <w:bottom w:val="single" w:sz="4" w:space="1" w:color="auto"/>
          <w:right w:val="single" w:sz="4" w:space="4" w:color="auto"/>
        </w:pBdr>
        <w:spacing w:line="276" w:lineRule="auto"/>
        <w:jc w:val="both"/>
      </w:pPr>
    </w:p>
    <w:p w14:paraId="4EBF5B55" w14:textId="77777777" w:rsidR="006F5D9A" w:rsidRPr="00EB1164" w:rsidRDefault="007616A0" w:rsidP="00B105A7">
      <w:pPr>
        <w:pBdr>
          <w:top w:val="single" w:sz="4" w:space="1" w:color="auto"/>
          <w:left w:val="single" w:sz="4" w:space="4" w:color="auto"/>
          <w:bottom w:val="single" w:sz="4" w:space="1" w:color="auto"/>
          <w:right w:val="single" w:sz="4" w:space="4" w:color="auto"/>
        </w:pBdr>
        <w:spacing w:line="276" w:lineRule="auto"/>
        <w:jc w:val="both"/>
        <w:rPr>
          <w:i/>
          <w:iCs/>
        </w:rPr>
      </w:pPr>
      <w:r>
        <w:rPr>
          <w:lang w:val="cy-GB"/>
        </w:rPr>
        <w:t xml:space="preserve">Byddwn yn parhau i asesu'r sefyllfa ac yn rhoi’r wybodaeth ddiweddaraf i rieni a gofalwyr erbyn diwedd </w:t>
      </w:r>
      <w:r>
        <w:rPr>
          <w:lang w:val="cy-GB"/>
        </w:rPr>
        <w:lastRenderedPageBreak/>
        <w:t xml:space="preserve">y dydd trwy </w:t>
      </w:r>
      <w:r>
        <w:rPr>
          <w:i/>
          <w:iCs/>
          <w:highlight w:val="yellow"/>
          <w:lang w:val="cy-GB"/>
        </w:rPr>
        <w:t>wefan yr Awdurdod Lleol/ gwefan yr Ysgol/gwasanaeth negeseuon testun.</w:t>
      </w:r>
    </w:p>
    <w:p w14:paraId="1E1FB48E" w14:textId="77777777" w:rsidR="00194A1F" w:rsidRPr="00DD206E" w:rsidRDefault="00194A1F" w:rsidP="00B105A7">
      <w:pPr>
        <w:pBdr>
          <w:top w:val="single" w:sz="4" w:space="1" w:color="auto"/>
          <w:left w:val="single" w:sz="4" w:space="4" w:color="auto"/>
          <w:bottom w:val="single" w:sz="4" w:space="1" w:color="auto"/>
          <w:right w:val="single" w:sz="4" w:space="4" w:color="auto"/>
        </w:pBdr>
        <w:spacing w:line="276" w:lineRule="auto"/>
        <w:jc w:val="both"/>
      </w:pPr>
    </w:p>
    <w:p w14:paraId="415E7BE9" w14:textId="77777777" w:rsidR="00592A15" w:rsidRPr="00DD206E" w:rsidRDefault="00592A15" w:rsidP="00592A15">
      <w:pPr>
        <w:spacing w:line="276" w:lineRule="auto"/>
        <w:jc w:val="both"/>
      </w:pPr>
    </w:p>
    <w:p w14:paraId="60C468B1" w14:textId="77777777" w:rsidR="00194A1F" w:rsidRPr="00DD206E" w:rsidRDefault="00194A1F" w:rsidP="00592A15">
      <w:pPr>
        <w:spacing w:line="276" w:lineRule="auto"/>
        <w:jc w:val="both"/>
      </w:pPr>
    </w:p>
    <w:p w14:paraId="69F14057" w14:textId="77777777" w:rsidR="006F5D9A" w:rsidRPr="00DD206E" w:rsidRDefault="007616A0" w:rsidP="00CA5BA2">
      <w:pPr>
        <w:pStyle w:val="Heading2"/>
      </w:pPr>
      <w:r>
        <w:t xml:space="preserve">3: Enghraifft o ddatganiad staff y gellir ei gylchredeg ar ôl digwyddiad seiber a gadarnhawyd </w:t>
      </w:r>
    </w:p>
    <w:p w14:paraId="673E34FA" w14:textId="77777777" w:rsidR="006F5D9A" w:rsidRPr="00DD206E" w:rsidRDefault="006F5D9A" w:rsidP="006F5D9A">
      <w:pPr>
        <w:pStyle w:val="BodyText"/>
        <w:ind w:left="0"/>
        <w:rPr>
          <w:rFonts w:ascii="Avenir Next LT Pro Light" w:hAnsi="Avenir Next LT Pro Light"/>
          <w:b/>
          <w:sz w:val="22"/>
          <w:szCs w:val="22"/>
        </w:rPr>
      </w:pPr>
    </w:p>
    <w:p w14:paraId="58833FD3" w14:textId="77777777" w:rsidR="006F5D9A" w:rsidRPr="00DD206E" w:rsidRDefault="007616A0" w:rsidP="00B105A7">
      <w:pPr>
        <w:pBdr>
          <w:top w:val="single" w:sz="4" w:space="1" w:color="auto"/>
          <w:left w:val="single" w:sz="4" w:space="4" w:color="auto"/>
          <w:bottom w:val="single" w:sz="4" w:space="1" w:color="auto"/>
          <w:right w:val="single" w:sz="4" w:space="4" w:color="auto"/>
        </w:pBdr>
        <w:spacing w:line="276" w:lineRule="auto"/>
        <w:jc w:val="both"/>
      </w:pPr>
      <w:r>
        <w:rPr>
          <w:lang w:val="cy-GB"/>
        </w:rPr>
        <w:t xml:space="preserve">Fe wnaeth yr ysgol </w:t>
      </w:r>
      <w:r>
        <w:rPr>
          <w:i/>
          <w:iCs/>
          <w:highlight w:val="yellow"/>
          <w:lang w:val="cy-GB"/>
        </w:rPr>
        <w:t>brofi toriad TG/ganfod digwyddiad seiber</w:t>
      </w:r>
      <w:r>
        <w:rPr>
          <w:lang w:val="cy-GB"/>
        </w:rPr>
        <w:t xml:space="preserve"> ar </w:t>
      </w:r>
      <w:r>
        <w:rPr>
          <w:i/>
          <w:iCs/>
          <w:highlight w:val="yellow"/>
          <w:lang w:val="cy-GB"/>
        </w:rPr>
        <w:t>[dyddiad]</w:t>
      </w:r>
      <w:r>
        <w:rPr>
          <w:lang w:val="cy-GB"/>
        </w:rPr>
        <w:t xml:space="preserve"> sydd wedi effeithio ar systemau TG canlynol yr ysgol: </w:t>
      </w:r>
      <w:r>
        <w:rPr>
          <w:i/>
          <w:iCs/>
          <w:highlight w:val="yellow"/>
          <w:lang w:val="cy-GB"/>
        </w:rPr>
        <w:t>(Rhowch ddisgrifiad o'r gwasanaethau yr effeithir arnynt)</w:t>
      </w:r>
    </w:p>
    <w:p w14:paraId="3E3455CC" w14:textId="77777777" w:rsidR="006F5D9A" w:rsidRPr="00DD206E" w:rsidRDefault="006F5D9A" w:rsidP="00B105A7">
      <w:pPr>
        <w:pBdr>
          <w:top w:val="single" w:sz="4" w:space="1" w:color="auto"/>
          <w:left w:val="single" w:sz="4" w:space="4" w:color="auto"/>
          <w:bottom w:val="single" w:sz="4" w:space="1" w:color="auto"/>
          <w:right w:val="single" w:sz="4" w:space="4" w:color="auto"/>
        </w:pBdr>
        <w:spacing w:line="276" w:lineRule="auto"/>
        <w:jc w:val="both"/>
      </w:pPr>
    </w:p>
    <w:p w14:paraId="78CC4C45" w14:textId="77777777" w:rsidR="006F5D9A" w:rsidRPr="00EB1164" w:rsidRDefault="007616A0" w:rsidP="00B105A7">
      <w:pPr>
        <w:pBdr>
          <w:top w:val="single" w:sz="4" w:space="1" w:color="auto"/>
          <w:left w:val="single" w:sz="4" w:space="4" w:color="auto"/>
          <w:bottom w:val="single" w:sz="4" w:space="1" w:color="auto"/>
          <w:right w:val="single" w:sz="4" w:space="4" w:color="auto"/>
        </w:pBdr>
        <w:spacing w:line="276" w:lineRule="auto"/>
        <w:jc w:val="both"/>
      </w:pPr>
      <w:r>
        <w:rPr>
          <w:lang w:val="cy-GB"/>
        </w:rPr>
        <w:t xml:space="preserve">Yn dilyn trafodaeth â'r awdurdod lleol a Chadeirydd y Llywodraethwyr, bydd yr ysgol yn parhau ar agor gyda'r newidiadau canlynol i arferion gwaith: </w:t>
      </w:r>
      <w:r>
        <w:rPr>
          <w:i/>
          <w:iCs/>
          <w:highlight w:val="yellow"/>
          <w:lang w:val="cy-GB"/>
        </w:rPr>
        <w:t>(Manylion unrhyw addasiadau/newidiadau)</w:t>
      </w:r>
    </w:p>
    <w:p w14:paraId="5096F91D" w14:textId="77777777" w:rsidR="006F5D9A" w:rsidRPr="00DD206E" w:rsidRDefault="006F5D9A" w:rsidP="00B105A7">
      <w:pPr>
        <w:pBdr>
          <w:top w:val="single" w:sz="4" w:space="1" w:color="auto"/>
          <w:left w:val="single" w:sz="4" w:space="4" w:color="auto"/>
          <w:bottom w:val="single" w:sz="4" w:space="1" w:color="auto"/>
          <w:right w:val="single" w:sz="4" w:space="4" w:color="auto"/>
        </w:pBdr>
        <w:spacing w:line="276" w:lineRule="auto"/>
        <w:jc w:val="both"/>
      </w:pPr>
    </w:p>
    <w:p w14:paraId="4ADFA5BA" w14:textId="77777777" w:rsidR="0018065B" w:rsidRPr="00DD206E" w:rsidRDefault="007616A0" w:rsidP="00B105A7">
      <w:pPr>
        <w:pBdr>
          <w:top w:val="single" w:sz="4" w:space="1" w:color="auto"/>
          <w:left w:val="single" w:sz="4" w:space="4" w:color="auto"/>
          <w:bottom w:val="single" w:sz="4" w:space="1" w:color="auto"/>
          <w:right w:val="single" w:sz="4" w:space="4" w:color="auto"/>
        </w:pBdr>
        <w:spacing w:line="276" w:lineRule="auto"/>
        <w:jc w:val="both"/>
      </w:pPr>
      <w:r>
        <w:rPr>
          <w:lang w:val="cy-GB"/>
        </w:rPr>
        <w:t>Rydym yn gweithio gyda'n darparwr TG, yr awdurdod lleol, yr heddlu a phartneriaid eraill i adfer gweithrediad ac iddynt ein helpu i ddychwelyd i weithio arferol cyn gynted â phosibl. Byddant hefyd yn ein helpu i fynd i'r afael ag unrhyw bryderon am golli data. Byddwn yn gweithio gyda'n Swyddog Diogelu Data i roi gwybod am unrhyw achosion posibl o dorri rheolau diogelu data i Swyddfa'r Comisiynydd Gwybodaeth.</w:t>
      </w:r>
    </w:p>
    <w:p w14:paraId="00E5A265" w14:textId="77777777" w:rsidR="006F5D9A" w:rsidRPr="00DD206E" w:rsidRDefault="006F5D9A" w:rsidP="00B105A7">
      <w:pPr>
        <w:pBdr>
          <w:top w:val="single" w:sz="4" w:space="1" w:color="auto"/>
          <w:left w:val="single" w:sz="4" w:space="4" w:color="auto"/>
          <w:bottom w:val="single" w:sz="4" w:space="1" w:color="auto"/>
          <w:right w:val="single" w:sz="4" w:space="4" w:color="auto"/>
        </w:pBdr>
        <w:spacing w:line="276" w:lineRule="auto"/>
        <w:jc w:val="both"/>
      </w:pPr>
    </w:p>
    <w:p w14:paraId="0493BDA8" w14:textId="77777777" w:rsidR="00DB3627" w:rsidRPr="00EB1164" w:rsidRDefault="007616A0" w:rsidP="00B105A7">
      <w:pPr>
        <w:pBdr>
          <w:top w:val="single" w:sz="4" w:space="1" w:color="auto"/>
          <w:left w:val="single" w:sz="4" w:space="4" w:color="auto"/>
          <w:bottom w:val="single" w:sz="4" w:space="1" w:color="auto"/>
          <w:right w:val="single" w:sz="4" w:space="4" w:color="auto"/>
        </w:pBdr>
        <w:spacing w:line="276" w:lineRule="auto"/>
        <w:jc w:val="both"/>
        <w:rPr>
          <w:i/>
          <w:iCs/>
        </w:rPr>
      </w:pPr>
      <w:r>
        <w:rPr>
          <w:lang w:val="cy-GB"/>
        </w:rPr>
        <w:t xml:space="preserve">Mae'r awdurdodau perthnasol yn ymchwilio i'r digwyddiad hwn. Os gofynnir i chi am unrhyw wybodaeth fel rhan o'r ymchwiliad parhaus, rhowch hi'n brydlon. Mae'r ysgol wedi cymryd camau ar unwaith i atal colli data, cyfyngu ar ddifrifoldeb y digwyddiad ac adfer systemau. Bydd staff yn cael adroddiadau rheolaidd gyda’r wybodaeth ddiweddaraf </w:t>
      </w:r>
      <w:r>
        <w:rPr>
          <w:i/>
          <w:iCs/>
          <w:highlight w:val="yellow"/>
          <w:lang w:val="cy-GB"/>
        </w:rPr>
        <w:t>dros y ffôn/mewn e-bost/trwy’r hysbysfwrdd staff</w:t>
      </w:r>
      <w:r>
        <w:rPr>
          <w:i/>
          <w:iCs/>
          <w:lang w:val="cy-GB"/>
        </w:rPr>
        <w:t>.</w:t>
      </w:r>
    </w:p>
    <w:p w14:paraId="32DF9C04" w14:textId="77777777" w:rsidR="006F5D9A" w:rsidRPr="00DD206E" w:rsidRDefault="006F5D9A" w:rsidP="00B105A7">
      <w:pPr>
        <w:pBdr>
          <w:top w:val="single" w:sz="4" w:space="1" w:color="auto"/>
          <w:left w:val="single" w:sz="4" w:space="4" w:color="auto"/>
          <w:bottom w:val="single" w:sz="4" w:space="1" w:color="auto"/>
          <w:right w:val="single" w:sz="4" w:space="4" w:color="auto"/>
        </w:pBdr>
        <w:spacing w:line="276" w:lineRule="auto"/>
        <w:jc w:val="both"/>
      </w:pPr>
    </w:p>
    <w:p w14:paraId="47711D74" w14:textId="77777777" w:rsidR="006F5D9A" w:rsidRPr="00DD206E" w:rsidRDefault="007616A0" w:rsidP="00B105A7">
      <w:pPr>
        <w:pBdr>
          <w:top w:val="single" w:sz="4" w:space="1" w:color="auto"/>
          <w:left w:val="single" w:sz="4" w:space="4" w:color="auto"/>
          <w:bottom w:val="single" w:sz="4" w:space="1" w:color="auto"/>
          <w:right w:val="single" w:sz="4" w:space="4" w:color="auto"/>
        </w:pBdr>
        <w:spacing w:line="276" w:lineRule="auto"/>
        <w:jc w:val="both"/>
      </w:pPr>
      <w:r>
        <w:rPr>
          <w:lang w:val="cy-GB"/>
        </w:rPr>
        <w:t xml:space="preserve">Mae’r holl staff yn cael eu hatgoffa na ddylent wneud unrhyw sylw na datganiad i'r wasg, rhieni na'r gymuned ehangach mewn perthynas â'r digwyddiad hwn na'i effeithiau. Dylid cyfeirio ymholiadau at y Pennaeth neu'r Dirprwy Bennaeth a fydd wedyn yn eu cyfeirio at Dîm Cysylltiadau Cyhoeddus/Cyfathrebu yr Awdurdod Lleol i roi ymateb. </w:t>
      </w:r>
    </w:p>
    <w:p w14:paraId="5983B714" w14:textId="77777777" w:rsidR="00273E09" w:rsidRPr="00DD206E" w:rsidRDefault="00273E09" w:rsidP="00273E09">
      <w:pPr>
        <w:widowControl/>
        <w:autoSpaceDE/>
        <w:autoSpaceDN/>
        <w:spacing w:after="160" w:line="259" w:lineRule="auto"/>
      </w:pPr>
    </w:p>
    <w:p w14:paraId="2D136ACF" w14:textId="77777777" w:rsidR="00DB3627" w:rsidRPr="00DD206E" w:rsidRDefault="007616A0" w:rsidP="00CA5BA2">
      <w:pPr>
        <w:pStyle w:val="Heading2"/>
      </w:pPr>
      <w:r>
        <w:t>4: Enghraifft o ddatganiad staff y gellir ei gylchredeg ar ôl digwyddiad seiber a gadarnhawyd a chyhoeddi y bydd yr ysgol yn cael ei chau i ddysgwyr</w:t>
      </w:r>
    </w:p>
    <w:p w14:paraId="5CF55A4B" w14:textId="77777777" w:rsidR="00EB1164" w:rsidRPr="00DD206E" w:rsidRDefault="007616A0" w:rsidP="00EB1164">
      <w:pPr>
        <w:pBdr>
          <w:top w:val="single" w:sz="4" w:space="1" w:color="auto"/>
          <w:left w:val="single" w:sz="4" w:space="4" w:color="auto"/>
          <w:bottom w:val="single" w:sz="4" w:space="1" w:color="auto"/>
          <w:right w:val="single" w:sz="4" w:space="4" w:color="auto"/>
        </w:pBdr>
        <w:spacing w:line="276" w:lineRule="auto"/>
        <w:jc w:val="both"/>
      </w:pPr>
      <w:r>
        <w:rPr>
          <w:lang w:val="cy-GB"/>
        </w:rPr>
        <w:t xml:space="preserve">Fe wnaeth yr ysgol </w:t>
      </w:r>
      <w:r>
        <w:rPr>
          <w:i/>
          <w:iCs/>
          <w:highlight w:val="yellow"/>
          <w:lang w:val="cy-GB"/>
        </w:rPr>
        <w:t>brofi toriad TG/ganfod digwyddiad seiber</w:t>
      </w:r>
      <w:r>
        <w:rPr>
          <w:lang w:val="cy-GB"/>
        </w:rPr>
        <w:t xml:space="preserve"> ar </w:t>
      </w:r>
      <w:r>
        <w:rPr>
          <w:i/>
          <w:iCs/>
          <w:highlight w:val="yellow"/>
          <w:lang w:val="cy-GB"/>
        </w:rPr>
        <w:t>[dyddiad]</w:t>
      </w:r>
      <w:r>
        <w:rPr>
          <w:lang w:val="cy-GB"/>
        </w:rPr>
        <w:t xml:space="preserve"> sydd wedi effeithio ar systemau TG canlynol yr ysgol: </w:t>
      </w:r>
      <w:r>
        <w:rPr>
          <w:i/>
          <w:iCs/>
          <w:highlight w:val="yellow"/>
          <w:lang w:val="cy-GB"/>
        </w:rPr>
        <w:t>(Rhowch ddisgrifiad o'r gwasanaethau yr effeithir arnynt)</w:t>
      </w:r>
    </w:p>
    <w:p w14:paraId="4B95D9F2" w14:textId="77777777" w:rsidR="00DB3627" w:rsidRPr="00DD206E" w:rsidRDefault="00DB3627" w:rsidP="00B105A7">
      <w:pPr>
        <w:pBdr>
          <w:top w:val="single" w:sz="4" w:space="1" w:color="auto"/>
          <w:left w:val="single" w:sz="4" w:space="4" w:color="auto"/>
          <w:bottom w:val="single" w:sz="4" w:space="1" w:color="auto"/>
          <w:right w:val="single" w:sz="4" w:space="4" w:color="auto"/>
        </w:pBdr>
        <w:spacing w:line="276" w:lineRule="auto"/>
        <w:jc w:val="both"/>
      </w:pPr>
    </w:p>
    <w:p w14:paraId="4ED6E591" w14:textId="77777777" w:rsidR="00DB3627" w:rsidRPr="00DD206E" w:rsidRDefault="007616A0" w:rsidP="00B105A7">
      <w:pPr>
        <w:pBdr>
          <w:top w:val="single" w:sz="4" w:space="1" w:color="auto"/>
          <w:left w:val="single" w:sz="4" w:space="4" w:color="auto"/>
          <w:bottom w:val="single" w:sz="4" w:space="1" w:color="auto"/>
          <w:right w:val="single" w:sz="4" w:space="4" w:color="auto"/>
        </w:pBdr>
        <w:spacing w:line="276" w:lineRule="auto"/>
        <w:jc w:val="both"/>
      </w:pPr>
      <w:r>
        <w:rPr>
          <w:lang w:val="cy-GB"/>
        </w:rPr>
        <w:t xml:space="preserve">Yn dilyn trafodaeth â'r awdurdod lleol a Chadeirydd y Llywodraethwyr, bydd yr ysgol yn cau i ddysgwyr </w:t>
      </w:r>
      <w:r>
        <w:rPr>
          <w:i/>
          <w:iCs/>
          <w:highlight w:val="yellow"/>
          <w:lang w:val="cy-GB"/>
        </w:rPr>
        <w:t>(ar DDYDDIAD neu ar</w:t>
      </w:r>
      <w:r>
        <w:rPr>
          <w:i/>
          <w:iCs/>
          <w:lang w:val="cy-GB"/>
        </w:rPr>
        <w:t xml:space="preserve"> </w:t>
      </w:r>
      <w:r>
        <w:rPr>
          <w:i/>
          <w:iCs/>
          <w:highlight w:val="yellow"/>
          <w:lang w:val="cy-GB"/>
        </w:rPr>
        <w:t>unwaith]</w:t>
      </w:r>
      <w:r>
        <w:rPr>
          <w:i/>
          <w:iCs/>
          <w:lang w:val="cy-GB"/>
        </w:rPr>
        <w:t xml:space="preserve">. </w:t>
      </w:r>
      <w:r>
        <w:rPr>
          <w:lang w:val="cy-GB"/>
        </w:rPr>
        <w:t>Byddwn yn cysylltu â chi gyda rhagor o arweiniad am drefniadau dysgu cyfunol ar gyfer disgyblion cyn gynted â phosibl.</w:t>
      </w:r>
    </w:p>
    <w:p w14:paraId="2531BE8C" w14:textId="77777777" w:rsidR="00194A1F" w:rsidRPr="00DD206E" w:rsidRDefault="00194A1F" w:rsidP="00B105A7">
      <w:pPr>
        <w:pBdr>
          <w:top w:val="single" w:sz="4" w:space="1" w:color="auto"/>
          <w:left w:val="single" w:sz="4" w:space="4" w:color="auto"/>
          <w:bottom w:val="single" w:sz="4" w:space="1" w:color="auto"/>
          <w:right w:val="single" w:sz="4" w:space="4" w:color="auto"/>
        </w:pBdr>
        <w:spacing w:line="276" w:lineRule="auto"/>
        <w:jc w:val="both"/>
      </w:pPr>
    </w:p>
    <w:p w14:paraId="0067D6A8" w14:textId="77777777" w:rsidR="00DB3627" w:rsidRPr="00DD206E" w:rsidRDefault="007616A0" w:rsidP="00B105A7">
      <w:pPr>
        <w:pBdr>
          <w:top w:val="single" w:sz="4" w:space="1" w:color="auto"/>
          <w:left w:val="single" w:sz="4" w:space="4" w:color="auto"/>
          <w:bottom w:val="single" w:sz="4" w:space="1" w:color="auto"/>
          <w:right w:val="single" w:sz="4" w:space="4" w:color="auto"/>
        </w:pBdr>
        <w:spacing w:line="276" w:lineRule="auto"/>
        <w:jc w:val="both"/>
      </w:pPr>
      <w:r>
        <w:rPr>
          <w:lang w:val="cy-GB"/>
        </w:rPr>
        <w:t xml:space="preserve">Rydym yn gweithio gyda'n darparwr TG, yr awdurdod lleol, yr heddlu a phartneriaid eraill i adfer gweithrediad ac iddynt ein helpu i ddychwelyd i weithio arferol cyn gynted â phosibl. Byddant hefyd yn ein helpu i fynd i'r afael ag unrhyw bryderon am golli data. Byddwn yn gweithio gyda'n Swyddog Diogelu Data i roi gwybod am unrhyw achosion posibl o dorri rheolau diogelu data i Swyddfa'r </w:t>
      </w:r>
      <w:r>
        <w:rPr>
          <w:lang w:val="cy-GB"/>
        </w:rPr>
        <w:lastRenderedPageBreak/>
        <w:t>Comisiynydd Gwybodaeth.</w:t>
      </w:r>
    </w:p>
    <w:p w14:paraId="2AA29DAF" w14:textId="77777777" w:rsidR="00DB3627" w:rsidRPr="00DD206E" w:rsidRDefault="00DB3627" w:rsidP="00B105A7">
      <w:pPr>
        <w:pBdr>
          <w:top w:val="single" w:sz="4" w:space="1" w:color="auto"/>
          <w:left w:val="single" w:sz="4" w:space="4" w:color="auto"/>
          <w:bottom w:val="single" w:sz="4" w:space="1" w:color="auto"/>
          <w:right w:val="single" w:sz="4" w:space="4" w:color="auto"/>
        </w:pBdr>
        <w:spacing w:line="276" w:lineRule="auto"/>
        <w:jc w:val="both"/>
      </w:pPr>
    </w:p>
    <w:p w14:paraId="3B881453" w14:textId="77777777" w:rsidR="00DB3627" w:rsidRPr="00EB1164" w:rsidRDefault="007616A0" w:rsidP="00B105A7">
      <w:pPr>
        <w:pBdr>
          <w:top w:val="single" w:sz="4" w:space="1" w:color="auto"/>
          <w:left w:val="single" w:sz="4" w:space="4" w:color="auto"/>
          <w:bottom w:val="single" w:sz="4" w:space="1" w:color="auto"/>
          <w:right w:val="single" w:sz="4" w:space="4" w:color="auto"/>
        </w:pBdr>
        <w:spacing w:line="276" w:lineRule="auto"/>
        <w:jc w:val="both"/>
        <w:rPr>
          <w:i/>
          <w:iCs/>
        </w:rPr>
      </w:pPr>
      <w:r>
        <w:rPr>
          <w:lang w:val="cy-GB"/>
        </w:rPr>
        <w:t xml:space="preserve">Mae'r awdurdodau perthnasol yn ymchwilio i'r digwyddiad hwn. Os gofynnir i chi am unrhyw wybodaeth fel rhan o'r ymchwiliad parhaus, rhowch hi'n brydlon. Mae'r ysgol wedi cymryd camau ar unwaith i atal colli data, cyfyngu ar ddifrifoldeb y digwyddiad ac adfer systemau. Bydd staff yn cael adroddiadau rheolaidd gyda’r wybodaeth ddiweddaraf </w:t>
      </w:r>
      <w:r>
        <w:rPr>
          <w:i/>
          <w:iCs/>
          <w:highlight w:val="yellow"/>
          <w:lang w:val="cy-GB"/>
        </w:rPr>
        <w:t>dros y ffôn/mewn e-bost/trwy’r hysbysfwrdd staff</w:t>
      </w:r>
      <w:r>
        <w:rPr>
          <w:i/>
          <w:iCs/>
          <w:lang w:val="cy-GB"/>
        </w:rPr>
        <w:t>.</w:t>
      </w:r>
    </w:p>
    <w:p w14:paraId="6E807C88" w14:textId="77777777" w:rsidR="00DB3627" w:rsidRPr="00DD206E" w:rsidRDefault="00DB3627" w:rsidP="00B105A7">
      <w:pPr>
        <w:pBdr>
          <w:top w:val="single" w:sz="4" w:space="1" w:color="auto"/>
          <w:left w:val="single" w:sz="4" w:space="4" w:color="auto"/>
          <w:bottom w:val="single" w:sz="4" w:space="1" w:color="auto"/>
          <w:right w:val="single" w:sz="4" w:space="4" w:color="auto"/>
        </w:pBdr>
        <w:spacing w:line="276" w:lineRule="auto"/>
        <w:jc w:val="both"/>
      </w:pPr>
    </w:p>
    <w:p w14:paraId="52365914" w14:textId="77777777" w:rsidR="000C59C0" w:rsidRPr="00DD206E" w:rsidRDefault="007616A0" w:rsidP="00EB1164">
      <w:pPr>
        <w:pBdr>
          <w:top w:val="single" w:sz="4" w:space="1" w:color="auto"/>
          <w:left w:val="single" w:sz="4" w:space="4" w:color="auto"/>
          <w:bottom w:val="single" w:sz="4" w:space="1" w:color="auto"/>
          <w:right w:val="single" w:sz="4" w:space="4" w:color="auto"/>
        </w:pBdr>
        <w:spacing w:line="276" w:lineRule="auto"/>
        <w:jc w:val="both"/>
      </w:pPr>
      <w:r>
        <w:rPr>
          <w:lang w:val="cy-GB"/>
        </w:rPr>
        <w:t xml:space="preserve">Mae’r holl staff yn cael eu hatgoffa na ddylent wneud unrhyw sylw na datganiad i'r wasg, rhieni na'r gymuned ehangach mewn perthynas â'r digwyddiad hwn na'i effeithiau. Dylid cyfeirio ymholiadau at y Pennaeth neu'r Dirprwy Bennaeth a fydd wedyn yn eu cyfeirio at Dîm Cysylltiadau Cyhoeddus/Cyfathrebu yr Awdurdod Lleol i roi ymateb. </w:t>
      </w:r>
    </w:p>
    <w:p w14:paraId="1FCA806E" w14:textId="1AC7BB56" w:rsidR="00F91371" w:rsidRDefault="00F91371">
      <w:pPr>
        <w:widowControl/>
        <w:autoSpaceDE/>
        <w:autoSpaceDN/>
        <w:spacing w:after="160" w:line="259" w:lineRule="auto"/>
      </w:pPr>
      <w:r>
        <w:br w:type="page"/>
      </w:r>
    </w:p>
    <w:p w14:paraId="0A042EDC" w14:textId="5E989CF6" w:rsidR="00E4444C" w:rsidRPr="00DD206E" w:rsidRDefault="007616A0" w:rsidP="00F91371">
      <w:pPr>
        <w:pStyle w:val="Heading1"/>
      </w:pPr>
      <w:r>
        <w:lastRenderedPageBreak/>
        <w:t>Atodiad 1:  Ffurflen Cofnodi Digwyddiad a’r Gwaith Adfer</w:t>
      </w:r>
    </w:p>
    <w:p w14:paraId="5D865230" w14:textId="77777777" w:rsidR="00E4444C" w:rsidRPr="00DD206E" w:rsidRDefault="007616A0" w:rsidP="00E4444C">
      <w:pPr>
        <w:pStyle w:val="BodyText"/>
        <w:spacing w:before="264" w:line="208" w:lineRule="auto"/>
        <w:ind w:left="0"/>
        <w:rPr>
          <w:sz w:val="22"/>
          <w:szCs w:val="22"/>
        </w:rPr>
      </w:pPr>
      <w:r>
        <w:rPr>
          <w:sz w:val="22"/>
          <w:szCs w:val="22"/>
          <w:lang w:val="cy-GB"/>
        </w:rPr>
        <w:t>Gellir defnyddio'r ffurflen hon i gofnodi'r holl ddigwyddiadau allweddol a gwblhawyd wrth ddilyn camau y Cynllun Ymateb Seiber.</w:t>
      </w:r>
    </w:p>
    <w:p w14:paraId="050BD1FC" w14:textId="77777777" w:rsidR="00E4444C" w:rsidRPr="00DD206E" w:rsidRDefault="00E4444C" w:rsidP="00E4444C">
      <w:pPr>
        <w:pStyle w:val="BodyText"/>
        <w:spacing w:before="13" w:after="1"/>
        <w:ind w:left="0"/>
        <w:rPr>
          <w:sz w:val="22"/>
          <w:szCs w:val="22"/>
        </w:rPr>
      </w:pPr>
    </w:p>
    <w:tbl>
      <w:tblPr>
        <w:tblW w:w="0" w:type="auto"/>
        <w:tblInd w:w="1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104"/>
        <w:gridCol w:w="4679"/>
      </w:tblGrid>
      <w:tr w:rsidR="00743EF3" w14:paraId="3A6F1511" w14:textId="77777777" w:rsidTr="00AF117D">
        <w:trPr>
          <w:trHeight w:val="364"/>
        </w:trPr>
        <w:tc>
          <w:tcPr>
            <w:tcW w:w="5104" w:type="dxa"/>
          </w:tcPr>
          <w:p w14:paraId="31835C28" w14:textId="77777777" w:rsidR="00E4444C" w:rsidRPr="00DD206E" w:rsidRDefault="007616A0" w:rsidP="00AF117D">
            <w:pPr>
              <w:pStyle w:val="TableParagraph"/>
              <w:spacing w:before="62"/>
              <w:ind w:left="112"/>
              <w:rPr>
                <w:b/>
                <w:sz w:val="20"/>
                <w:szCs w:val="20"/>
              </w:rPr>
            </w:pPr>
            <w:r>
              <w:rPr>
                <w:b/>
                <w:bCs/>
                <w:sz w:val="20"/>
                <w:szCs w:val="20"/>
                <w:lang w:val="cy-GB"/>
              </w:rPr>
              <w:t>Disgrifiad o’r digwyddiad neu gyfeirnod y digwyddiad:</w:t>
            </w:r>
          </w:p>
        </w:tc>
        <w:tc>
          <w:tcPr>
            <w:tcW w:w="4679" w:type="dxa"/>
          </w:tcPr>
          <w:p w14:paraId="1773396F" w14:textId="77777777" w:rsidR="00E4444C" w:rsidRPr="00DD206E" w:rsidRDefault="00E4444C" w:rsidP="00AF117D">
            <w:pPr>
              <w:pStyle w:val="TableParagraph"/>
              <w:rPr>
                <w:sz w:val="20"/>
                <w:szCs w:val="20"/>
              </w:rPr>
            </w:pPr>
          </w:p>
        </w:tc>
      </w:tr>
      <w:tr w:rsidR="00743EF3" w14:paraId="01968563" w14:textId="77777777" w:rsidTr="00AF117D">
        <w:trPr>
          <w:trHeight w:val="362"/>
        </w:trPr>
        <w:tc>
          <w:tcPr>
            <w:tcW w:w="5104" w:type="dxa"/>
          </w:tcPr>
          <w:p w14:paraId="5287FA6D" w14:textId="77777777" w:rsidR="00E4444C" w:rsidRPr="00DD206E" w:rsidRDefault="007616A0" w:rsidP="00AF117D">
            <w:pPr>
              <w:pStyle w:val="TableParagraph"/>
              <w:spacing w:before="62"/>
              <w:ind w:left="112"/>
              <w:rPr>
                <w:b/>
                <w:sz w:val="20"/>
                <w:szCs w:val="20"/>
              </w:rPr>
            </w:pPr>
            <w:r>
              <w:rPr>
                <w:b/>
                <w:bCs/>
                <w:sz w:val="20"/>
                <w:szCs w:val="20"/>
                <w:lang w:val="cy-GB"/>
              </w:rPr>
              <w:t>Dyddiad y digwyddiad:</w:t>
            </w:r>
            <w:r>
              <w:rPr>
                <w:sz w:val="20"/>
                <w:szCs w:val="20"/>
                <w:lang w:val="cy-GB"/>
              </w:rPr>
              <w:t xml:space="preserve"> </w:t>
            </w:r>
          </w:p>
        </w:tc>
        <w:tc>
          <w:tcPr>
            <w:tcW w:w="4679" w:type="dxa"/>
          </w:tcPr>
          <w:p w14:paraId="459F0BDA" w14:textId="77777777" w:rsidR="00E4444C" w:rsidRPr="00DD206E" w:rsidRDefault="00E4444C" w:rsidP="00AF117D">
            <w:pPr>
              <w:pStyle w:val="TableParagraph"/>
              <w:rPr>
                <w:sz w:val="20"/>
                <w:szCs w:val="20"/>
              </w:rPr>
            </w:pPr>
          </w:p>
        </w:tc>
      </w:tr>
      <w:tr w:rsidR="00743EF3" w14:paraId="700D86EB" w14:textId="77777777" w:rsidTr="00AF117D">
        <w:trPr>
          <w:trHeight w:val="364"/>
        </w:trPr>
        <w:tc>
          <w:tcPr>
            <w:tcW w:w="5104" w:type="dxa"/>
          </w:tcPr>
          <w:p w14:paraId="0687DC9E" w14:textId="77777777" w:rsidR="00E4444C" w:rsidRPr="00DD206E" w:rsidRDefault="007616A0" w:rsidP="00AF117D">
            <w:pPr>
              <w:pStyle w:val="TableParagraph"/>
              <w:spacing w:before="62"/>
              <w:ind w:left="112"/>
              <w:rPr>
                <w:b/>
                <w:sz w:val="20"/>
                <w:szCs w:val="20"/>
              </w:rPr>
            </w:pPr>
            <w:r>
              <w:rPr>
                <w:b/>
                <w:bCs/>
                <w:sz w:val="20"/>
                <w:szCs w:val="20"/>
                <w:lang w:val="cy-GB"/>
              </w:rPr>
              <w:t>Dyddiad adroddiad y digwyddiad:</w:t>
            </w:r>
          </w:p>
        </w:tc>
        <w:tc>
          <w:tcPr>
            <w:tcW w:w="4679" w:type="dxa"/>
          </w:tcPr>
          <w:p w14:paraId="25274EFA" w14:textId="77777777" w:rsidR="00E4444C" w:rsidRPr="00DD206E" w:rsidRDefault="00E4444C" w:rsidP="00AF117D">
            <w:pPr>
              <w:pStyle w:val="TableParagraph"/>
              <w:rPr>
                <w:sz w:val="20"/>
                <w:szCs w:val="20"/>
              </w:rPr>
            </w:pPr>
          </w:p>
        </w:tc>
      </w:tr>
      <w:tr w:rsidR="00743EF3" w14:paraId="48542DF8" w14:textId="77777777" w:rsidTr="00AF117D">
        <w:trPr>
          <w:trHeight w:val="367"/>
        </w:trPr>
        <w:tc>
          <w:tcPr>
            <w:tcW w:w="5104" w:type="dxa"/>
          </w:tcPr>
          <w:p w14:paraId="51FDEBD4" w14:textId="77777777" w:rsidR="00E4444C" w:rsidRPr="00DD206E" w:rsidRDefault="007616A0" w:rsidP="00AF117D">
            <w:pPr>
              <w:pStyle w:val="TableParagraph"/>
              <w:spacing w:before="65"/>
              <w:ind w:left="112"/>
              <w:rPr>
                <w:b/>
                <w:sz w:val="20"/>
                <w:szCs w:val="20"/>
              </w:rPr>
            </w:pPr>
            <w:r>
              <w:rPr>
                <w:b/>
                <w:bCs/>
                <w:sz w:val="20"/>
                <w:szCs w:val="20"/>
                <w:lang w:val="cy-GB"/>
              </w:rPr>
              <w:t>Dyddiad/amser dechrau’r gwaith adfer yn sgil y digwyddiad:</w:t>
            </w:r>
          </w:p>
        </w:tc>
        <w:tc>
          <w:tcPr>
            <w:tcW w:w="4679" w:type="dxa"/>
          </w:tcPr>
          <w:p w14:paraId="154D0F64" w14:textId="77777777" w:rsidR="00E4444C" w:rsidRPr="00DD206E" w:rsidRDefault="00E4444C" w:rsidP="00AF117D">
            <w:pPr>
              <w:pStyle w:val="TableParagraph"/>
              <w:rPr>
                <w:sz w:val="20"/>
                <w:szCs w:val="20"/>
              </w:rPr>
            </w:pPr>
          </w:p>
        </w:tc>
      </w:tr>
      <w:tr w:rsidR="00743EF3" w14:paraId="3E3787D6" w14:textId="77777777" w:rsidTr="00AF117D">
        <w:trPr>
          <w:trHeight w:val="364"/>
        </w:trPr>
        <w:tc>
          <w:tcPr>
            <w:tcW w:w="5104" w:type="dxa"/>
          </w:tcPr>
          <w:p w14:paraId="6074573D" w14:textId="77777777" w:rsidR="00E4444C" w:rsidRPr="00DD206E" w:rsidRDefault="007616A0" w:rsidP="00AF117D">
            <w:pPr>
              <w:pStyle w:val="TableParagraph"/>
              <w:spacing w:before="65"/>
              <w:ind w:left="112"/>
              <w:rPr>
                <w:b/>
                <w:sz w:val="20"/>
                <w:szCs w:val="20"/>
              </w:rPr>
            </w:pPr>
            <w:r>
              <w:rPr>
                <w:b/>
                <w:bCs/>
                <w:sz w:val="20"/>
                <w:szCs w:val="20"/>
                <w:lang w:val="cy-GB"/>
              </w:rPr>
              <w:t>Dyddiad cwblhau’r gwaith adfer:</w:t>
            </w:r>
          </w:p>
        </w:tc>
        <w:tc>
          <w:tcPr>
            <w:tcW w:w="4679" w:type="dxa"/>
          </w:tcPr>
          <w:p w14:paraId="6A439853" w14:textId="77777777" w:rsidR="00E4444C" w:rsidRPr="00DD206E" w:rsidRDefault="00E4444C" w:rsidP="00AF117D">
            <w:pPr>
              <w:pStyle w:val="TableParagraph"/>
              <w:rPr>
                <w:sz w:val="20"/>
                <w:szCs w:val="20"/>
              </w:rPr>
            </w:pPr>
          </w:p>
        </w:tc>
      </w:tr>
      <w:tr w:rsidR="00743EF3" w14:paraId="1048A1E6" w14:textId="77777777" w:rsidTr="00AF117D">
        <w:trPr>
          <w:trHeight w:val="369"/>
        </w:trPr>
        <w:tc>
          <w:tcPr>
            <w:tcW w:w="5104" w:type="dxa"/>
          </w:tcPr>
          <w:p w14:paraId="7362F4DB" w14:textId="77777777" w:rsidR="00E4444C" w:rsidRPr="00DD206E" w:rsidRDefault="007616A0" w:rsidP="00AF117D">
            <w:pPr>
              <w:pStyle w:val="TableParagraph"/>
              <w:spacing w:before="65"/>
              <w:ind w:left="112"/>
              <w:rPr>
                <w:b/>
                <w:sz w:val="20"/>
                <w:szCs w:val="20"/>
              </w:rPr>
            </w:pPr>
            <w:r>
              <w:rPr>
                <w:b/>
                <w:bCs/>
                <w:sz w:val="20"/>
                <w:szCs w:val="20"/>
                <w:lang w:val="cy-GB"/>
              </w:rPr>
              <w:t>A gyflawnwyd adferiad llawn?</w:t>
            </w:r>
          </w:p>
        </w:tc>
        <w:tc>
          <w:tcPr>
            <w:tcW w:w="4679" w:type="dxa"/>
          </w:tcPr>
          <w:p w14:paraId="365866C7" w14:textId="77777777" w:rsidR="00E4444C" w:rsidRPr="00DD206E" w:rsidRDefault="00E4444C" w:rsidP="00AF117D">
            <w:pPr>
              <w:pStyle w:val="TableParagraph"/>
              <w:rPr>
                <w:sz w:val="20"/>
                <w:szCs w:val="20"/>
              </w:rPr>
            </w:pPr>
          </w:p>
          <w:p w14:paraId="786BA573" w14:textId="77777777" w:rsidR="00DD206E" w:rsidRPr="00DD206E" w:rsidRDefault="00DD206E" w:rsidP="00AF117D">
            <w:pPr>
              <w:pStyle w:val="TableParagraph"/>
              <w:rPr>
                <w:sz w:val="20"/>
                <w:szCs w:val="20"/>
              </w:rPr>
            </w:pPr>
          </w:p>
          <w:p w14:paraId="54B71FB7" w14:textId="77777777" w:rsidR="00CE3BC0" w:rsidRPr="00DD206E" w:rsidRDefault="007616A0" w:rsidP="00AF117D">
            <w:pPr>
              <w:pStyle w:val="TableParagraph"/>
              <w:rPr>
                <w:sz w:val="18"/>
                <w:szCs w:val="18"/>
              </w:rPr>
            </w:pPr>
            <w:r>
              <w:rPr>
                <w:sz w:val="18"/>
                <w:szCs w:val="18"/>
                <w:lang w:val="cy-GB"/>
              </w:rPr>
              <w:t>Os 'naddo', dylid rhoi rhagor o wybodaeth am hyn yn Atodiad 2</w:t>
            </w:r>
          </w:p>
        </w:tc>
      </w:tr>
    </w:tbl>
    <w:p w14:paraId="133CBCB6" w14:textId="48E8BE98" w:rsidR="00E4444C" w:rsidRPr="008C3EE9" w:rsidRDefault="007616A0" w:rsidP="008C3EE9">
      <w:pPr>
        <w:pStyle w:val="Heading2"/>
        <w:rPr>
          <w:spacing w:val="-2"/>
        </w:rPr>
      </w:pPr>
      <w:r>
        <w:t>Atgyfeiriadau Perthnasol</w:t>
      </w: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0"/>
        <w:gridCol w:w="1539"/>
        <w:gridCol w:w="1666"/>
        <w:gridCol w:w="1856"/>
        <w:gridCol w:w="3378"/>
      </w:tblGrid>
      <w:tr w:rsidR="00743EF3" w14:paraId="4AB60DA6" w14:textId="77777777" w:rsidTr="00AF117D">
        <w:trPr>
          <w:trHeight w:val="705"/>
        </w:trPr>
        <w:tc>
          <w:tcPr>
            <w:tcW w:w="1340" w:type="dxa"/>
            <w:shd w:val="clear" w:color="auto" w:fill="D0CECE"/>
          </w:tcPr>
          <w:p w14:paraId="1C2059AD" w14:textId="77777777" w:rsidR="00E4444C" w:rsidRPr="00DD206E" w:rsidRDefault="007616A0" w:rsidP="00AF117D">
            <w:pPr>
              <w:pStyle w:val="TableParagraph"/>
              <w:spacing w:before="2" w:line="256" w:lineRule="auto"/>
              <w:ind w:left="535" w:right="241" w:hanging="284"/>
              <w:rPr>
                <w:b/>
                <w:sz w:val="20"/>
                <w:szCs w:val="20"/>
              </w:rPr>
            </w:pPr>
            <w:r>
              <w:rPr>
                <w:spacing w:val="-2"/>
                <w:sz w:val="20"/>
                <w:szCs w:val="20"/>
                <w:lang w:val="cy-GB"/>
              </w:rPr>
              <w:t>Atgyfeiriwyd i:</w:t>
            </w:r>
          </w:p>
        </w:tc>
        <w:tc>
          <w:tcPr>
            <w:tcW w:w="1539" w:type="dxa"/>
            <w:shd w:val="clear" w:color="auto" w:fill="D0CECE"/>
          </w:tcPr>
          <w:p w14:paraId="201D073C" w14:textId="77777777" w:rsidR="00E4444C" w:rsidRPr="00DD206E" w:rsidRDefault="007616A0" w:rsidP="00AF117D">
            <w:pPr>
              <w:pStyle w:val="TableParagraph"/>
              <w:spacing w:before="2" w:line="256" w:lineRule="auto"/>
              <w:ind w:left="407" w:right="350" w:hanging="51"/>
              <w:rPr>
                <w:b/>
                <w:sz w:val="20"/>
                <w:szCs w:val="20"/>
              </w:rPr>
            </w:pPr>
            <w:r>
              <w:rPr>
                <w:b/>
                <w:bCs/>
                <w:spacing w:val="-2"/>
                <w:sz w:val="20"/>
                <w:szCs w:val="20"/>
                <w:lang w:val="cy-GB"/>
              </w:rPr>
              <w:t xml:space="preserve">Manylion Cyswllt </w:t>
            </w:r>
          </w:p>
        </w:tc>
        <w:tc>
          <w:tcPr>
            <w:tcW w:w="1666" w:type="dxa"/>
            <w:shd w:val="clear" w:color="auto" w:fill="D0CECE"/>
          </w:tcPr>
          <w:p w14:paraId="14AB43EB" w14:textId="77777777" w:rsidR="00E4444C" w:rsidRPr="00DD206E" w:rsidRDefault="007616A0" w:rsidP="00AF117D">
            <w:pPr>
              <w:pStyle w:val="TableParagraph"/>
              <w:spacing w:before="2" w:line="256" w:lineRule="auto"/>
              <w:ind w:left="172" w:right="97" w:hanging="60"/>
              <w:rPr>
                <w:b/>
                <w:sz w:val="20"/>
                <w:szCs w:val="20"/>
              </w:rPr>
            </w:pPr>
            <w:r>
              <w:rPr>
                <w:b/>
                <w:bCs/>
                <w:sz w:val="20"/>
                <w:szCs w:val="20"/>
                <w:lang w:val="cy-GB"/>
              </w:rPr>
              <w:t>Cysylltwyd am (Amser/Dyddiad)</w:t>
            </w:r>
          </w:p>
        </w:tc>
        <w:tc>
          <w:tcPr>
            <w:tcW w:w="1856" w:type="dxa"/>
            <w:shd w:val="clear" w:color="auto" w:fill="D0CECE"/>
          </w:tcPr>
          <w:p w14:paraId="09594DEA" w14:textId="77777777" w:rsidR="00E4444C" w:rsidRPr="00DD206E" w:rsidRDefault="007616A0" w:rsidP="00AF117D">
            <w:pPr>
              <w:pStyle w:val="TableParagraph"/>
              <w:spacing w:before="136"/>
              <w:ind w:left="217"/>
              <w:rPr>
                <w:b/>
                <w:sz w:val="20"/>
                <w:szCs w:val="20"/>
              </w:rPr>
            </w:pPr>
            <w:r>
              <w:rPr>
                <w:b/>
                <w:bCs/>
                <w:sz w:val="20"/>
                <w:szCs w:val="20"/>
                <w:lang w:val="cy-GB"/>
              </w:rPr>
              <w:t>Cysylltwyd gan</w:t>
            </w:r>
          </w:p>
        </w:tc>
        <w:tc>
          <w:tcPr>
            <w:tcW w:w="3378" w:type="dxa"/>
            <w:shd w:val="clear" w:color="auto" w:fill="D0CECE"/>
          </w:tcPr>
          <w:p w14:paraId="420EBEAF" w14:textId="77777777" w:rsidR="00E4444C" w:rsidRPr="00DD206E" w:rsidRDefault="007616A0" w:rsidP="00AF117D">
            <w:pPr>
              <w:pStyle w:val="TableParagraph"/>
              <w:spacing w:before="136"/>
              <w:ind w:left="9"/>
              <w:jc w:val="center"/>
              <w:rPr>
                <w:b/>
                <w:sz w:val="20"/>
                <w:szCs w:val="20"/>
              </w:rPr>
            </w:pPr>
            <w:r>
              <w:rPr>
                <w:b/>
                <w:bCs/>
                <w:spacing w:val="-2"/>
                <w:sz w:val="20"/>
                <w:szCs w:val="20"/>
                <w:lang w:val="cy-GB"/>
              </w:rPr>
              <w:t>Ymateb</w:t>
            </w:r>
          </w:p>
        </w:tc>
      </w:tr>
      <w:tr w:rsidR="00743EF3" w14:paraId="1C9F8B17" w14:textId="77777777" w:rsidTr="00AF117D">
        <w:trPr>
          <w:trHeight w:val="433"/>
        </w:trPr>
        <w:tc>
          <w:tcPr>
            <w:tcW w:w="1340" w:type="dxa"/>
          </w:tcPr>
          <w:p w14:paraId="45367D7C" w14:textId="77777777" w:rsidR="00E4444C" w:rsidRPr="00DD206E" w:rsidRDefault="00E4444C" w:rsidP="00AF117D">
            <w:pPr>
              <w:pStyle w:val="TableParagraph"/>
              <w:rPr>
                <w:sz w:val="20"/>
                <w:szCs w:val="20"/>
              </w:rPr>
            </w:pPr>
          </w:p>
        </w:tc>
        <w:tc>
          <w:tcPr>
            <w:tcW w:w="1539" w:type="dxa"/>
          </w:tcPr>
          <w:p w14:paraId="5678D244" w14:textId="77777777" w:rsidR="00E4444C" w:rsidRPr="00DD206E" w:rsidRDefault="00E4444C" w:rsidP="00AF117D">
            <w:pPr>
              <w:pStyle w:val="TableParagraph"/>
              <w:rPr>
                <w:sz w:val="20"/>
                <w:szCs w:val="20"/>
              </w:rPr>
            </w:pPr>
          </w:p>
        </w:tc>
        <w:tc>
          <w:tcPr>
            <w:tcW w:w="1666" w:type="dxa"/>
          </w:tcPr>
          <w:p w14:paraId="74275AD5" w14:textId="77777777" w:rsidR="00E4444C" w:rsidRPr="00DD206E" w:rsidRDefault="00E4444C" w:rsidP="00AF117D">
            <w:pPr>
              <w:pStyle w:val="TableParagraph"/>
              <w:rPr>
                <w:sz w:val="20"/>
                <w:szCs w:val="20"/>
              </w:rPr>
            </w:pPr>
          </w:p>
        </w:tc>
        <w:tc>
          <w:tcPr>
            <w:tcW w:w="1856" w:type="dxa"/>
          </w:tcPr>
          <w:p w14:paraId="24D49F4E" w14:textId="77777777" w:rsidR="00E4444C" w:rsidRPr="00DD206E" w:rsidRDefault="00E4444C" w:rsidP="00AF117D">
            <w:pPr>
              <w:pStyle w:val="TableParagraph"/>
              <w:rPr>
                <w:sz w:val="20"/>
                <w:szCs w:val="20"/>
              </w:rPr>
            </w:pPr>
          </w:p>
        </w:tc>
        <w:tc>
          <w:tcPr>
            <w:tcW w:w="3378" w:type="dxa"/>
          </w:tcPr>
          <w:p w14:paraId="0BF04BFB" w14:textId="77777777" w:rsidR="00E4444C" w:rsidRPr="00DD206E" w:rsidRDefault="00E4444C" w:rsidP="00AF117D">
            <w:pPr>
              <w:pStyle w:val="TableParagraph"/>
              <w:rPr>
                <w:sz w:val="20"/>
                <w:szCs w:val="20"/>
              </w:rPr>
            </w:pPr>
          </w:p>
        </w:tc>
      </w:tr>
      <w:tr w:rsidR="00743EF3" w14:paraId="16FC9655" w14:textId="77777777" w:rsidTr="00AF117D">
        <w:trPr>
          <w:trHeight w:val="434"/>
        </w:trPr>
        <w:tc>
          <w:tcPr>
            <w:tcW w:w="1340" w:type="dxa"/>
          </w:tcPr>
          <w:p w14:paraId="2FA7BFF5" w14:textId="77777777" w:rsidR="00E4444C" w:rsidRPr="00DD206E" w:rsidRDefault="00E4444C" w:rsidP="00AF117D">
            <w:pPr>
              <w:pStyle w:val="TableParagraph"/>
              <w:rPr>
                <w:sz w:val="20"/>
                <w:szCs w:val="20"/>
              </w:rPr>
            </w:pPr>
          </w:p>
        </w:tc>
        <w:tc>
          <w:tcPr>
            <w:tcW w:w="1539" w:type="dxa"/>
          </w:tcPr>
          <w:p w14:paraId="517BE23C" w14:textId="77777777" w:rsidR="00E4444C" w:rsidRPr="00DD206E" w:rsidRDefault="00E4444C" w:rsidP="00AF117D">
            <w:pPr>
              <w:pStyle w:val="TableParagraph"/>
              <w:rPr>
                <w:sz w:val="20"/>
                <w:szCs w:val="20"/>
              </w:rPr>
            </w:pPr>
          </w:p>
        </w:tc>
        <w:tc>
          <w:tcPr>
            <w:tcW w:w="1666" w:type="dxa"/>
          </w:tcPr>
          <w:p w14:paraId="18A2F589" w14:textId="77777777" w:rsidR="00E4444C" w:rsidRPr="00DD206E" w:rsidRDefault="00E4444C" w:rsidP="00AF117D">
            <w:pPr>
              <w:pStyle w:val="TableParagraph"/>
              <w:rPr>
                <w:sz w:val="20"/>
                <w:szCs w:val="20"/>
              </w:rPr>
            </w:pPr>
          </w:p>
        </w:tc>
        <w:tc>
          <w:tcPr>
            <w:tcW w:w="1856" w:type="dxa"/>
          </w:tcPr>
          <w:p w14:paraId="3EB2452A" w14:textId="77777777" w:rsidR="00E4444C" w:rsidRPr="00DD206E" w:rsidRDefault="00E4444C" w:rsidP="00AF117D">
            <w:pPr>
              <w:pStyle w:val="TableParagraph"/>
              <w:rPr>
                <w:sz w:val="20"/>
                <w:szCs w:val="20"/>
              </w:rPr>
            </w:pPr>
          </w:p>
        </w:tc>
        <w:tc>
          <w:tcPr>
            <w:tcW w:w="3378" w:type="dxa"/>
          </w:tcPr>
          <w:p w14:paraId="58141F2B" w14:textId="77777777" w:rsidR="00E4444C" w:rsidRPr="00DD206E" w:rsidRDefault="00E4444C" w:rsidP="00AF117D">
            <w:pPr>
              <w:pStyle w:val="TableParagraph"/>
              <w:rPr>
                <w:sz w:val="20"/>
                <w:szCs w:val="20"/>
              </w:rPr>
            </w:pPr>
          </w:p>
        </w:tc>
      </w:tr>
      <w:tr w:rsidR="00743EF3" w14:paraId="2BA64265" w14:textId="77777777" w:rsidTr="00AF117D">
        <w:trPr>
          <w:trHeight w:val="431"/>
        </w:trPr>
        <w:tc>
          <w:tcPr>
            <w:tcW w:w="1340" w:type="dxa"/>
          </w:tcPr>
          <w:p w14:paraId="731FE8F5" w14:textId="77777777" w:rsidR="00E4444C" w:rsidRPr="00DD206E" w:rsidRDefault="00E4444C" w:rsidP="00AF117D">
            <w:pPr>
              <w:pStyle w:val="TableParagraph"/>
              <w:rPr>
                <w:sz w:val="20"/>
                <w:szCs w:val="20"/>
              </w:rPr>
            </w:pPr>
          </w:p>
        </w:tc>
        <w:tc>
          <w:tcPr>
            <w:tcW w:w="1539" w:type="dxa"/>
          </w:tcPr>
          <w:p w14:paraId="2A38F40B" w14:textId="77777777" w:rsidR="00E4444C" w:rsidRPr="00DD206E" w:rsidRDefault="00E4444C" w:rsidP="00AF117D">
            <w:pPr>
              <w:pStyle w:val="TableParagraph"/>
              <w:rPr>
                <w:sz w:val="20"/>
                <w:szCs w:val="20"/>
              </w:rPr>
            </w:pPr>
          </w:p>
        </w:tc>
        <w:tc>
          <w:tcPr>
            <w:tcW w:w="1666" w:type="dxa"/>
          </w:tcPr>
          <w:p w14:paraId="65F71958" w14:textId="77777777" w:rsidR="00E4444C" w:rsidRPr="00DD206E" w:rsidRDefault="00E4444C" w:rsidP="00AF117D">
            <w:pPr>
              <w:pStyle w:val="TableParagraph"/>
              <w:rPr>
                <w:sz w:val="20"/>
                <w:szCs w:val="20"/>
              </w:rPr>
            </w:pPr>
          </w:p>
        </w:tc>
        <w:tc>
          <w:tcPr>
            <w:tcW w:w="1856" w:type="dxa"/>
          </w:tcPr>
          <w:p w14:paraId="53942C85" w14:textId="77777777" w:rsidR="00E4444C" w:rsidRPr="00DD206E" w:rsidRDefault="00E4444C" w:rsidP="00AF117D">
            <w:pPr>
              <w:pStyle w:val="TableParagraph"/>
              <w:rPr>
                <w:sz w:val="20"/>
                <w:szCs w:val="20"/>
              </w:rPr>
            </w:pPr>
          </w:p>
        </w:tc>
        <w:tc>
          <w:tcPr>
            <w:tcW w:w="3378" w:type="dxa"/>
          </w:tcPr>
          <w:p w14:paraId="767CC534" w14:textId="77777777" w:rsidR="00E4444C" w:rsidRPr="00DD206E" w:rsidRDefault="00E4444C" w:rsidP="00AF117D">
            <w:pPr>
              <w:pStyle w:val="TableParagraph"/>
              <w:rPr>
                <w:sz w:val="20"/>
                <w:szCs w:val="20"/>
              </w:rPr>
            </w:pPr>
          </w:p>
        </w:tc>
      </w:tr>
      <w:tr w:rsidR="00743EF3" w14:paraId="2990119D" w14:textId="77777777" w:rsidTr="00AF117D">
        <w:trPr>
          <w:trHeight w:val="434"/>
        </w:trPr>
        <w:tc>
          <w:tcPr>
            <w:tcW w:w="1340" w:type="dxa"/>
          </w:tcPr>
          <w:p w14:paraId="244DE2C0" w14:textId="77777777" w:rsidR="00E4444C" w:rsidRPr="00DD206E" w:rsidRDefault="00E4444C" w:rsidP="00AF117D">
            <w:pPr>
              <w:pStyle w:val="TableParagraph"/>
              <w:rPr>
                <w:sz w:val="20"/>
                <w:szCs w:val="20"/>
              </w:rPr>
            </w:pPr>
          </w:p>
        </w:tc>
        <w:tc>
          <w:tcPr>
            <w:tcW w:w="1539" w:type="dxa"/>
          </w:tcPr>
          <w:p w14:paraId="5B00B338" w14:textId="77777777" w:rsidR="00E4444C" w:rsidRPr="00DD206E" w:rsidRDefault="00E4444C" w:rsidP="00AF117D">
            <w:pPr>
              <w:pStyle w:val="TableParagraph"/>
              <w:rPr>
                <w:sz w:val="20"/>
                <w:szCs w:val="20"/>
              </w:rPr>
            </w:pPr>
          </w:p>
        </w:tc>
        <w:tc>
          <w:tcPr>
            <w:tcW w:w="1666" w:type="dxa"/>
          </w:tcPr>
          <w:p w14:paraId="44E85285" w14:textId="77777777" w:rsidR="00E4444C" w:rsidRPr="00DD206E" w:rsidRDefault="00E4444C" w:rsidP="00AF117D">
            <w:pPr>
              <w:pStyle w:val="TableParagraph"/>
              <w:rPr>
                <w:sz w:val="20"/>
                <w:szCs w:val="20"/>
              </w:rPr>
            </w:pPr>
          </w:p>
        </w:tc>
        <w:tc>
          <w:tcPr>
            <w:tcW w:w="1856" w:type="dxa"/>
          </w:tcPr>
          <w:p w14:paraId="1FB296BA" w14:textId="77777777" w:rsidR="00E4444C" w:rsidRPr="00DD206E" w:rsidRDefault="00E4444C" w:rsidP="00AF117D">
            <w:pPr>
              <w:pStyle w:val="TableParagraph"/>
              <w:rPr>
                <w:sz w:val="20"/>
                <w:szCs w:val="20"/>
              </w:rPr>
            </w:pPr>
          </w:p>
        </w:tc>
        <w:tc>
          <w:tcPr>
            <w:tcW w:w="3378" w:type="dxa"/>
          </w:tcPr>
          <w:p w14:paraId="214D3251" w14:textId="77777777" w:rsidR="00E4444C" w:rsidRPr="00DD206E" w:rsidRDefault="00E4444C" w:rsidP="00AF117D">
            <w:pPr>
              <w:pStyle w:val="TableParagraph"/>
              <w:rPr>
                <w:sz w:val="20"/>
                <w:szCs w:val="20"/>
              </w:rPr>
            </w:pPr>
          </w:p>
        </w:tc>
      </w:tr>
    </w:tbl>
    <w:p w14:paraId="073F0ADE" w14:textId="2752CEA5" w:rsidR="00E4444C" w:rsidRPr="008C3EE9" w:rsidRDefault="007616A0" w:rsidP="008C3EE9">
      <w:pPr>
        <w:pStyle w:val="Heading2"/>
      </w:pPr>
      <w:r>
        <w:t xml:space="preserve">Cofnod Camau </w:t>
      </w:r>
      <w:r w:rsidRPr="00CA5BA2">
        <w:t>Gweithredu</w:t>
      </w:r>
      <w:r>
        <w:t xml:space="preserve"> </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9"/>
        <w:gridCol w:w="1726"/>
        <w:gridCol w:w="955"/>
        <w:gridCol w:w="1058"/>
        <w:gridCol w:w="2115"/>
        <w:gridCol w:w="1716"/>
      </w:tblGrid>
      <w:tr w:rsidR="00743EF3" w14:paraId="1340C0F9" w14:textId="77777777" w:rsidTr="00AF117D">
        <w:trPr>
          <w:trHeight w:val="407"/>
        </w:trPr>
        <w:tc>
          <w:tcPr>
            <w:tcW w:w="2199" w:type="dxa"/>
            <w:vMerge w:val="restart"/>
            <w:shd w:val="clear" w:color="auto" w:fill="D0CECE"/>
          </w:tcPr>
          <w:p w14:paraId="18909555" w14:textId="77777777" w:rsidR="00E4444C" w:rsidRPr="00DD206E" w:rsidRDefault="007616A0" w:rsidP="00E4444C">
            <w:pPr>
              <w:pStyle w:val="TableParagraph"/>
              <w:spacing w:line="229" w:lineRule="exact"/>
              <w:ind w:left="3"/>
              <w:rPr>
                <w:b/>
                <w:bCs/>
                <w:sz w:val="20"/>
                <w:szCs w:val="20"/>
              </w:rPr>
            </w:pPr>
            <w:r>
              <w:rPr>
                <w:b/>
                <w:bCs/>
                <w:sz w:val="20"/>
                <w:szCs w:val="20"/>
                <w:lang w:val="cy-GB"/>
              </w:rPr>
              <w:t>Tasgau Adfer</w:t>
            </w:r>
          </w:p>
          <w:p w14:paraId="7DBD9792" w14:textId="77777777" w:rsidR="00E4444C" w:rsidRPr="00DD206E" w:rsidRDefault="007616A0" w:rsidP="00E4444C">
            <w:pPr>
              <w:pStyle w:val="TableParagraph"/>
              <w:spacing w:line="229" w:lineRule="exact"/>
              <w:ind w:left="3"/>
              <w:rPr>
                <w:b/>
                <w:bCs/>
                <w:sz w:val="20"/>
                <w:szCs w:val="20"/>
              </w:rPr>
            </w:pPr>
            <w:r>
              <w:rPr>
                <w:b/>
                <w:bCs/>
                <w:sz w:val="20"/>
                <w:szCs w:val="20"/>
                <w:lang w:val="cy-GB"/>
              </w:rPr>
              <w:t>(</w:t>
            </w:r>
            <w:r>
              <w:rPr>
                <w:b/>
                <w:bCs/>
                <w:i/>
                <w:iCs/>
                <w:sz w:val="20"/>
                <w:szCs w:val="20"/>
                <w:lang w:val="cy-GB"/>
              </w:rPr>
              <w:t>Yn nhrefn cwblhau)</w:t>
            </w:r>
          </w:p>
        </w:tc>
        <w:tc>
          <w:tcPr>
            <w:tcW w:w="1726" w:type="dxa"/>
            <w:vMerge w:val="restart"/>
            <w:shd w:val="clear" w:color="auto" w:fill="D0CECE"/>
          </w:tcPr>
          <w:p w14:paraId="6D6CB6FE" w14:textId="77777777" w:rsidR="00E4444C" w:rsidRPr="00DD206E" w:rsidRDefault="007616A0" w:rsidP="00E4444C">
            <w:pPr>
              <w:pStyle w:val="TableParagraph"/>
              <w:spacing w:before="203" w:line="259" w:lineRule="auto"/>
              <w:ind w:right="303"/>
              <w:jc w:val="center"/>
              <w:rPr>
                <w:b/>
                <w:bCs/>
                <w:sz w:val="20"/>
                <w:szCs w:val="20"/>
              </w:rPr>
            </w:pPr>
            <w:r>
              <w:rPr>
                <w:b/>
                <w:bCs/>
                <w:spacing w:val="-2"/>
                <w:sz w:val="20"/>
                <w:szCs w:val="20"/>
                <w:lang w:val="cy-GB"/>
              </w:rPr>
              <w:t>Person sy’n gyfrifol</w:t>
            </w:r>
          </w:p>
        </w:tc>
        <w:tc>
          <w:tcPr>
            <w:tcW w:w="2013" w:type="dxa"/>
            <w:gridSpan w:val="2"/>
            <w:shd w:val="clear" w:color="auto" w:fill="D0CECE"/>
          </w:tcPr>
          <w:p w14:paraId="7EB53152" w14:textId="77777777" w:rsidR="00E4444C" w:rsidRPr="00DD206E" w:rsidRDefault="007616A0" w:rsidP="00AF117D">
            <w:pPr>
              <w:pStyle w:val="TableParagraph"/>
              <w:spacing w:line="229" w:lineRule="exact"/>
              <w:ind w:left="261"/>
              <w:rPr>
                <w:b/>
                <w:bCs/>
                <w:sz w:val="20"/>
                <w:szCs w:val="20"/>
              </w:rPr>
            </w:pPr>
            <w:r>
              <w:rPr>
                <w:b/>
                <w:bCs/>
                <w:spacing w:val="-2"/>
                <w:sz w:val="20"/>
                <w:szCs w:val="20"/>
                <w:lang w:val="cy-GB"/>
              </w:rPr>
              <w:t>Dyddiad Cwblhau</w:t>
            </w:r>
          </w:p>
        </w:tc>
        <w:tc>
          <w:tcPr>
            <w:tcW w:w="2115" w:type="dxa"/>
            <w:vMerge w:val="restart"/>
            <w:shd w:val="clear" w:color="auto" w:fill="D0CECE"/>
          </w:tcPr>
          <w:p w14:paraId="08320B28" w14:textId="77777777" w:rsidR="00E4444C" w:rsidRPr="00DD206E" w:rsidRDefault="00E4444C" w:rsidP="00AF117D">
            <w:pPr>
              <w:pStyle w:val="TableParagraph"/>
              <w:spacing w:before="98"/>
              <w:rPr>
                <w:b/>
                <w:bCs/>
                <w:sz w:val="20"/>
                <w:szCs w:val="20"/>
              </w:rPr>
            </w:pPr>
          </w:p>
          <w:p w14:paraId="02E2B475" w14:textId="77777777" w:rsidR="00E4444C" w:rsidRPr="00DD206E" w:rsidRDefault="007616A0" w:rsidP="00AF117D">
            <w:pPr>
              <w:pStyle w:val="TableParagraph"/>
              <w:ind w:left="574"/>
              <w:rPr>
                <w:b/>
                <w:bCs/>
                <w:sz w:val="20"/>
                <w:szCs w:val="20"/>
              </w:rPr>
            </w:pPr>
            <w:r>
              <w:rPr>
                <w:b/>
                <w:bCs/>
                <w:spacing w:val="-2"/>
                <w:sz w:val="20"/>
                <w:szCs w:val="20"/>
                <w:lang w:val="cy-GB"/>
              </w:rPr>
              <w:t>Sylwadau</w:t>
            </w:r>
          </w:p>
        </w:tc>
        <w:tc>
          <w:tcPr>
            <w:tcW w:w="1716" w:type="dxa"/>
            <w:vMerge w:val="restart"/>
            <w:shd w:val="clear" w:color="auto" w:fill="D0CECE"/>
          </w:tcPr>
          <w:p w14:paraId="4E31A573" w14:textId="77777777" w:rsidR="00E4444C" w:rsidRPr="00DD206E" w:rsidRDefault="00E4444C" w:rsidP="00AF117D">
            <w:pPr>
              <w:pStyle w:val="TableParagraph"/>
              <w:spacing w:before="98"/>
              <w:rPr>
                <w:b/>
                <w:bCs/>
                <w:sz w:val="20"/>
                <w:szCs w:val="20"/>
              </w:rPr>
            </w:pPr>
          </w:p>
          <w:p w14:paraId="61A5086A" w14:textId="77777777" w:rsidR="00E4444C" w:rsidRPr="00DD206E" w:rsidRDefault="007616A0" w:rsidP="00AF117D">
            <w:pPr>
              <w:pStyle w:val="TableParagraph"/>
              <w:ind w:left="452"/>
              <w:rPr>
                <w:b/>
                <w:bCs/>
                <w:sz w:val="20"/>
                <w:szCs w:val="20"/>
              </w:rPr>
            </w:pPr>
            <w:r>
              <w:rPr>
                <w:b/>
                <w:bCs/>
                <w:spacing w:val="-2"/>
                <w:sz w:val="20"/>
                <w:szCs w:val="20"/>
                <w:lang w:val="cy-GB"/>
              </w:rPr>
              <w:t>Canlyniad</w:t>
            </w:r>
          </w:p>
        </w:tc>
      </w:tr>
      <w:tr w:rsidR="00743EF3" w14:paraId="4FD92868" w14:textId="77777777" w:rsidTr="00AF117D">
        <w:trPr>
          <w:trHeight w:val="645"/>
        </w:trPr>
        <w:tc>
          <w:tcPr>
            <w:tcW w:w="2199" w:type="dxa"/>
            <w:vMerge/>
            <w:tcBorders>
              <w:top w:val="nil"/>
            </w:tcBorders>
            <w:shd w:val="clear" w:color="auto" w:fill="D0CECE"/>
          </w:tcPr>
          <w:p w14:paraId="3637CA9A" w14:textId="77777777" w:rsidR="00E4444C" w:rsidRPr="00DD206E" w:rsidRDefault="00E4444C" w:rsidP="00AF117D">
            <w:pPr>
              <w:rPr>
                <w:sz w:val="20"/>
                <w:szCs w:val="20"/>
              </w:rPr>
            </w:pPr>
          </w:p>
        </w:tc>
        <w:tc>
          <w:tcPr>
            <w:tcW w:w="1726" w:type="dxa"/>
            <w:vMerge/>
            <w:tcBorders>
              <w:top w:val="nil"/>
            </w:tcBorders>
            <w:shd w:val="clear" w:color="auto" w:fill="D0CECE"/>
          </w:tcPr>
          <w:p w14:paraId="15644DFD" w14:textId="77777777" w:rsidR="00E4444C" w:rsidRPr="00DD206E" w:rsidRDefault="00E4444C" w:rsidP="00AF117D">
            <w:pPr>
              <w:rPr>
                <w:sz w:val="20"/>
                <w:szCs w:val="20"/>
              </w:rPr>
            </w:pPr>
          </w:p>
        </w:tc>
        <w:tc>
          <w:tcPr>
            <w:tcW w:w="955" w:type="dxa"/>
            <w:shd w:val="clear" w:color="auto" w:fill="F1F1F1"/>
          </w:tcPr>
          <w:p w14:paraId="4410A6CC" w14:textId="77777777" w:rsidR="00E4444C" w:rsidRPr="00DD206E" w:rsidRDefault="007616A0" w:rsidP="00AF117D">
            <w:pPr>
              <w:pStyle w:val="TableParagraph"/>
              <w:spacing w:before="145"/>
              <w:ind w:left="122"/>
              <w:rPr>
                <w:sz w:val="18"/>
                <w:szCs w:val="18"/>
              </w:rPr>
            </w:pPr>
            <w:r>
              <w:rPr>
                <w:spacing w:val="-2"/>
                <w:sz w:val="18"/>
                <w:szCs w:val="18"/>
                <w:lang w:val="cy-GB"/>
              </w:rPr>
              <w:t xml:space="preserve">Amcangyfrif </w:t>
            </w:r>
          </w:p>
        </w:tc>
        <w:tc>
          <w:tcPr>
            <w:tcW w:w="1058" w:type="dxa"/>
            <w:shd w:val="clear" w:color="auto" w:fill="F1F1F1"/>
          </w:tcPr>
          <w:p w14:paraId="4DDBA950" w14:textId="77777777" w:rsidR="00E4444C" w:rsidRPr="00DD206E" w:rsidRDefault="007616A0" w:rsidP="00AF117D">
            <w:pPr>
              <w:pStyle w:val="TableParagraph"/>
              <w:spacing w:before="145"/>
              <w:ind w:left="307"/>
              <w:rPr>
                <w:sz w:val="18"/>
                <w:szCs w:val="18"/>
              </w:rPr>
            </w:pPr>
            <w:r>
              <w:rPr>
                <w:spacing w:val="-2"/>
                <w:sz w:val="18"/>
                <w:szCs w:val="18"/>
                <w:lang w:val="cy-GB"/>
              </w:rPr>
              <w:t>Gwirioneddol</w:t>
            </w:r>
          </w:p>
        </w:tc>
        <w:tc>
          <w:tcPr>
            <w:tcW w:w="2115" w:type="dxa"/>
            <w:vMerge/>
            <w:tcBorders>
              <w:top w:val="nil"/>
            </w:tcBorders>
            <w:shd w:val="clear" w:color="auto" w:fill="D0CECE"/>
          </w:tcPr>
          <w:p w14:paraId="7EFB4DA8" w14:textId="77777777" w:rsidR="00E4444C" w:rsidRPr="00DD206E" w:rsidRDefault="00E4444C" w:rsidP="00AF117D">
            <w:pPr>
              <w:rPr>
                <w:sz w:val="20"/>
                <w:szCs w:val="20"/>
              </w:rPr>
            </w:pPr>
          </w:p>
        </w:tc>
        <w:tc>
          <w:tcPr>
            <w:tcW w:w="1716" w:type="dxa"/>
            <w:vMerge/>
            <w:tcBorders>
              <w:top w:val="nil"/>
            </w:tcBorders>
            <w:shd w:val="clear" w:color="auto" w:fill="D0CECE"/>
          </w:tcPr>
          <w:p w14:paraId="09DF1FF1" w14:textId="77777777" w:rsidR="00E4444C" w:rsidRPr="00DD206E" w:rsidRDefault="00E4444C" w:rsidP="00AF117D">
            <w:pPr>
              <w:rPr>
                <w:sz w:val="20"/>
                <w:szCs w:val="20"/>
              </w:rPr>
            </w:pPr>
          </w:p>
        </w:tc>
      </w:tr>
      <w:tr w:rsidR="00743EF3" w14:paraId="4714B610" w14:textId="77777777" w:rsidTr="00AF117D">
        <w:trPr>
          <w:trHeight w:val="410"/>
        </w:trPr>
        <w:tc>
          <w:tcPr>
            <w:tcW w:w="2199" w:type="dxa"/>
          </w:tcPr>
          <w:p w14:paraId="58EFFF09" w14:textId="77777777" w:rsidR="00E4444C" w:rsidRPr="00DD206E" w:rsidRDefault="007616A0" w:rsidP="00AF117D">
            <w:pPr>
              <w:pStyle w:val="TableParagraph"/>
              <w:spacing w:before="2"/>
              <w:ind w:left="107"/>
              <w:rPr>
                <w:sz w:val="20"/>
                <w:szCs w:val="20"/>
              </w:rPr>
            </w:pPr>
            <w:r>
              <w:rPr>
                <w:spacing w:val="-5"/>
                <w:sz w:val="20"/>
                <w:szCs w:val="20"/>
                <w:lang w:val="cy-GB"/>
              </w:rPr>
              <w:t>1.</w:t>
            </w:r>
          </w:p>
        </w:tc>
        <w:tc>
          <w:tcPr>
            <w:tcW w:w="1726" w:type="dxa"/>
          </w:tcPr>
          <w:p w14:paraId="0A17F3A2" w14:textId="77777777" w:rsidR="00E4444C" w:rsidRPr="00DD206E" w:rsidRDefault="00E4444C" w:rsidP="00AF117D">
            <w:pPr>
              <w:pStyle w:val="TableParagraph"/>
              <w:rPr>
                <w:sz w:val="20"/>
                <w:szCs w:val="20"/>
              </w:rPr>
            </w:pPr>
          </w:p>
        </w:tc>
        <w:tc>
          <w:tcPr>
            <w:tcW w:w="955" w:type="dxa"/>
          </w:tcPr>
          <w:p w14:paraId="53EA4EE3" w14:textId="77777777" w:rsidR="00E4444C" w:rsidRPr="00DD206E" w:rsidRDefault="00E4444C" w:rsidP="00AF117D">
            <w:pPr>
              <w:pStyle w:val="TableParagraph"/>
              <w:rPr>
                <w:sz w:val="20"/>
                <w:szCs w:val="20"/>
              </w:rPr>
            </w:pPr>
          </w:p>
        </w:tc>
        <w:tc>
          <w:tcPr>
            <w:tcW w:w="1058" w:type="dxa"/>
          </w:tcPr>
          <w:p w14:paraId="5EE14DC7" w14:textId="77777777" w:rsidR="00E4444C" w:rsidRPr="00DD206E" w:rsidRDefault="00E4444C" w:rsidP="00AF117D">
            <w:pPr>
              <w:pStyle w:val="TableParagraph"/>
              <w:rPr>
                <w:sz w:val="20"/>
                <w:szCs w:val="20"/>
              </w:rPr>
            </w:pPr>
          </w:p>
        </w:tc>
        <w:tc>
          <w:tcPr>
            <w:tcW w:w="2115" w:type="dxa"/>
          </w:tcPr>
          <w:p w14:paraId="0471BA0A" w14:textId="77777777" w:rsidR="00E4444C" w:rsidRPr="00DD206E" w:rsidRDefault="00E4444C" w:rsidP="00AF117D">
            <w:pPr>
              <w:pStyle w:val="TableParagraph"/>
              <w:rPr>
                <w:sz w:val="20"/>
                <w:szCs w:val="20"/>
              </w:rPr>
            </w:pPr>
          </w:p>
        </w:tc>
        <w:tc>
          <w:tcPr>
            <w:tcW w:w="1716" w:type="dxa"/>
          </w:tcPr>
          <w:p w14:paraId="19FAD6F2" w14:textId="77777777" w:rsidR="00E4444C" w:rsidRPr="00DD206E" w:rsidRDefault="00E4444C" w:rsidP="00AF117D">
            <w:pPr>
              <w:pStyle w:val="TableParagraph"/>
              <w:rPr>
                <w:sz w:val="20"/>
                <w:szCs w:val="20"/>
              </w:rPr>
            </w:pPr>
          </w:p>
        </w:tc>
      </w:tr>
      <w:tr w:rsidR="00743EF3" w14:paraId="6F4EA0D6" w14:textId="77777777" w:rsidTr="00AF117D">
        <w:trPr>
          <w:trHeight w:val="407"/>
        </w:trPr>
        <w:tc>
          <w:tcPr>
            <w:tcW w:w="2199" w:type="dxa"/>
          </w:tcPr>
          <w:p w14:paraId="00996DD7" w14:textId="77777777" w:rsidR="00E4444C" w:rsidRPr="00DD206E" w:rsidRDefault="007616A0" w:rsidP="00AF117D">
            <w:pPr>
              <w:pStyle w:val="TableParagraph"/>
              <w:spacing w:line="229" w:lineRule="exact"/>
              <w:ind w:left="107"/>
              <w:rPr>
                <w:sz w:val="20"/>
                <w:szCs w:val="20"/>
              </w:rPr>
            </w:pPr>
            <w:r>
              <w:rPr>
                <w:spacing w:val="-5"/>
                <w:sz w:val="20"/>
                <w:szCs w:val="20"/>
                <w:lang w:val="cy-GB"/>
              </w:rPr>
              <w:t>2.</w:t>
            </w:r>
          </w:p>
        </w:tc>
        <w:tc>
          <w:tcPr>
            <w:tcW w:w="1726" w:type="dxa"/>
          </w:tcPr>
          <w:p w14:paraId="19178568" w14:textId="77777777" w:rsidR="00E4444C" w:rsidRPr="00DD206E" w:rsidRDefault="00E4444C" w:rsidP="00AF117D">
            <w:pPr>
              <w:pStyle w:val="TableParagraph"/>
              <w:rPr>
                <w:sz w:val="20"/>
                <w:szCs w:val="20"/>
              </w:rPr>
            </w:pPr>
          </w:p>
        </w:tc>
        <w:tc>
          <w:tcPr>
            <w:tcW w:w="955" w:type="dxa"/>
          </w:tcPr>
          <w:p w14:paraId="3665B861" w14:textId="77777777" w:rsidR="00E4444C" w:rsidRPr="00DD206E" w:rsidRDefault="00E4444C" w:rsidP="00AF117D">
            <w:pPr>
              <w:pStyle w:val="TableParagraph"/>
              <w:rPr>
                <w:sz w:val="20"/>
                <w:szCs w:val="20"/>
              </w:rPr>
            </w:pPr>
          </w:p>
        </w:tc>
        <w:tc>
          <w:tcPr>
            <w:tcW w:w="1058" w:type="dxa"/>
          </w:tcPr>
          <w:p w14:paraId="775F3F28" w14:textId="77777777" w:rsidR="00E4444C" w:rsidRPr="00DD206E" w:rsidRDefault="00E4444C" w:rsidP="00AF117D">
            <w:pPr>
              <w:pStyle w:val="TableParagraph"/>
              <w:rPr>
                <w:sz w:val="20"/>
                <w:szCs w:val="20"/>
              </w:rPr>
            </w:pPr>
          </w:p>
        </w:tc>
        <w:tc>
          <w:tcPr>
            <w:tcW w:w="2115" w:type="dxa"/>
          </w:tcPr>
          <w:p w14:paraId="1C06E8DB" w14:textId="77777777" w:rsidR="00E4444C" w:rsidRPr="00DD206E" w:rsidRDefault="00E4444C" w:rsidP="00AF117D">
            <w:pPr>
              <w:pStyle w:val="TableParagraph"/>
              <w:rPr>
                <w:sz w:val="20"/>
                <w:szCs w:val="20"/>
              </w:rPr>
            </w:pPr>
          </w:p>
        </w:tc>
        <w:tc>
          <w:tcPr>
            <w:tcW w:w="1716" w:type="dxa"/>
          </w:tcPr>
          <w:p w14:paraId="501FCED5" w14:textId="77777777" w:rsidR="00E4444C" w:rsidRPr="00DD206E" w:rsidRDefault="00E4444C" w:rsidP="00AF117D">
            <w:pPr>
              <w:pStyle w:val="TableParagraph"/>
              <w:rPr>
                <w:sz w:val="20"/>
                <w:szCs w:val="20"/>
              </w:rPr>
            </w:pPr>
          </w:p>
        </w:tc>
      </w:tr>
      <w:tr w:rsidR="00743EF3" w14:paraId="058D8709" w14:textId="77777777" w:rsidTr="00AF117D">
        <w:trPr>
          <w:trHeight w:val="407"/>
        </w:trPr>
        <w:tc>
          <w:tcPr>
            <w:tcW w:w="2199" w:type="dxa"/>
          </w:tcPr>
          <w:p w14:paraId="367D1B51" w14:textId="77777777" w:rsidR="00E4444C" w:rsidRPr="00DD206E" w:rsidRDefault="007616A0" w:rsidP="00AF117D">
            <w:pPr>
              <w:pStyle w:val="TableParagraph"/>
              <w:spacing w:line="229" w:lineRule="exact"/>
              <w:ind w:left="107"/>
              <w:rPr>
                <w:sz w:val="20"/>
                <w:szCs w:val="20"/>
              </w:rPr>
            </w:pPr>
            <w:r>
              <w:rPr>
                <w:spacing w:val="-5"/>
                <w:sz w:val="20"/>
                <w:szCs w:val="20"/>
                <w:lang w:val="cy-GB"/>
              </w:rPr>
              <w:t>3.</w:t>
            </w:r>
          </w:p>
        </w:tc>
        <w:tc>
          <w:tcPr>
            <w:tcW w:w="1726" w:type="dxa"/>
          </w:tcPr>
          <w:p w14:paraId="788DC9B7" w14:textId="77777777" w:rsidR="00E4444C" w:rsidRPr="00DD206E" w:rsidRDefault="00E4444C" w:rsidP="00AF117D">
            <w:pPr>
              <w:pStyle w:val="TableParagraph"/>
              <w:rPr>
                <w:sz w:val="20"/>
                <w:szCs w:val="20"/>
              </w:rPr>
            </w:pPr>
          </w:p>
        </w:tc>
        <w:tc>
          <w:tcPr>
            <w:tcW w:w="955" w:type="dxa"/>
          </w:tcPr>
          <w:p w14:paraId="728062C5" w14:textId="77777777" w:rsidR="00E4444C" w:rsidRPr="00DD206E" w:rsidRDefault="00E4444C" w:rsidP="00AF117D">
            <w:pPr>
              <w:pStyle w:val="TableParagraph"/>
              <w:rPr>
                <w:sz w:val="20"/>
                <w:szCs w:val="20"/>
              </w:rPr>
            </w:pPr>
          </w:p>
        </w:tc>
        <w:tc>
          <w:tcPr>
            <w:tcW w:w="1058" w:type="dxa"/>
          </w:tcPr>
          <w:p w14:paraId="425A11FB" w14:textId="77777777" w:rsidR="00E4444C" w:rsidRPr="00DD206E" w:rsidRDefault="00E4444C" w:rsidP="00AF117D">
            <w:pPr>
              <w:pStyle w:val="TableParagraph"/>
              <w:rPr>
                <w:sz w:val="20"/>
                <w:szCs w:val="20"/>
              </w:rPr>
            </w:pPr>
          </w:p>
        </w:tc>
        <w:tc>
          <w:tcPr>
            <w:tcW w:w="2115" w:type="dxa"/>
          </w:tcPr>
          <w:p w14:paraId="1470B21D" w14:textId="77777777" w:rsidR="00E4444C" w:rsidRPr="00DD206E" w:rsidRDefault="00E4444C" w:rsidP="00AF117D">
            <w:pPr>
              <w:pStyle w:val="TableParagraph"/>
              <w:rPr>
                <w:sz w:val="20"/>
                <w:szCs w:val="20"/>
              </w:rPr>
            </w:pPr>
          </w:p>
        </w:tc>
        <w:tc>
          <w:tcPr>
            <w:tcW w:w="1716" w:type="dxa"/>
          </w:tcPr>
          <w:p w14:paraId="426DB38A" w14:textId="77777777" w:rsidR="00E4444C" w:rsidRPr="00DD206E" w:rsidRDefault="00E4444C" w:rsidP="00AF117D">
            <w:pPr>
              <w:pStyle w:val="TableParagraph"/>
              <w:rPr>
                <w:sz w:val="20"/>
                <w:szCs w:val="20"/>
              </w:rPr>
            </w:pPr>
          </w:p>
        </w:tc>
      </w:tr>
      <w:tr w:rsidR="00743EF3" w14:paraId="46AE24FC" w14:textId="77777777" w:rsidTr="00AF117D">
        <w:trPr>
          <w:trHeight w:val="407"/>
        </w:trPr>
        <w:tc>
          <w:tcPr>
            <w:tcW w:w="2199" w:type="dxa"/>
          </w:tcPr>
          <w:p w14:paraId="218205D7" w14:textId="77777777" w:rsidR="00E4444C" w:rsidRPr="00DD206E" w:rsidRDefault="007616A0" w:rsidP="00AF117D">
            <w:pPr>
              <w:pStyle w:val="TableParagraph"/>
              <w:spacing w:line="229" w:lineRule="exact"/>
              <w:ind w:left="107"/>
              <w:rPr>
                <w:sz w:val="20"/>
                <w:szCs w:val="20"/>
              </w:rPr>
            </w:pPr>
            <w:r>
              <w:rPr>
                <w:spacing w:val="-5"/>
                <w:sz w:val="20"/>
                <w:szCs w:val="20"/>
                <w:lang w:val="cy-GB"/>
              </w:rPr>
              <w:t>4.</w:t>
            </w:r>
          </w:p>
        </w:tc>
        <w:tc>
          <w:tcPr>
            <w:tcW w:w="1726" w:type="dxa"/>
          </w:tcPr>
          <w:p w14:paraId="1426CAF8" w14:textId="77777777" w:rsidR="00E4444C" w:rsidRPr="00DD206E" w:rsidRDefault="00E4444C" w:rsidP="00AF117D">
            <w:pPr>
              <w:pStyle w:val="TableParagraph"/>
              <w:rPr>
                <w:sz w:val="20"/>
                <w:szCs w:val="20"/>
              </w:rPr>
            </w:pPr>
          </w:p>
        </w:tc>
        <w:tc>
          <w:tcPr>
            <w:tcW w:w="955" w:type="dxa"/>
          </w:tcPr>
          <w:p w14:paraId="2F4558F9" w14:textId="77777777" w:rsidR="00E4444C" w:rsidRPr="00DD206E" w:rsidRDefault="00E4444C" w:rsidP="00AF117D">
            <w:pPr>
              <w:pStyle w:val="TableParagraph"/>
              <w:rPr>
                <w:sz w:val="20"/>
                <w:szCs w:val="20"/>
              </w:rPr>
            </w:pPr>
          </w:p>
        </w:tc>
        <w:tc>
          <w:tcPr>
            <w:tcW w:w="1058" w:type="dxa"/>
          </w:tcPr>
          <w:p w14:paraId="127309DF" w14:textId="77777777" w:rsidR="00E4444C" w:rsidRPr="00DD206E" w:rsidRDefault="00E4444C" w:rsidP="00AF117D">
            <w:pPr>
              <w:pStyle w:val="TableParagraph"/>
              <w:rPr>
                <w:sz w:val="20"/>
                <w:szCs w:val="20"/>
              </w:rPr>
            </w:pPr>
          </w:p>
        </w:tc>
        <w:tc>
          <w:tcPr>
            <w:tcW w:w="2115" w:type="dxa"/>
          </w:tcPr>
          <w:p w14:paraId="624E7971" w14:textId="77777777" w:rsidR="00E4444C" w:rsidRPr="00DD206E" w:rsidRDefault="00E4444C" w:rsidP="00AF117D">
            <w:pPr>
              <w:pStyle w:val="TableParagraph"/>
              <w:rPr>
                <w:sz w:val="20"/>
                <w:szCs w:val="20"/>
              </w:rPr>
            </w:pPr>
          </w:p>
        </w:tc>
        <w:tc>
          <w:tcPr>
            <w:tcW w:w="1716" w:type="dxa"/>
          </w:tcPr>
          <w:p w14:paraId="7795BE30" w14:textId="77777777" w:rsidR="00E4444C" w:rsidRPr="00DD206E" w:rsidRDefault="00E4444C" w:rsidP="00AF117D">
            <w:pPr>
              <w:pStyle w:val="TableParagraph"/>
              <w:rPr>
                <w:sz w:val="20"/>
                <w:szCs w:val="20"/>
              </w:rPr>
            </w:pPr>
          </w:p>
        </w:tc>
      </w:tr>
      <w:tr w:rsidR="00743EF3" w14:paraId="7350A850" w14:textId="77777777" w:rsidTr="00AF117D">
        <w:trPr>
          <w:trHeight w:val="407"/>
        </w:trPr>
        <w:tc>
          <w:tcPr>
            <w:tcW w:w="2199" w:type="dxa"/>
          </w:tcPr>
          <w:p w14:paraId="21CDA09B" w14:textId="77777777" w:rsidR="00E4444C" w:rsidRPr="00DD206E" w:rsidRDefault="007616A0" w:rsidP="00AF117D">
            <w:pPr>
              <w:pStyle w:val="TableParagraph"/>
              <w:spacing w:line="229" w:lineRule="exact"/>
              <w:ind w:left="107"/>
              <w:rPr>
                <w:spacing w:val="-5"/>
                <w:sz w:val="20"/>
                <w:szCs w:val="20"/>
              </w:rPr>
            </w:pPr>
            <w:r>
              <w:rPr>
                <w:spacing w:val="-5"/>
                <w:sz w:val="20"/>
                <w:szCs w:val="20"/>
                <w:lang w:val="cy-GB"/>
              </w:rPr>
              <w:t>5.</w:t>
            </w:r>
          </w:p>
        </w:tc>
        <w:tc>
          <w:tcPr>
            <w:tcW w:w="1726" w:type="dxa"/>
          </w:tcPr>
          <w:p w14:paraId="6897119B" w14:textId="77777777" w:rsidR="00E4444C" w:rsidRPr="00DD206E" w:rsidRDefault="00E4444C" w:rsidP="00AF117D">
            <w:pPr>
              <w:pStyle w:val="TableParagraph"/>
              <w:rPr>
                <w:sz w:val="20"/>
                <w:szCs w:val="20"/>
              </w:rPr>
            </w:pPr>
          </w:p>
        </w:tc>
        <w:tc>
          <w:tcPr>
            <w:tcW w:w="955" w:type="dxa"/>
          </w:tcPr>
          <w:p w14:paraId="068B4319" w14:textId="77777777" w:rsidR="00E4444C" w:rsidRPr="00DD206E" w:rsidRDefault="00E4444C" w:rsidP="00AF117D">
            <w:pPr>
              <w:pStyle w:val="TableParagraph"/>
              <w:rPr>
                <w:sz w:val="20"/>
                <w:szCs w:val="20"/>
              </w:rPr>
            </w:pPr>
          </w:p>
        </w:tc>
        <w:tc>
          <w:tcPr>
            <w:tcW w:w="1058" w:type="dxa"/>
          </w:tcPr>
          <w:p w14:paraId="2799DD1E" w14:textId="77777777" w:rsidR="00E4444C" w:rsidRPr="00DD206E" w:rsidRDefault="00E4444C" w:rsidP="00AF117D">
            <w:pPr>
              <w:pStyle w:val="TableParagraph"/>
              <w:rPr>
                <w:sz w:val="20"/>
                <w:szCs w:val="20"/>
              </w:rPr>
            </w:pPr>
          </w:p>
        </w:tc>
        <w:tc>
          <w:tcPr>
            <w:tcW w:w="2115" w:type="dxa"/>
          </w:tcPr>
          <w:p w14:paraId="54C482DE" w14:textId="77777777" w:rsidR="00E4444C" w:rsidRPr="00DD206E" w:rsidRDefault="00E4444C" w:rsidP="00AF117D">
            <w:pPr>
              <w:pStyle w:val="TableParagraph"/>
              <w:rPr>
                <w:sz w:val="20"/>
                <w:szCs w:val="20"/>
              </w:rPr>
            </w:pPr>
          </w:p>
        </w:tc>
        <w:tc>
          <w:tcPr>
            <w:tcW w:w="1716" w:type="dxa"/>
          </w:tcPr>
          <w:p w14:paraId="11DD569E" w14:textId="77777777" w:rsidR="00E4444C" w:rsidRPr="00DD206E" w:rsidRDefault="00E4444C" w:rsidP="00AF117D">
            <w:pPr>
              <w:pStyle w:val="TableParagraph"/>
              <w:rPr>
                <w:sz w:val="20"/>
                <w:szCs w:val="20"/>
              </w:rPr>
            </w:pPr>
          </w:p>
        </w:tc>
      </w:tr>
      <w:tr w:rsidR="00743EF3" w14:paraId="78EC4975" w14:textId="77777777" w:rsidTr="00AF117D">
        <w:trPr>
          <w:trHeight w:val="407"/>
        </w:trPr>
        <w:tc>
          <w:tcPr>
            <w:tcW w:w="2199" w:type="dxa"/>
          </w:tcPr>
          <w:p w14:paraId="7855F8C0" w14:textId="77777777" w:rsidR="00E4444C" w:rsidRPr="00DD206E" w:rsidRDefault="007616A0" w:rsidP="00AF117D">
            <w:pPr>
              <w:pStyle w:val="TableParagraph"/>
              <w:spacing w:line="229" w:lineRule="exact"/>
              <w:ind w:left="107"/>
              <w:rPr>
                <w:spacing w:val="-5"/>
                <w:sz w:val="20"/>
                <w:szCs w:val="20"/>
              </w:rPr>
            </w:pPr>
            <w:r>
              <w:rPr>
                <w:spacing w:val="-5"/>
                <w:sz w:val="20"/>
                <w:szCs w:val="20"/>
                <w:lang w:val="cy-GB"/>
              </w:rPr>
              <w:t>6.</w:t>
            </w:r>
          </w:p>
        </w:tc>
        <w:tc>
          <w:tcPr>
            <w:tcW w:w="1726" w:type="dxa"/>
          </w:tcPr>
          <w:p w14:paraId="1534C8FA" w14:textId="77777777" w:rsidR="00E4444C" w:rsidRPr="00DD206E" w:rsidRDefault="00E4444C" w:rsidP="00AF117D">
            <w:pPr>
              <w:pStyle w:val="TableParagraph"/>
              <w:rPr>
                <w:sz w:val="20"/>
                <w:szCs w:val="20"/>
              </w:rPr>
            </w:pPr>
          </w:p>
        </w:tc>
        <w:tc>
          <w:tcPr>
            <w:tcW w:w="955" w:type="dxa"/>
          </w:tcPr>
          <w:p w14:paraId="250ECF9A" w14:textId="77777777" w:rsidR="00E4444C" w:rsidRPr="00DD206E" w:rsidRDefault="00E4444C" w:rsidP="00AF117D">
            <w:pPr>
              <w:pStyle w:val="TableParagraph"/>
              <w:rPr>
                <w:sz w:val="20"/>
                <w:szCs w:val="20"/>
              </w:rPr>
            </w:pPr>
          </w:p>
        </w:tc>
        <w:tc>
          <w:tcPr>
            <w:tcW w:w="1058" w:type="dxa"/>
          </w:tcPr>
          <w:p w14:paraId="443F03F0" w14:textId="77777777" w:rsidR="00E4444C" w:rsidRPr="00DD206E" w:rsidRDefault="00E4444C" w:rsidP="00AF117D">
            <w:pPr>
              <w:pStyle w:val="TableParagraph"/>
              <w:rPr>
                <w:sz w:val="20"/>
                <w:szCs w:val="20"/>
              </w:rPr>
            </w:pPr>
          </w:p>
        </w:tc>
        <w:tc>
          <w:tcPr>
            <w:tcW w:w="2115" w:type="dxa"/>
          </w:tcPr>
          <w:p w14:paraId="4086E27B" w14:textId="77777777" w:rsidR="00E4444C" w:rsidRPr="00DD206E" w:rsidRDefault="00E4444C" w:rsidP="00AF117D">
            <w:pPr>
              <w:pStyle w:val="TableParagraph"/>
              <w:rPr>
                <w:sz w:val="20"/>
                <w:szCs w:val="20"/>
              </w:rPr>
            </w:pPr>
          </w:p>
        </w:tc>
        <w:tc>
          <w:tcPr>
            <w:tcW w:w="1716" w:type="dxa"/>
          </w:tcPr>
          <w:p w14:paraId="11AB6FCA" w14:textId="77777777" w:rsidR="00E4444C" w:rsidRPr="00DD206E" w:rsidRDefault="00E4444C" w:rsidP="00AF117D">
            <w:pPr>
              <w:pStyle w:val="TableParagraph"/>
              <w:rPr>
                <w:sz w:val="20"/>
                <w:szCs w:val="20"/>
              </w:rPr>
            </w:pPr>
          </w:p>
        </w:tc>
      </w:tr>
      <w:tr w:rsidR="00743EF3" w14:paraId="099232BB" w14:textId="77777777" w:rsidTr="00AF117D">
        <w:trPr>
          <w:trHeight w:val="407"/>
        </w:trPr>
        <w:tc>
          <w:tcPr>
            <w:tcW w:w="2199" w:type="dxa"/>
          </w:tcPr>
          <w:p w14:paraId="1BCB0CBC" w14:textId="77777777" w:rsidR="00E4444C" w:rsidRPr="00DD206E" w:rsidRDefault="007616A0" w:rsidP="00AF117D">
            <w:pPr>
              <w:pStyle w:val="TableParagraph"/>
              <w:spacing w:line="229" w:lineRule="exact"/>
              <w:ind w:left="107"/>
              <w:rPr>
                <w:spacing w:val="-5"/>
                <w:sz w:val="20"/>
                <w:szCs w:val="20"/>
              </w:rPr>
            </w:pPr>
            <w:r>
              <w:rPr>
                <w:spacing w:val="-5"/>
                <w:sz w:val="20"/>
                <w:szCs w:val="20"/>
                <w:lang w:val="cy-GB"/>
              </w:rPr>
              <w:t>7.</w:t>
            </w:r>
          </w:p>
        </w:tc>
        <w:tc>
          <w:tcPr>
            <w:tcW w:w="1726" w:type="dxa"/>
          </w:tcPr>
          <w:p w14:paraId="57B44C41" w14:textId="77777777" w:rsidR="00E4444C" w:rsidRPr="00DD206E" w:rsidRDefault="00E4444C" w:rsidP="00AF117D">
            <w:pPr>
              <w:pStyle w:val="TableParagraph"/>
              <w:rPr>
                <w:sz w:val="20"/>
                <w:szCs w:val="20"/>
              </w:rPr>
            </w:pPr>
          </w:p>
        </w:tc>
        <w:tc>
          <w:tcPr>
            <w:tcW w:w="955" w:type="dxa"/>
          </w:tcPr>
          <w:p w14:paraId="3ADE5027" w14:textId="77777777" w:rsidR="00E4444C" w:rsidRPr="00DD206E" w:rsidRDefault="00E4444C" w:rsidP="00AF117D">
            <w:pPr>
              <w:pStyle w:val="TableParagraph"/>
              <w:rPr>
                <w:sz w:val="20"/>
                <w:szCs w:val="20"/>
              </w:rPr>
            </w:pPr>
          </w:p>
        </w:tc>
        <w:tc>
          <w:tcPr>
            <w:tcW w:w="1058" w:type="dxa"/>
          </w:tcPr>
          <w:p w14:paraId="7DB5A947" w14:textId="77777777" w:rsidR="00E4444C" w:rsidRPr="00DD206E" w:rsidRDefault="00E4444C" w:rsidP="00AF117D">
            <w:pPr>
              <w:pStyle w:val="TableParagraph"/>
              <w:rPr>
                <w:sz w:val="20"/>
                <w:szCs w:val="20"/>
              </w:rPr>
            </w:pPr>
          </w:p>
        </w:tc>
        <w:tc>
          <w:tcPr>
            <w:tcW w:w="2115" w:type="dxa"/>
          </w:tcPr>
          <w:p w14:paraId="3D2C0314" w14:textId="77777777" w:rsidR="00E4444C" w:rsidRPr="00DD206E" w:rsidRDefault="00E4444C" w:rsidP="00AF117D">
            <w:pPr>
              <w:pStyle w:val="TableParagraph"/>
              <w:rPr>
                <w:sz w:val="20"/>
                <w:szCs w:val="20"/>
              </w:rPr>
            </w:pPr>
          </w:p>
        </w:tc>
        <w:tc>
          <w:tcPr>
            <w:tcW w:w="1716" w:type="dxa"/>
          </w:tcPr>
          <w:p w14:paraId="5C7EDA86" w14:textId="77777777" w:rsidR="00E4444C" w:rsidRPr="00DD206E" w:rsidRDefault="00E4444C" w:rsidP="00AF117D">
            <w:pPr>
              <w:pStyle w:val="TableParagraph"/>
              <w:rPr>
                <w:sz w:val="20"/>
                <w:szCs w:val="20"/>
              </w:rPr>
            </w:pPr>
          </w:p>
        </w:tc>
      </w:tr>
      <w:tr w:rsidR="00743EF3" w14:paraId="0A5707A2" w14:textId="77777777" w:rsidTr="00AF117D">
        <w:trPr>
          <w:trHeight w:val="407"/>
        </w:trPr>
        <w:tc>
          <w:tcPr>
            <w:tcW w:w="2199" w:type="dxa"/>
          </w:tcPr>
          <w:p w14:paraId="48B0E090" w14:textId="77777777" w:rsidR="00E4444C" w:rsidRPr="00DD206E" w:rsidRDefault="007616A0" w:rsidP="00AF117D">
            <w:pPr>
              <w:pStyle w:val="TableParagraph"/>
              <w:spacing w:line="229" w:lineRule="exact"/>
              <w:ind w:left="107"/>
              <w:rPr>
                <w:spacing w:val="-5"/>
                <w:sz w:val="20"/>
                <w:szCs w:val="20"/>
              </w:rPr>
            </w:pPr>
            <w:r>
              <w:rPr>
                <w:spacing w:val="-5"/>
                <w:sz w:val="20"/>
                <w:szCs w:val="20"/>
                <w:lang w:val="cy-GB"/>
              </w:rPr>
              <w:t>8.</w:t>
            </w:r>
          </w:p>
        </w:tc>
        <w:tc>
          <w:tcPr>
            <w:tcW w:w="1726" w:type="dxa"/>
          </w:tcPr>
          <w:p w14:paraId="44A3C9BB" w14:textId="77777777" w:rsidR="00E4444C" w:rsidRPr="00DD206E" w:rsidRDefault="00E4444C" w:rsidP="00AF117D">
            <w:pPr>
              <w:pStyle w:val="TableParagraph"/>
              <w:rPr>
                <w:sz w:val="20"/>
                <w:szCs w:val="20"/>
              </w:rPr>
            </w:pPr>
          </w:p>
        </w:tc>
        <w:tc>
          <w:tcPr>
            <w:tcW w:w="955" w:type="dxa"/>
          </w:tcPr>
          <w:p w14:paraId="5A7EE778" w14:textId="77777777" w:rsidR="00E4444C" w:rsidRPr="00DD206E" w:rsidRDefault="00E4444C" w:rsidP="00AF117D">
            <w:pPr>
              <w:pStyle w:val="TableParagraph"/>
              <w:rPr>
                <w:sz w:val="20"/>
                <w:szCs w:val="20"/>
              </w:rPr>
            </w:pPr>
          </w:p>
        </w:tc>
        <w:tc>
          <w:tcPr>
            <w:tcW w:w="1058" w:type="dxa"/>
          </w:tcPr>
          <w:p w14:paraId="5182CCF2" w14:textId="77777777" w:rsidR="00E4444C" w:rsidRPr="00DD206E" w:rsidRDefault="00E4444C" w:rsidP="00AF117D">
            <w:pPr>
              <w:pStyle w:val="TableParagraph"/>
              <w:rPr>
                <w:sz w:val="20"/>
                <w:szCs w:val="20"/>
              </w:rPr>
            </w:pPr>
          </w:p>
        </w:tc>
        <w:tc>
          <w:tcPr>
            <w:tcW w:w="2115" w:type="dxa"/>
          </w:tcPr>
          <w:p w14:paraId="21FD3E67" w14:textId="77777777" w:rsidR="00E4444C" w:rsidRPr="00DD206E" w:rsidRDefault="00E4444C" w:rsidP="00AF117D">
            <w:pPr>
              <w:pStyle w:val="TableParagraph"/>
              <w:rPr>
                <w:sz w:val="20"/>
                <w:szCs w:val="20"/>
              </w:rPr>
            </w:pPr>
          </w:p>
        </w:tc>
        <w:tc>
          <w:tcPr>
            <w:tcW w:w="1716" w:type="dxa"/>
          </w:tcPr>
          <w:p w14:paraId="0B4FAAC5" w14:textId="77777777" w:rsidR="00E4444C" w:rsidRPr="00DD206E" w:rsidRDefault="00E4444C" w:rsidP="00AF117D">
            <w:pPr>
              <w:pStyle w:val="TableParagraph"/>
              <w:rPr>
                <w:sz w:val="20"/>
                <w:szCs w:val="20"/>
              </w:rPr>
            </w:pPr>
          </w:p>
        </w:tc>
      </w:tr>
      <w:tr w:rsidR="00743EF3" w14:paraId="1554A564" w14:textId="77777777" w:rsidTr="00AF117D">
        <w:trPr>
          <w:trHeight w:val="407"/>
        </w:trPr>
        <w:tc>
          <w:tcPr>
            <w:tcW w:w="2199" w:type="dxa"/>
          </w:tcPr>
          <w:p w14:paraId="47CC90F1" w14:textId="77777777" w:rsidR="00E4444C" w:rsidRPr="00DD206E" w:rsidRDefault="007616A0" w:rsidP="00AF117D">
            <w:pPr>
              <w:pStyle w:val="TableParagraph"/>
              <w:spacing w:line="229" w:lineRule="exact"/>
              <w:ind w:left="107"/>
              <w:rPr>
                <w:spacing w:val="-5"/>
                <w:sz w:val="20"/>
                <w:szCs w:val="20"/>
              </w:rPr>
            </w:pPr>
            <w:r>
              <w:rPr>
                <w:spacing w:val="-5"/>
                <w:sz w:val="20"/>
                <w:szCs w:val="20"/>
                <w:lang w:val="cy-GB"/>
              </w:rPr>
              <w:t>9.</w:t>
            </w:r>
          </w:p>
        </w:tc>
        <w:tc>
          <w:tcPr>
            <w:tcW w:w="1726" w:type="dxa"/>
          </w:tcPr>
          <w:p w14:paraId="0DE14525" w14:textId="77777777" w:rsidR="00E4444C" w:rsidRPr="00DD206E" w:rsidRDefault="00E4444C" w:rsidP="00AF117D">
            <w:pPr>
              <w:pStyle w:val="TableParagraph"/>
              <w:rPr>
                <w:sz w:val="20"/>
                <w:szCs w:val="20"/>
              </w:rPr>
            </w:pPr>
          </w:p>
        </w:tc>
        <w:tc>
          <w:tcPr>
            <w:tcW w:w="955" w:type="dxa"/>
          </w:tcPr>
          <w:p w14:paraId="16265CE2" w14:textId="77777777" w:rsidR="00E4444C" w:rsidRPr="00DD206E" w:rsidRDefault="00E4444C" w:rsidP="00AF117D">
            <w:pPr>
              <w:pStyle w:val="TableParagraph"/>
              <w:rPr>
                <w:sz w:val="20"/>
                <w:szCs w:val="20"/>
              </w:rPr>
            </w:pPr>
          </w:p>
        </w:tc>
        <w:tc>
          <w:tcPr>
            <w:tcW w:w="1058" w:type="dxa"/>
          </w:tcPr>
          <w:p w14:paraId="58C605AB" w14:textId="77777777" w:rsidR="00E4444C" w:rsidRPr="00DD206E" w:rsidRDefault="00E4444C" w:rsidP="00AF117D">
            <w:pPr>
              <w:pStyle w:val="TableParagraph"/>
              <w:rPr>
                <w:sz w:val="20"/>
                <w:szCs w:val="20"/>
              </w:rPr>
            </w:pPr>
          </w:p>
        </w:tc>
        <w:tc>
          <w:tcPr>
            <w:tcW w:w="2115" w:type="dxa"/>
          </w:tcPr>
          <w:p w14:paraId="3FD45A78" w14:textId="77777777" w:rsidR="00E4444C" w:rsidRPr="00DD206E" w:rsidRDefault="00E4444C" w:rsidP="00AF117D">
            <w:pPr>
              <w:pStyle w:val="TableParagraph"/>
              <w:rPr>
                <w:sz w:val="20"/>
                <w:szCs w:val="20"/>
              </w:rPr>
            </w:pPr>
          </w:p>
        </w:tc>
        <w:tc>
          <w:tcPr>
            <w:tcW w:w="1716" w:type="dxa"/>
          </w:tcPr>
          <w:p w14:paraId="509F9645" w14:textId="77777777" w:rsidR="00E4444C" w:rsidRPr="00DD206E" w:rsidRDefault="00E4444C" w:rsidP="00AF117D">
            <w:pPr>
              <w:pStyle w:val="TableParagraph"/>
              <w:rPr>
                <w:sz w:val="20"/>
                <w:szCs w:val="20"/>
              </w:rPr>
            </w:pPr>
          </w:p>
        </w:tc>
      </w:tr>
      <w:tr w:rsidR="00743EF3" w14:paraId="2BA35425" w14:textId="77777777" w:rsidTr="00AF117D">
        <w:trPr>
          <w:trHeight w:val="407"/>
        </w:trPr>
        <w:tc>
          <w:tcPr>
            <w:tcW w:w="2199" w:type="dxa"/>
          </w:tcPr>
          <w:p w14:paraId="6B59BC60" w14:textId="77777777" w:rsidR="00E4444C" w:rsidRPr="00DD206E" w:rsidRDefault="007616A0" w:rsidP="00AF117D">
            <w:pPr>
              <w:pStyle w:val="TableParagraph"/>
              <w:spacing w:line="229" w:lineRule="exact"/>
              <w:ind w:left="107"/>
              <w:rPr>
                <w:spacing w:val="-5"/>
                <w:sz w:val="20"/>
                <w:szCs w:val="20"/>
              </w:rPr>
            </w:pPr>
            <w:r>
              <w:rPr>
                <w:spacing w:val="-5"/>
                <w:sz w:val="20"/>
                <w:szCs w:val="20"/>
                <w:lang w:val="cy-GB"/>
              </w:rPr>
              <w:t>10.</w:t>
            </w:r>
          </w:p>
        </w:tc>
        <w:tc>
          <w:tcPr>
            <w:tcW w:w="1726" w:type="dxa"/>
          </w:tcPr>
          <w:p w14:paraId="6C9CA0EA" w14:textId="77777777" w:rsidR="00E4444C" w:rsidRPr="00DD206E" w:rsidRDefault="00E4444C" w:rsidP="00AF117D">
            <w:pPr>
              <w:pStyle w:val="TableParagraph"/>
              <w:rPr>
                <w:sz w:val="20"/>
                <w:szCs w:val="20"/>
              </w:rPr>
            </w:pPr>
          </w:p>
        </w:tc>
        <w:tc>
          <w:tcPr>
            <w:tcW w:w="955" w:type="dxa"/>
          </w:tcPr>
          <w:p w14:paraId="4FD61C87" w14:textId="77777777" w:rsidR="00E4444C" w:rsidRPr="00DD206E" w:rsidRDefault="00E4444C" w:rsidP="00AF117D">
            <w:pPr>
              <w:pStyle w:val="TableParagraph"/>
              <w:rPr>
                <w:sz w:val="20"/>
                <w:szCs w:val="20"/>
              </w:rPr>
            </w:pPr>
          </w:p>
        </w:tc>
        <w:tc>
          <w:tcPr>
            <w:tcW w:w="1058" w:type="dxa"/>
          </w:tcPr>
          <w:p w14:paraId="64115A0E" w14:textId="77777777" w:rsidR="00E4444C" w:rsidRPr="00DD206E" w:rsidRDefault="00E4444C" w:rsidP="00AF117D">
            <w:pPr>
              <w:pStyle w:val="TableParagraph"/>
              <w:rPr>
                <w:sz w:val="20"/>
                <w:szCs w:val="20"/>
              </w:rPr>
            </w:pPr>
          </w:p>
        </w:tc>
        <w:tc>
          <w:tcPr>
            <w:tcW w:w="2115" w:type="dxa"/>
          </w:tcPr>
          <w:p w14:paraId="08B8C453" w14:textId="77777777" w:rsidR="00E4444C" w:rsidRPr="00DD206E" w:rsidRDefault="00E4444C" w:rsidP="00AF117D">
            <w:pPr>
              <w:pStyle w:val="TableParagraph"/>
              <w:rPr>
                <w:sz w:val="20"/>
                <w:szCs w:val="20"/>
              </w:rPr>
            </w:pPr>
          </w:p>
        </w:tc>
        <w:tc>
          <w:tcPr>
            <w:tcW w:w="1716" w:type="dxa"/>
          </w:tcPr>
          <w:p w14:paraId="33505395" w14:textId="77777777" w:rsidR="00E4444C" w:rsidRPr="00DD206E" w:rsidRDefault="00E4444C" w:rsidP="00AF117D">
            <w:pPr>
              <w:pStyle w:val="TableParagraph"/>
              <w:rPr>
                <w:sz w:val="20"/>
                <w:szCs w:val="20"/>
              </w:rPr>
            </w:pPr>
          </w:p>
        </w:tc>
      </w:tr>
    </w:tbl>
    <w:p w14:paraId="2ECECECC" w14:textId="77777777" w:rsidR="00766A66" w:rsidRPr="00DD206E" w:rsidRDefault="007616A0" w:rsidP="006E1859">
      <w:pPr>
        <w:pStyle w:val="Heading1"/>
      </w:pPr>
      <w:r>
        <w:lastRenderedPageBreak/>
        <w:t>Atodiad 2:  Gwerthusiad ar ôl Digwyddiad</w:t>
      </w:r>
    </w:p>
    <w:p w14:paraId="4EE03236" w14:textId="77777777" w:rsidR="00766A66" w:rsidRPr="00DD206E" w:rsidRDefault="007616A0" w:rsidP="00766A66">
      <w:pPr>
        <w:tabs>
          <w:tab w:val="left" w:pos="2288"/>
        </w:tabs>
        <w:spacing w:before="233"/>
        <w:ind w:left="127"/>
        <w:rPr>
          <w:sz w:val="18"/>
        </w:rPr>
      </w:pPr>
      <w:r>
        <w:rPr>
          <w:sz w:val="18"/>
          <w:szCs w:val="18"/>
          <w:lang w:val="cy-GB"/>
        </w:rPr>
        <w:t>Graddau Ymateb 1-5</w:t>
      </w:r>
      <w:r>
        <w:rPr>
          <w:sz w:val="18"/>
          <w:szCs w:val="18"/>
          <w:lang w:val="cy-GB"/>
        </w:rPr>
        <w:tab/>
        <w:t>1 = Gwael, aneffeithiol ac araf / 5 = Effeithlon, wedi'i gyfathrebu'n dda ac effeithiol.</w:t>
      </w:r>
    </w:p>
    <w:p w14:paraId="09F3341C" w14:textId="77777777" w:rsidR="00766A66" w:rsidRPr="00DD206E" w:rsidRDefault="00766A66" w:rsidP="00766A66">
      <w:pPr>
        <w:pStyle w:val="BodyText"/>
        <w:spacing w:before="1"/>
        <w:ind w:left="0"/>
        <w:rPr>
          <w:rFonts w:ascii="Avenir Next LT Pro Light" w:hAnsi="Avenir Next LT Pro Light"/>
          <w:sz w:val="16"/>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5"/>
        <w:gridCol w:w="1949"/>
        <w:gridCol w:w="4753"/>
      </w:tblGrid>
      <w:tr w:rsidR="00743EF3" w14:paraId="0588488B" w14:textId="77777777" w:rsidTr="00AF117D">
        <w:trPr>
          <w:trHeight w:val="760"/>
        </w:trPr>
        <w:tc>
          <w:tcPr>
            <w:tcW w:w="3075" w:type="dxa"/>
            <w:shd w:val="clear" w:color="auto" w:fill="D9D9D9"/>
          </w:tcPr>
          <w:p w14:paraId="5222DEA0" w14:textId="77777777" w:rsidR="00766A66" w:rsidRPr="00DD206E" w:rsidRDefault="00766A66" w:rsidP="00AF117D">
            <w:pPr>
              <w:pStyle w:val="TableParagraph"/>
              <w:spacing w:before="1"/>
            </w:pPr>
          </w:p>
          <w:p w14:paraId="1EC392C5" w14:textId="77777777" w:rsidR="00766A66" w:rsidRPr="00DD206E" w:rsidRDefault="007616A0" w:rsidP="00AF117D">
            <w:pPr>
              <w:pStyle w:val="TableParagraph"/>
              <w:ind w:left="12"/>
              <w:jc w:val="center"/>
              <w:rPr>
                <w:b/>
              </w:rPr>
            </w:pPr>
            <w:r>
              <w:rPr>
                <w:b/>
                <w:bCs/>
                <w:spacing w:val="-2"/>
                <w:lang w:val="cy-GB"/>
              </w:rPr>
              <w:t>Cam Gweithredu</w:t>
            </w:r>
          </w:p>
        </w:tc>
        <w:tc>
          <w:tcPr>
            <w:tcW w:w="1949" w:type="dxa"/>
            <w:shd w:val="clear" w:color="auto" w:fill="D9D9D9"/>
          </w:tcPr>
          <w:p w14:paraId="4FE23F98" w14:textId="77777777" w:rsidR="00766A66" w:rsidRPr="00DD206E" w:rsidRDefault="007616A0" w:rsidP="00AF117D">
            <w:pPr>
              <w:pStyle w:val="TableParagraph"/>
              <w:ind w:left="554" w:right="434" w:hanging="104"/>
              <w:rPr>
                <w:b/>
              </w:rPr>
            </w:pPr>
            <w:r>
              <w:rPr>
                <w:b/>
                <w:bCs/>
                <w:spacing w:val="-2"/>
                <w:lang w:val="cy-GB"/>
              </w:rPr>
              <w:t>Gradd yr Ymateb</w:t>
            </w:r>
          </w:p>
        </w:tc>
        <w:tc>
          <w:tcPr>
            <w:tcW w:w="4753" w:type="dxa"/>
            <w:shd w:val="clear" w:color="auto" w:fill="D9D9D9"/>
          </w:tcPr>
          <w:p w14:paraId="35AE949E" w14:textId="77777777" w:rsidR="00766A66" w:rsidRPr="00DD206E" w:rsidRDefault="007616A0" w:rsidP="00AF117D">
            <w:pPr>
              <w:pStyle w:val="TableParagraph"/>
              <w:ind w:left="1677" w:right="775" w:hanging="891"/>
              <w:rPr>
                <w:b/>
              </w:rPr>
            </w:pPr>
            <w:r>
              <w:rPr>
                <w:b/>
                <w:bCs/>
                <w:lang w:val="cy-GB"/>
              </w:rPr>
              <w:t>Sylwadau ar gyfer Gwelliannau/Newidiadau</w:t>
            </w:r>
          </w:p>
        </w:tc>
      </w:tr>
      <w:tr w:rsidR="00743EF3" w14:paraId="05DEFFD9" w14:textId="77777777" w:rsidTr="00AF117D">
        <w:trPr>
          <w:trHeight w:val="849"/>
        </w:trPr>
        <w:tc>
          <w:tcPr>
            <w:tcW w:w="3075" w:type="dxa"/>
            <w:shd w:val="clear" w:color="auto" w:fill="F1F1F1"/>
          </w:tcPr>
          <w:p w14:paraId="5853B97D" w14:textId="77777777" w:rsidR="00766A66" w:rsidRPr="00DD206E" w:rsidRDefault="00766A66" w:rsidP="00AF117D">
            <w:pPr>
              <w:pStyle w:val="TableParagraph"/>
              <w:spacing w:before="44"/>
            </w:pPr>
          </w:p>
          <w:p w14:paraId="1EFFC4B5" w14:textId="77777777" w:rsidR="00766A66" w:rsidRPr="00DD206E" w:rsidRDefault="007616A0" w:rsidP="00DD206E">
            <w:pPr>
              <w:pStyle w:val="TableParagraph"/>
            </w:pPr>
            <w:r>
              <w:rPr>
                <w:lang w:val="cy-GB"/>
              </w:rPr>
              <w:t>Hysbysiad cychwynnol o’r digwyddiad</w:t>
            </w:r>
          </w:p>
        </w:tc>
        <w:tc>
          <w:tcPr>
            <w:tcW w:w="1949" w:type="dxa"/>
          </w:tcPr>
          <w:p w14:paraId="552A147E" w14:textId="77777777" w:rsidR="00766A66" w:rsidRPr="00DD206E" w:rsidRDefault="00766A66" w:rsidP="00AF117D">
            <w:pPr>
              <w:pStyle w:val="TableParagraph"/>
            </w:pPr>
          </w:p>
        </w:tc>
        <w:tc>
          <w:tcPr>
            <w:tcW w:w="4753" w:type="dxa"/>
          </w:tcPr>
          <w:p w14:paraId="4A60FD37" w14:textId="77777777" w:rsidR="00766A66" w:rsidRPr="00DD206E" w:rsidRDefault="00766A66" w:rsidP="00AF117D">
            <w:pPr>
              <w:pStyle w:val="TableParagraph"/>
            </w:pPr>
          </w:p>
        </w:tc>
      </w:tr>
      <w:tr w:rsidR="00743EF3" w14:paraId="44F489A3" w14:textId="77777777" w:rsidTr="00AF117D">
        <w:trPr>
          <w:trHeight w:val="851"/>
        </w:trPr>
        <w:tc>
          <w:tcPr>
            <w:tcW w:w="3075" w:type="dxa"/>
            <w:shd w:val="clear" w:color="auto" w:fill="F1F1F1"/>
          </w:tcPr>
          <w:p w14:paraId="5709EBA4" w14:textId="77777777" w:rsidR="00766A66" w:rsidRPr="00DD206E" w:rsidRDefault="00766A66" w:rsidP="00AF117D">
            <w:pPr>
              <w:pStyle w:val="TableParagraph"/>
              <w:spacing w:before="46"/>
            </w:pPr>
          </w:p>
          <w:p w14:paraId="32A1DB2E" w14:textId="77777777" w:rsidR="00766A66" w:rsidRPr="00DD206E" w:rsidRDefault="007616A0" w:rsidP="00DD206E">
            <w:pPr>
              <w:pStyle w:val="TableParagraph"/>
              <w:spacing w:before="1"/>
            </w:pPr>
            <w:r>
              <w:rPr>
                <w:lang w:val="cy-GB"/>
              </w:rPr>
              <w:t>Rhoi’r cynllun gweithredu ar waith</w:t>
            </w:r>
          </w:p>
        </w:tc>
        <w:tc>
          <w:tcPr>
            <w:tcW w:w="1949" w:type="dxa"/>
          </w:tcPr>
          <w:p w14:paraId="06623D12" w14:textId="77777777" w:rsidR="00766A66" w:rsidRPr="00DD206E" w:rsidRDefault="00766A66" w:rsidP="00AF117D">
            <w:pPr>
              <w:pStyle w:val="TableParagraph"/>
            </w:pPr>
          </w:p>
        </w:tc>
        <w:tc>
          <w:tcPr>
            <w:tcW w:w="4753" w:type="dxa"/>
          </w:tcPr>
          <w:p w14:paraId="01CD885A" w14:textId="77777777" w:rsidR="00766A66" w:rsidRPr="00DD206E" w:rsidRDefault="00766A66" w:rsidP="00AF117D">
            <w:pPr>
              <w:pStyle w:val="TableParagraph"/>
            </w:pPr>
          </w:p>
        </w:tc>
      </w:tr>
      <w:tr w:rsidR="00743EF3" w14:paraId="4951C536" w14:textId="77777777" w:rsidTr="00AF117D">
        <w:trPr>
          <w:trHeight w:val="852"/>
        </w:trPr>
        <w:tc>
          <w:tcPr>
            <w:tcW w:w="3075" w:type="dxa"/>
            <w:shd w:val="clear" w:color="auto" w:fill="F1F1F1"/>
          </w:tcPr>
          <w:p w14:paraId="7450FABF" w14:textId="77777777" w:rsidR="00766A66" w:rsidRPr="00DD206E" w:rsidRDefault="007616A0" w:rsidP="00DD206E">
            <w:pPr>
              <w:pStyle w:val="TableParagraph"/>
              <w:spacing w:before="172"/>
            </w:pPr>
            <w:r>
              <w:rPr>
                <w:lang w:val="cy-GB"/>
              </w:rPr>
              <w:t>Cydlynu'r Tîm Adfer Seiber</w:t>
            </w:r>
          </w:p>
        </w:tc>
        <w:tc>
          <w:tcPr>
            <w:tcW w:w="1949" w:type="dxa"/>
          </w:tcPr>
          <w:p w14:paraId="61B05BA2" w14:textId="77777777" w:rsidR="00766A66" w:rsidRPr="00DD206E" w:rsidRDefault="00766A66" w:rsidP="00AF117D">
            <w:pPr>
              <w:pStyle w:val="TableParagraph"/>
            </w:pPr>
          </w:p>
        </w:tc>
        <w:tc>
          <w:tcPr>
            <w:tcW w:w="4753" w:type="dxa"/>
          </w:tcPr>
          <w:p w14:paraId="45B84592" w14:textId="77777777" w:rsidR="00766A66" w:rsidRPr="00DD206E" w:rsidRDefault="00766A66" w:rsidP="00AF117D">
            <w:pPr>
              <w:pStyle w:val="TableParagraph"/>
            </w:pPr>
          </w:p>
        </w:tc>
      </w:tr>
      <w:tr w:rsidR="00743EF3" w14:paraId="58328D80" w14:textId="77777777" w:rsidTr="00AF117D">
        <w:trPr>
          <w:trHeight w:val="851"/>
        </w:trPr>
        <w:tc>
          <w:tcPr>
            <w:tcW w:w="3075" w:type="dxa"/>
            <w:shd w:val="clear" w:color="auto" w:fill="F1F1F1"/>
          </w:tcPr>
          <w:p w14:paraId="610773EB" w14:textId="77777777" w:rsidR="00766A66" w:rsidRPr="00DD206E" w:rsidRDefault="00766A66" w:rsidP="00AF117D">
            <w:pPr>
              <w:pStyle w:val="TableParagraph"/>
              <w:spacing w:before="46"/>
            </w:pPr>
          </w:p>
          <w:p w14:paraId="75F6ED43" w14:textId="77777777" w:rsidR="00766A66" w:rsidRPr="00DD206E" w:rsidRDefault="007616A0" w:rsidP="00DD206E">
            <w:pPr>
              <w:pStyle w:val="TableParagraph"/>
              <w:spacing w:before="1"/>
            </w:pPr>
            <w:r>
              <w:rPr>
                <w:lang w:val="cy-GB"/>
              </w:rPr>
              <w:t xml:space="preserve">Strategaeth gyfathrebu </w:t>
            </w:r>
          </w:p>
        </w:tc>
        <w:tc>
          <w:tcPr>
            <w:tcW w:w="1949" w:type="dxa"/>
          </w:tcPr>
          <w:p w14:paraId="1CF91CF3" w14:textId="77777777" w:rsidR="00766A66" w:rsidRPr="00DD206E" w:rsidRDefault="00766A66" w:rsidP="00AF117D">
            <w:pPr>
              <w:pStyle w:val="TableParagraph"/>
            </w:pPr>
          </w:p>
        </w:tc>
        <w:tc>
          <w:tcPr>
            <w:tcW w:w="4753" w:type="dxa"/>
          </w:tcPr>
          <w:p w14:paraId="1BD868A0" w14:textId="77777777" w:rsidR="00766A66" w:rsidRPr="00DD206E" w:rsidRDefault="00766A66" w:rsidP="00AF117D">
            <w:pPr>
              <w:pStyle w:val="TableParagraph"/>
            </w:pPr>
          </w:p>
        </w:tc>
      </w:tr>
      <w:tr w:rsidR="00743EF3" w14:paraId="528C2B99" w14:textId="77777777" w:rsidTr="00AF117D">
        <w:trPr>
          <w:trHeight w:val="849"/>
        </w:trPr>
        <w:tc>
          <w:tcPr>
            <w:tcW w:w="3075" w:type="dxa"/>
            <w:shd w:val="clear" w:color="auto" w:fill="F1F1F1"/>
          </w:tcPr>
          <w:p w14:paraId="266B5D5D" w14:textId="77777777" w:rsidR="00766A66" w:rsidRPr="00DD206E" w:rsidRDefault="00766A66" w:rsidP="00AF117D">
            <w:pPr>
              <w:pStyle w:val="TableParagraph"/>
              <w:spacing w:before="44"/>
            </w:pPr>
          </w:p>
          <w:p w14:paraId="7FE987E8" w14:textId="77777777" w:rsidR="00766A66" w:rsidRPr="00DD206E" w:rsidRDefault="007616A0" w:rsidP="00DD206E">
            <w:pPr>
              <w:pStyle w:val="TableParagraph"/>
            </w:pPr>
            <w:r>
              <w:rPr>
                <w:lang w:val="cy-GB"/>
              </w:rPr>
              <w:t>Lleihau’r effaith</w:t>
            </w:r>
          </w:p>
        </w:tc>
        <w:tc>
          <w:tcPr>
            <w:tcW w:w="1949" w:type="dxa"/>
          </w:tcPr>
          <w:p w14:paraId="3D0FC84A" w14:textId="77777777" w:rsidR="00766A66" w:rsidRPr="00DD206E" w:rsidRDefault="00766A66" w:rsidP="00AF117D">
            <w:pPr>
              <w:pStyle w:val="TableParagraph"/>
            </w:pPr>
          </w:p>
        </w:tc>
        <w:tc>
          <w:tcPr>
            <w:tcW w:w="4753" w:type="dxa"/>
          </w:tcPr>
          <w:p w14:paraId="2183A636" w14:textId="77777777" w:rsidR="00766A66" w:rsidRPr="00DD206E" w:rsidRDefault="00766A66" w:rsidP="00AF117D">
            <w:pPr>
              <w:pStyle w:val="TableParagraph"/>
            </w:pPr>
          </w:p>
        </w:tc>
      </w:tr>
      <w:tr w:rsidR="00743EF3" w14:paraId="36FD3F6F" w14:textId="77777777" w:rsidTr="00AF117D">
        <w:trPr>
          <w:trHeight w:val="851"/>
        </w:trPr>
        <w:tc>
          <w:tcPr>
            <w:tcW w:w="3075" w:type="dxa"/>
            <w:shd w:val="clear" w:color="auto" w:fill="F1F1F1"/>
          </w:tcPr>
          <w:p w14:paraId="66717F72" w14:textId="77777777" w:rsidR="00766A66" w:rsidRPr="00DD206E" w:rsidRDefault="007616A0" w:rsidP="00DD206E">
            <w:pPr>
              <w:pStyle w:val="TableParagraph"/>
              <w:spacing w:before="172"/>
              <w:ind w:right="116"/>
            </w:pPr>
            <w:r>
              <w:rPr>
                <w:lang w:val="cy-GB"/>
              </w:rPr>
              <w:t>Prosesau cadw wrth gefn ac adfer</w:t>
            </w:r>
          </w:p>
        </w:tc>
        <w:tc>
          <w:tcPr>
            <w:tcW w:w="1949" w:type="dxa"/>
          </w:tcPr>
          <w:p w14:paraId="2B3323B7" w14:textId="77777777" w:rsidR="00766A66" w:rsidRPr="00DD206E" w:rsidRDefault="00766A66" w:rsidP="00AF117D">
            <w:pPr>
              <w:pStyle w:val="TableParagraph"/>
            </w:pPr>
          </w:p>
        </w:tc>
        <w:tc>
          <w:tcPr>
            <w:tcW w:w="4753" w:type="dxa"/>
          </w:tcPr>
          <w:p w14:paraId="63EDDB26" w14:textId="77777777" w:rsidR="00766A66" w:rsidRPr="00DD206E" w:rsidRDefault="00766A66" w:rsidP="00AF117D">
            <w:pPr>
              <w:pStyle w:val="TableParagraph"/>
            </w:pPr>
          </w:p>
        </w:tc>
      </w:tr>
      <w:tr w:rsidR="00743EF3" w14:paraId="304C84A8" w14:textId="77777777" w:rsidTr="00AF117D">
        <w:trPr>
          <w:trHeight w:val="851"/>
        </w:trPr>
        <w:tc>
          <w:tcPr>
            <w:tcW w:w="3075" w:type="dxa"/>
            <w:shd w:val="clear" w:color="auto" w:fill="F1F1F1"/>
          </w:tcPr>
          <w:p w14:paraId="2C775E1E" w14:textId="77777777" w:rsidR="00766A66" w:rsidRPr="00DD206E" w:rsidRDefault="007616A0" w:rsidP="00DD206E">
            <w:pPr>
              <w:pStyle w:val="TableParagraph"/>
              <w:spacing w:before="172"/>
            </w:pPr>
            <w:r>
              <w:rPr>
                <w:lang w:val="cy-GB"/>
              </w:rPr>
              <w:t>A oedd y cynlluniau wrth gefn yn ddigonol?</w:t>
            </w:r>
          </w:p>
        </w:tc>
        <w:tc>
          <w:tcPr>
            <w:tcW w:w="1949" w:type="dxa"/>
          </w:tcPr>
          <w:p w14:paraId="7A6261BD" w14:textId="77777777" w:rsidR="00766A66" w:rsidRPr="00DD206E" w:rsidRDefault="00766A66" w:rsidP="00AF117D">
            <w:pPr>
              <w:pStyle w:val="TableParagraph"/>
            </w:pPr>
          </w:p>
        </w:tc>
        <w:tc>
          <w:tcPr>
            <w:tcW w:w="4753" w:type="dxa"/>
          </w:tcPr>
          <w:p w14:paraId="2B4C7C62" w14:textId="77777777" w:rsidR="00766A66" w:rsidRPr="00DD206E" w:rsidRDefault="00766A66" w:rsidP="00AF117D">
            <w:pPr>
              <w:pStyle w:val="TableParagraph"/>
            </w:pPr>
          </w:p>
        </w:tc>
      </w:tr>
      <w:tr w:rsidR="00743EF3" w14:paraId="10DE6B4C" w14:textId="77777777" w:rsidTr="00AF117D">
        <w:trPr>
          <w:trHeight w:val="852"/>
        </w:trPr>
        <w:tc>
          <w:tcPr>
            <w:tcW w:w="3075" w:type="dxa"/>
            <w:shd w:val="clear" w:color="auto" w:fill="F1F1F1"/>
          </w:tcPr>
          <w:p w14:paraId="0289FEB2" w14:textId="77777777" w:rsidR="00766A66" w:rsidRPr="00DD206E" w:rsidRDefault="007616A0" w:rsidP="00DD206E">
            <w:pPr>
              <w:pStyle w:val="TableParagraph"/>
              <w:spacing w:before="173"/>
            </w:pPr>
            <w:r>
              <w:rPr>
                <w:lang w:val="cy-GB"/>
              </w:rPr>
              <w:t>A gafodd rolau staff eu neilltu a’u cyflawni’n gywir?</w:t>
            </w:r>
          </w:p>
        </w:tc>
        <w:tc>
          <w:tcPr>
            <w:tcW w:w="1949" w:type="dxa"/>
          </w:tcPr>
          <w:p w14:paraId="02FCA818" w14:textId="77777777" w:rsidR="00766A66" w:rsidRPr="00DD206E" w:rsidRDefault="00766A66" w:rsidP="00AF117D">
            <w:pPr>
              <w:pStyle w:val="TableParagraph"/>
            </w:pPr>
          </w:p>
        </w:tc>
        <w:tc>
          <w:tcPr>
            <w:tcW w:w="4753" w:type="dxa"/>
          </w:tcPr>
          <w:p w14:paraId="31C94164" w14:textId="77777777" w:rsidR="00766A66" w:rsidRPr="00DD206E" w:rsidRDefault="00766A66" w:rsidP="00AF117D">
            <w:pPr>
              <w:pStyle w:val="TableParagraph"/>
            </w:pPr>
          </w:p>
        </w:tc>
      </w:tr>
      <w:tr w:rsidR="00743EF3" w14:paraId="4825EF8F" w14:textId="77777777" w:rsidTr="00AF117D">
        <w:trPr>
          <w:trHeight w:val="849"/>
        </w:trPr>
        <w:tc>
          <w:tcPr>
            <w:tcW w:w="3075" w:type="dxa"/>
            <w:shd w:val="clear" w:color="auto" w:fill="F1F1F1"/>
          </w:tcPr>
          <w:p w14:paraId="3FC709DE" w14:textId="77777777" w:rsidR="00766A66" w:rsidRPr="00DD206E" w:rsidRDefault="007616A0" w:rsidP="00DD206E">
            <w:pPr>
              <w:pStyle w:val="TableParagraph"/>
              <w:spacing w:before="172"/>
            </w:pPr>
            <w:r>
              <w:rPr>
                <w:lang w:val="cy-GB"/>
              </w:rPr>
              <w:t>Amserlen ar gyfer datrys/adfer</w:t>
            </w:r>
          </w:p>
        </w:tc>
        <w:tc>
          <w:tcPr>
            <w:tcW w:w="1949" w:type="dxa"/>
          </w:tcPr>
          <w:p w14:paraId="51D25985" w14:textId="77777777" w:rsidR="00766A66" w:rsidRPr="00DD206E" w:rsidRDefault="00766A66" w:rsidP="00AF117D">
            <w:pPr>
              <w:pStyle w:val="TableParagraph"/>
            </w:pPr>
          </w:p>
        </w:tc>
        <w:tc>
          <w:tcPr>
            <w:tcW w:w="4753" w:type="dxa"/>
          </w:tcPr>
          <w:p w14:paraId="0DC13549" w14:textId="77777777" w:rsidR="00766A66" w:rsidRPr="00DD206E" w:rsidRDefault="00766A66" w:rsidP="00AF117D">
            <w:pPr>
              <w:pStyle w:val="TableParagraph"/>
            </w:pPr>
          </w:p>
        </w:tc>
      </w:tr>
      <w:tr w:rsidR="00743EF3" w14:paraId="74633AA6" w14:textId="77777777" w:rsidTr="00AF117D">
        <w:trPr>
          <w:trHeight w:val="851"/>
        </w:trPr>
        <w:tc>
          <w:tcPr>
            <w:tcW w:w="3075" w:type="dxa"/>
            <w:shd w:val="clear" w:color="auto" w:fill="F1F1F1"/>
          </w:tcPr>
          <w:p w14:paraId="72642A12" w14:textId="77777777" w:rsidR="00766A66" w:rsidRPr="00DD206E" w:rsidRDefault="007616A0" w:rsidP="00DD206E">
            <w:pPr>
              <w:pStyle w:val="TableParagraph"/>
              <w:spacing w:before="1"/>
            </w:pPr>
            <w:r>
              <w:rPr>
                <w:lang w:val="cy-GB"/>
              </w:rPr>
              <w:t>A gyflawnwyd adferiad llawn? Os naddo, pam?</w:t>
            </w:r>
          </w:p>
        </w:tc>
        <w:tc>
          <w:tcPr>
            <w:tcW w:w="1949" w:type="dxa"/>
          </w:tcPr>
          <w:p w14:paraId="07AEEEAD" w14:textId="77777777" w:rsidR="00766A66" w:rsidRPr="00DD206E" w:rsidRDefault="007616A0" w:rsidP="00AF117D">
            <w:pPr>
              <w:pStyle w:val="TableParagraph"/>
            </w:pPr>
            <w:r w:rsidRPr="00DD206E">
              <w:t xml:space="preserve"> </w:t>
            </w:r>
          </w:p>
        </w:tc>
        <w:tc>
          <w:tcPr>
            <w:tcW w:w="4753" w:type="dxa"/>
          </w:tcPr>
          <w:p w14:paraId="5D071952" w14:textId="77777777" w:rsidR="00EF16FD" w:rsidRPr="00DD206E" w:rsidRDefault="00EF16FD" w:rsidP="00AF117D">
            <w:pPr>
              <w:pStyle w:val="TableParagraph"/>
            </w:pPr>
          </w:p>
        </w:tc>
      </w:tr>
      <w:tr w:rsidR="00743EF3" w14:paraId="2EFB71FE" w14:textId="77777777" w:rsidTr="00AF117D">
        <w:trPr>
          <w:trHeight w:val="851"/>
        </w:trPr>
        <w:tc>
          <w:tcPr>
            <w:tcW w:w="3075" w:type="dxa"/>
            <w:shd w:val="clear" w:color="auto" w:fill="F1F1F1"/>
          </w:tcPr>
          <w:p w14:paraId="1DCDE6AC" w14:textId="77777777" w:rsidR="00DD206E" w:rsidRPr="00DD206E" w:rsidRDefault="007616A0" w:rsidP="00AF117D">
            <w:pPr>
              <w:pStyle w:val="TableParagraph"/>
              <w:spacing w:before="46"/>
            </w:pPr>
            <w:r>
              <w:rPr>
                <w:lang w:val="cy-GB"/>
              </w:rPr>
              <w:t>Beth yw'r gwersi a ddysgwyd o'r digwyddiad hwn?</w:t>
            </w:r>
          </w:p>
        </w:tc>
        <w:tc>
          <w:tcPr>
            <w:tcW w:w="1949" w:type="dxa"/>
          </w:tcPr>
          <w:p w14:paraId="7F170B67" w14:textId="77777777" w:rsidR="00DD206E" w:rsidRPr="00DD206E" w:rsidRDefault="00DD206E" w:rsidP="00AF117D">
            <w:pPr>
              <w:pStyle w:val="TableParagraph"/>
            </w:pPr>
          </w:p>
        </w:tc>
        <w:tc>
          <w:tcPr>
            <w:tcW w:w="4753" w:type="dxa"/>
          </w:tcPr>
          <w:p w14:paraId="321D7417" w14:textId="77777777" w:rsidR="00DD206E" w:rsidRPr="00DD206E" w:rsidRDefault="00DD206E" w:rsidP="00AF117D">
            <w:pPr>
              <w:pStyle w:val="TableParagraph"/>
            </w:pPr>
          </w:p>
        </w:tc>
      </w:tr>
      <w:tr w:rsidR="00743EF3" w14:paraId="60FC7B82" w14:textId="77777777" w:rsidTr="00AF117D">
        <w:trPr>
          <w:trHeight w:val="1771"/>
        </w:trPr>
        <w:tc>
          <w:tcPr>
            <w:tcW w:w="9777" w:type="dxa"/>
            <w:gridSpan w:val="3"/>
          </w:tcPr>
          <w:p w14:paraId="7F50FCBB" w14:textId="77777777" w:rsidR="00766A66" w:rsidRPr="00DD206E" w:rsidRDefault="007616A0" w:rsidP="00AF117D">
            <w:pPr>
              <w:pStyle w:val="TableParagraph"/>
              <w:ind w:left="107"/>
            </w:pPr>
            <w:r>
              <w:rPr>
                <w:lang w:val="cy-GB"/>
              </w:rPr>
              <w:t>Cofnodwch unrhyw ofynion ar gyfer hyfforddiant ychwanegol ac awgrymu newidiadau i bolisi/gweithdrefnau:</w:t>
            </w:r>
          </w:p>
        </w:tc>
      </w:tr>
    </w:tbl>
    <w:p w14:paraId="511B0184" w14:textId="77777777" w:rsidR="00766A66" w:rsidRPr="00DD206E" w:rsidRDefault="00766A66" w:rsidP="00766A66">
      <w:pPr>
        <w:rPr>
          <w:rFonts w:ascii="Avenir Next LT Pro Light" w:hAnsi="Avenir Next LT Pro Light"/>
        </w:rPr>
      </w:pPr>
    </w:p>
    <w:p w14:paraId="1416163F" w14:textId="77777777" w:rsidR="7B4F5020" w:rsidRDefault="7B4F5020" w:rsidP="7B4F5020">
      <w:pPr>
        <w:rPr>
          <w:rFonts w:ascii="Avenir Next LT Pro Light" w:hAnsi="Avenir Next LT Pro Light"/>
        </w:rPr>
      </w:pPr>
    </w:p>
    <w:p w14:paraId="7748DD07" w14:textId="0947B5CF" w:rsidR="7B4F5020" w:rsidRPr="006E1859" w:rsidRDefault="007616A0" w:rsidP="006E1859">
      <w:pPr>
        <w:pStyle w:val="Heading1"/>
      </w:pPr>
      <w:r>
        <w:lastRenderedPageBreak/>
        <w:t>Atodiad 3: Dadansoddiad o gamau ychwanegol y cynllun ymateb seiber</w:t>
      </w:r>
    </w:p>
    <w:p w14:paraId="415451ED" w14:textId="77777777" w:rsidR="4F33557E" w:rsidRPr="00C3571D" w:rsidRDefault="007616A0" w:rsidP="00CA5BA2">
      <w:pPr>
        <w:pStyle w:val="Heading2"/>
        <w:numPr>
          <w:ilvl w:val="0"/>
          <w:numId w:val="3"/>
        </w:numPr>
        <w:rPr>
          <w:rFonts w:eastAsia="Calibri Light"/>
        </w:rPr>
      </w:pPr>
      <w:r>
        <w:t xml:space="preserve">Paratoi </w:t>
      </w:r>
    </w:p>
    <w:tbl>
      <w:tblPr>
        <w:tblStyle w:val="TableGrid"/>
        <w:tblW w:w="973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94"/>
        <w:gridCol w:w="6342"/>
      </w:tblGrid>
      <w:tr w:rsidR="00743EF3" w14:paraId="20D3CA6B" w14:textId="77777777" w:rsidTr="00C3571D">
        <w:trPr>
          <w:trHeight w:val="360"/>
        </w:trPr>
        <w:tc>
          <w:tcPr>
            <w:tcW w:w="9736" w:type="dxa"/>
            <w:gridSpan w:val="2"/>
            <w:shd w:val="clear" w:color="auto" w:fill="00B050"/>
          </w:tcPr>
          <w:p w14:paraId="5AD7B8A7" w14:textId="77777777" w:rsidR="7B4F5020" w:rsidRPr="00C3571D" w:rsidRDefault="007616A0" w:rsidP="00C3571D">
            <w:pPr>
              <w:tabs>
                <w:tab w:val="left" w:pos="2568"/>
                <w:tab w:val="center" w:pos="4958"/>
              </w:tabs>
              <w:spacing w:after="240" w:line="276" w:lineRule="auto"/>
              <w:rPr>
                <w:rFonts w:eastAsia="Calibri"/>
                <w:b/>
                <w:bCs/>
              </w:rPr>
            </w:pPr>
            <w:r>
              <w:rPr>
                <w:b/>
                <w:bCs/>
                <w:lang w:val="cy-GB"/>
              </w:rPr>
              <w:t xml:space="preserve">Paratoi </w:t>
            </w:r>
          </w:p>
        </w:tc>
      </w:tr>
      <w:tr w:rsidR="00743EF3" w14:paraId="21DA469A" w14:textId="77777777" w:rsidTr="00C3571D">
        <w:trPr>
          <w:trHeight w:val="300"/>
        </w:trPr>
        <w:tc>
          <w:tcPr>
            <w:tcW w:w="3394" w:type="dxa"/>
          </w:tcPr>
          <w:p w14:paraId="780925FD" w14:textId="77777777" w:rsidR="7B4F5020" w:rsidRPr="00C3571D" w:rsidRDefault="007616A0" w:rsidP="00C3571D">
            <w:pPr>
              <w:spacing w:after="240" w:line="276" w:lineRule="auto"/>
              <w:rPr>
                <w:rFonts w:eastAsia="Calibri"/>
                <w:b/>
                <w:bCs/>
              </w:rPr>
            </w:pPr>
            <w:r>
              <w:rPr>
                <w:b/>
                <w:bCs/>
                <w:lang w:val="cy-GB"/>
              </w:rPr>
              <w:t>Amcanion y Cam</w:t>
            </w:r>
          </w:p>
        </w:tc>
        <w:tc>
          <w:tcPr>
            <w:tcW w:w="6342" w:type="dxa"/>
          </w:tcPr>
          <w:p w14:paraId="120340D1" w14:textId="77777777" w:rsidR="7B4F5020" w:rsidRPr="00C3571D" w:rsidRDefault="007616A0" w:rsidP="00C3571D">
            <w:pPr>
              <w:spacing w:after="240" w:line="276" w:lineRule="auto"/>
              <w:jc w:val="both"/>
              <w:rPr>
                <w:rFonts w:eastAsia="Calibri"/>
                <w:b/>
                <w:bCs/>
              </w:rPr>
            </w:pPr>
            <w:r>
              <w:rPr>
                <w:lang w:val="cy-GB"/>
              </w:rPr>
              <w:t>Yr allwedd i leihau'r effaith ac adfer yn gyflym ar ôl digwyddiad seiber yw cynllunio a pharatoi. Mae gan dîm sydd wedi'i hyfforddi'n dda fynediad i gyfres gynhwysfawr o ddogfennaeth gyfoes a gydag ystâd TG wedi'i rheoli a'i monitro'n dda, bydd yn gwella'r amseroedd ymateb i ddigwyddiad seiber yn fawr.</w:t>
            </w:r>
          </w:p>
        </w:tc>
      </w:tr>
      <w:tr w:rsidR="00743EF3" w14:paraId="425311DB" w14:textId="77777777" w:rsidTr="00C3571D">
        <w:trPr>
          <w:trHeight w:val="300"/>
        </w:trPr>
        <w:tc>
          <w:tcPr>
            <w:tcW w:w="3394" w:type="dxa"/>
            <w:shd w:val="clear" w:color="auto" w:fill="00B050"/>
          </w:tcPr>
          <w:p w14:paraId="4DD35005" w14:textId="77777777" w:rsidR="7B4F5020" w:rsidRPr="00C3571D" w:rsidRDefault="007616A0" w:rsidP="00C3571D">
            <w:pPr>
              <w:spacing w:after="240" w:line="276" w:lineRule="auto"/>
              <w:rPr>
                <w:rFonts w:eastAsia="Calibri"/>
                <w:b/>
                <w:bCs/>
              </w:rPr>
            </w:pPr>
            <w:r>
              <w:rPr>
                <w:b/>
                <w:bCs/>
                <w:lang w:val="cy-GB"/>
              </w:rPr>
              <w:t>Gweithgaredd</w:t>
            </w:r>
          </w:p>
        </w:tc>
        <w:tc>
          <w:tcPr>
            <w:tcW w:w="6342" w:type="dxa"/>
            <w:shd w:val="clear" w:color="auto" w:fill="00B050"/>
          </w:tcPr>
          <w:p w14:paraId="3EB1B3FF" w14:textId="77777777" w:rsidR="7B4F5020" w:rsidRPr="00C3571D" w:rsidRDefault="007616A0" w:rsidP="00C3571D">
            <w:pPr>
              <w:spacing w:after="240" w:line="276" w:lineRule="auto"/>
              <w:rPr>
                <w:rFonts w:eastAsia="Calibri"/>
                <w:b/>
                <w:bCs/>
              </w:rPr>
            </w:pPr>
            <w:r>
              <w:rPr>
                <w:b/>
                <w:bCs/>
                <w:lang w:val="cy-GB"/>
              </w:rPr>
              <w:t>Disgrifiad</w:t>
            </w:r>
          </w:p>
        </w:tc>
      </w:tr>
      <w:tr w:rsidR="00743EF3" w14:paraId="265681C7" w14:textId="77777777" w:rsidTr="00C3571D">
        <w:trPr>
          <w:trHeight w:val="300"/>
        </w:trPr>
        <w:tc>
          <w:tcPr>
            <w:tcW w:w="3394" w:type="dxa"/>
          </w:tcPr>
          <w:p w14:paraId="07E0DEB2" w14:textId="77777777" w:rsidR="7B4F5020" w:rsidRPr="00C3571D" w:rsidRDefault="007616A0" w:rsidP="00C3571D">
            <w:pPr>
              <w:spacing w:after="240" w:line="276" w:lineRule="auto"/>
              <w:rPr>
                <w:rFonts w:eastAsia="Calibri"/>
              </w:rPr>
            </w:pPr>
            <w:r>
              <w:rPr>
                <w:b/>
                <w:bCs/>
                <w:lang w:val="cy-GB"/>
              </w:rPr>
              <w:t>Dogfennaeth Angenrheidiol</w:t>
            </w:r>
          </w:p>
        </w:tc>
        <w:tc>
          <w:tcPr>
            <w:tcW w:w="6342" w:type="dxa"/>
          </w:tcPr>
          <w:p w14:paraId="58CC07DD" w14:textId="77777777" w:rsidR="7B4F5020" w:rsidRPr="00C3571D" w:rsidRDefault="007616A0" w:rsidP="00C3571D">
            <w:pPr>
              <w:spacing w:after="120" w:line="276" w:lineRule="auto"/>
              <w:rPr>
                <w:rFonts w:eastAsia="Calibri"/>
              </w:rPr>
            </w:pPr>
            <w:r>
              <w:rPr>
                <w:lang w:val="cy-GB"/>
              </w:rPr>
              <w:t>Cyfeiriwch at yr adran Nodi a Lleihau'r Risgiau.</w:t>
            </w:r>
          </w:p>
        </w:tc>
      </w:tr>
    </w:tbl>
    <w:p w14:paraId="5FBD76A0" w14:textId="77777777" w:rsidR="7B4F5020" w:rsidRPr="00C3571D" w:rsidRDefault="7B4F5020" w:rsidP="00C3571D">
      <w:pPr>
        <w:spacing w:after="160" w:line="276" w:lineRule="auto"/>
        <w:rPr>
          <w:rFonts w:eastAsia="Segoe UI"/>
        </w:rPr>
      </w:pPr>
    </w:p>
    <w:p w14:paraId="027CAEF9" w14:textId="77777777" w:rsidR="34EAF644" w:rsidRPr="00C3571D" w:rsidRDefault="007616A0" w:rsidP="00CA5BA2">
      <w:pPr>
        <w:pStyle w:val="Heading2"/>
        <w:numPr>
          <w:ilvl w:val="0"/>
          <w:numId w:val="3"/>
        </w:numPr>
        <w:rPr>
          <w:rFonts w:eastAsia="Calibri Light"/>
        </w:rPr>
      </w:pPr>
      <w:r>
        <w:t>Nodi ac Adrodd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94"/>
        <w:gridCol w:w="6288"/>
      </w:tblGrid>
      <w:tr w:rsidR="00743EF3" w14:paraId="3868172F" w14:textId="77777777" w:rsidTr="7B4F5020">
        <w:trPr>
          <w:trHeight w:val="495"/>
        </w:trPr>
        <w:tc>
          <w:tcPr>
            <w:tcW w:w="9682" w:type="dxa"/>
            <w:gridSpan w:val="2"/>
            <w:shd w:val="clear" w:color="auto" w:fill="FFD966" w:themeFill="accent4" w:themeFillTint="99"/>
          </w:tcPr>
          <w:p w14:paraId="04512794" w14:textId="77777777" w:rsidR="7B4F5020" w:rsidRPr="00C3571D" w:rsidRDefault="007616A0" w:rsidP="00C3571D">
            <w:pPr>
              <w:tabs>
                <w:tab w:val="left" w:pos="2568"/>
                <w:tab w:val="center" w:pos="4958"/>
              </w:tabs>
              <w:spacing w:after="240" w:line="276" w:lineRule="auto"/>
              <w:rPr>
                <w:rFonts w:eastAsia="Calibri"/>
                <w:b/>
                <w:bCs/>
              </w:rPr>
            </w:pPr>
            <w:r>
              <w:rPr>
                <w:b/>
                <w:bCs/>
                <w:lang w:val="cy-GB"/>
              </w:rPr>
              <w:t>Nodi ac Adrodd</w:t>
            </w:r>
          </w:p>
        </w:tc>
      </w:tr>
      <w:tr w:rsidR="00743EF3" w14:paraId="4B0CC1A9" w14:textId="77777777" w:rsidTr="00C3571D">
        <w:trPr>
          <w:trHeight w:val="300"/>
        </w:trPr>
        <w:tc>
          <w:tcPr>
            <w:tcW w:w="3394" w:type="dxa"/>
          </w:tcPr>
          <w:p w14:paraId="0C4E3C50" w14:textId="77777777" w:rsidR="7B4F5020" w:rsidRPr="00C3571D" w:rsidRDefault="007616A0" w:rsidP="00C3571D">
            <w:pPr>
              <w:spacing w:after="240" w:line="276" w:lineRule="auto"/>
              <w:rPr>
                <w:rFonts w:eastAsia="Calibri"/>
                <w:b/>
                <w:bCs/>
              </w:rPr>
            </w:pPr>
            <w:r>
              <w:rPr>
                <w:b/>
                <w:bCs/>
                <w:lang w:val="cy-GB"/>
              </w:rPr>
              <w:t>Amcanion y Cam</w:t>
            </w:r>
          </w:p>
        </w:tc>
        <w:tc>
          <w:tcPr>
            <w:tcW w:w="6288" w:type="dxa"/>
          </w:tcPr>
          <w:p w14:paraId="306C6FE0" w14:textId="77777777" w:rsidR="7B4F5020" w:rsidRPr="00C3571D" w:rsidRDefault="007616A0" w:rsidP="00C3571D">
            <w:pPr>
              <w:spacing w:after="240" w:line="276" w:lineRule="auto"/>
              <w:jc w:val="both"/>
              <w:rPr>
                <w:rFonts w:eastAsia="Calibri"/>
                <w:b/>
                <w:bCs/>
              </w:rPr>
            </w:pPr>
            <w:r>
              <w:rPr>
                <w:lang w:val="cy-GB"/>
              </w:rPr>
              <w:t>Wrth adrodd am ddigwyddiad seiber, mae'n bwysig casglu cymaint o wybodaeth â phosibl am y digwyddiad er mwyn gallu rhoi blaenoriaeth gychwynnol i'r digwyddiad. Bydd hyn wedyn yn penderfynu a yw hyn yn cael ei ystyried yn ddigwyddiad seiber neu'n ddigwyddiad seiber sylweddol.</w:t>
            </w:r>
          </w:p>
        </w:tc>
      </w:tr>
      <w:tr w:rsidR="00743EF3" w14:paraId="35135401" w14:textId="77777777" w:rsidTr="00C3571D">
        <w:trPr>
          <w:trHeight w:val="300"/>
        </w:trPr>
        <w:tc>
          <w:tcPr>
            <w:tcW w:w="3394" w:type="dxa"/>
            <w:shd w:val="clear" w:color="auto" w:fill="FFD966" w:themeFill="accent4" w:themeFillTint="99"/>
          </w:tcPr>
          <w:p w14:paraId="436E4FB4" w14:textId="77777777" w:rsidR="7B4F5020" w:rsidRPr="00C3571D" w:rsidRDefault="007616A0" w:rsidP="00C3571D">
            <w:pPr>
              <w:spacing w:after="240" w:line="276" w:lineRule="auto"/>
              <w:rPr>
                <w:rFonts w:eastAsia="Calibri"/>
                <w:b/>
                <w:bCs/>
              </w:rPr>
            </w:pPr>
            <w:r>
              <w:rPr>
                <w:b/>
                <w:bCs/>
                <w:lang w:val="cy-GB"/>
              </w:rPr>
              <w:t>Gweithgaredd</w:t>
            </w:r>
          </w:p>
        </w:tc>
        <w:tc>
          <w:tcPr>
            <w:tcW w:w="6288" w:type="dxa"/>
            <w:shd w:val="clear" w:color="auto" w:fill="FFD966" w:themeFill="accent4" w:themeFillTint="99"/>
          </w:tcPr>
          <w:p w14:paraId="79F48806" w14:textId="77777777" w:rsidR="7B4F5020" w:rsidRPr="00C3571D" w:rsidRDefault="007616A0" w:rsidP="00C3571D">
            <w:pPr>
              <w:spacing w:after="240" w:line="276" w:lineRule="auto"/>
              <w:rPr>
                <w:rFonts w:eastAsia="Calibri"/>
                <w:b/>
                <w:bCs/>
              </w:rPr>
            </w:pPr>
            <w:r>
              <w:rPr>
                <w:b/>
                <w:bCs/>
                <w:lang w:val="cy-GB"/>
              </w:rPr>
              <w:t>Disgrifiad</w:t>
            </w:r>
          </w:p>
        </w:tc>
      </w:tr>
      <w:tr w:rsidR="00743EF3" w14:paraId="7209BD14" w14:textId="77777777" w:rsidTr="00C3571D">
        <w:trPr>
          <w:trHeight w:val="300"/>
        </w:trPr>
        <w:tc>
          <w:tcPr>
            <w:tcW w:w="3394" w:type="dxa"/>
          </w:tcPr>
          <w:p w14:paraId="418A6DB9" w14:textId="77777777" w:rsidR="7B4F5020" w:rsidRPr="00C3571D" w:rsidRDefault="007616A0" w:rsidP="00C3571D">
            <w:pPr>
              <w:spacing w:after="240" w:line="276" w:lineRule="auto"/>
              <w:rPr>
                <w:rFonts w:eastAsia="Calibri"/>
              </w:rPr>
            </w:pPr>
            <w:r>
              <w:rPr>
                <w:b/>
                <w:bCs/>
                <w:lang w:val="cy-GB"/>
              </w:rPr>
              <w:t>Cipio gwybodaeth</w:t>
            </w:r>
          </w:p>
        </w:tc>
        <w:tc>
          <w:tcPr>
            <w:tcW w:w="6288" w:type="dxa"/>
          </w:tcPr>
          <w:p w14:paraId="76A0375B" w14:textId="77777777" w:rsidR="7B4F5020" w:rsidRPr="00C3571D" w:rsidRDefault="007616A0" w:rsidP="00C3571D">
            <w:pPr>
              <w:spacing w:after="240" w:line="276" w:lineRule="auto"/>
              <w:rPr>
                <w:rFonts w:eastAsia="Calibri"/>
              </w:rPr>
            </w:pPr>
            <w:r>
              <w:rPr>
                <w:lang w:val="cy-GB"/>
              </w:rPr>
              <w:t>Dylai'r wybodaeth allweddol sydd i'w chipio gynnwys:</w:t>
            </w:r>
          </w:p>
          <w:p w14:paraId="7B78A680" w14:textId="5C696AE3" w:rsidR="7B4F5020" w:rsidRPr="00C3571D" w:rsidRDefault="006269D5" w:rsidP="00746044">
            <w:pPr>
              <w:pStyle w:val="ListParagraph"/>
              <w:numPr>
                <w:ilvl w:val="0"/>
                <w:numId w:val="6"/>
              </w:numPr>
              <w:spacing w:after="120" w:line="276" w:lineRule="auto"/>
              <w:rPr>
                <w:rFonts w:eastAsia="Calibri"/>
              </w:rPr>
            </w:pPr>
            <w:r>
              <w:rPr>
                <w:lang w:val="cy-GB"/>
              </w:rPr>
              <w:t>g</w:t>
            </w:r>
            <w:r w:rsidR="007616A0">
              <w:rPr>
                <w:lang w:val="cy-GB"/>
              </w:rPr>
              <w:t>wybodaeth gyswllt y person sy'n adrodd am y digwyddiad a phartïon cysylltiedig</w:t>
            </w:r>
          </w:p>
          <w:p w14:paraId="5E9873DC" w14:textId="1CB9E2E3" w:rsidR="7B4F5020" w:rsidRPr="00C3571D" w:rsidRDefault="006269D5" w:rsidP="00746044">
            <w:pPr>
              <w:pStyle w:val="ListParagraph"/>
              <w:numPr>
                <w:ilvl w:val="0"/>
                <w:numId w:val="6"/>
              </w:numPr>
              <w:spacing w:after="120" w:line="276" w:lineRule="auto"/>
              <w:rPr>
                <w:rFonts w:eastAsia="Calibri"/>
              </w:rPr>
            </w:pPr>
            <w:r>
              <w:rPr>
                <w:lang w:val="cy-GB"/>
              </w:rPr>
              <w:t>n</w:t>
            </w:r>
            <w:r w:rsidR="007616A0">
              <w:rPr>
                <w:lang w:val="cy-GB"/>
              </w:rPr>
              <w:t>atur y digwyddiad</w:t>
            </w:r>
          </w:p>
          <w:p w14:paraId="19A1A667" w14:textId="53365B5C" w:rsidR="7B4F5020" w:rsidRPr="00C3571D" w:rsidRDefault="006269D5" w:rsidP="00746044">
            <w:pPr>
              <w:pStyle w:val="ListParagraph"/>
              <w:numPr>
                <w:ilvl w:val="0"/>
                <w:numId w:val="6"/>
              </w:numPr>
              <w:spacing w:after="120" w:line="276" w:lineRule="auto"/>
              <w:rPr>
                <w:rFonts w:eastAsia="Calibri"/>
              </w:rPr>
            </w:pPr>
            <w:r>
              <w:rPr>
                <w:lang w:val="cy-GB"/>
              </w:rPr>
              <w:t>e</w:t>
            </w:r>
            <w:r w:rsidR="007616A0">
              <w:rPr>
                <w:lang w:val="cy-GB"/>
              </w:rPr>
              <w:t>ffaith bosibl y digwyddiad ac ar ba systemau</w:t>
            </w:r>
          </w:p>
          <w:p w14:paraId="69796AF9" w14:textId="675BAA8B" w:rsidR="7B4F5020" w:rsidRPr="00C3571D" w:rsidRDefault="006269D5" w:rsidP="00746044">
            <w:pPr>
              <w:pStyle w:val="ListParagraph"/>
              <w:numPr>
                <w:ilvl w:val="0"/>
                <w:numId w:val="6"/>
              </w:numPr>
              <w:spacing w:after="120" w:line="276" w:lineRule="auto"/>
              <w:rPr>
                <w:rFonts w:eastAsia="Calibri"/>
              </w:rPr>
            </w:pPr>
            <w:r>
              <w:rPr>
                <w:lang w:val="cy-GB"/>
              </w:rPr>
              <w:t>d</w:t>
            </w:r>
            <w:r w:rsidR="007616A0">
              <w:rPr>
                <w:lang w:val="cy-GB"/>
              </w:rPr>
              <w:t>isgrifiad o'r gweithgaredd a'r dystiolaeth ategol e.e. logiau</w:t>
            </w:r>
          </w:p>
        </w:tc>
      </w:tr>
      <w:tr w:rsidR="00743EF3" w14:paraId="3CB64044" w14:textId="77777777" w:rsidTr="00C3571D">
        <w:trPr>
          <w:trHeight w:val="300"/>
        </w:trPr>
        <w:tc>
          <w:tcPr>
            <w:tcW w:w="3394" w:type="dxa"/>
          </w:tcPr>
          <w:p w14:paraId="7AA7944F" w14:textId="77777777" w:rsidR="7B4F5020" w:rsidRPr="00C3571D" w:rsidRDefault="007616A0" w:rsidP="00C3571D">
            <w:pPr>
              <w:spacing w:after="240" w:line="276" w:lineRule="auto"/>
              <w:rPr>
                <w:rFonts w:eastAsia="Calibri"/>
              </w:rPr>
            </w:pPr>
            <w:r>
              <w:rPr>
                <w:b/>
                <w:bCs/>
                <w:lang w:val="cy-GB"/>
              </w:rPr>
              <w:t>Dosbarthu’r digwyddiad</w:t>
            </w:r>
          </w:p>
        </w:tc>
        <w:tc>
          <w:tcPr>
            <w:tcW w:w="6288" w:type="dxa"/>
          </w:tcPr>
          <w:p w14:paraId="09F19835" w14:textId="77777777" w:rsidR="7B4F5020" w:rsidRPr="00C3571D" w:rsidRDefault="007616A0" w:rsidP="00C3571D">
            <w:pPr>
              <w:spacing w:after="240" w:line="276" w:lineRule="auto"/>
              <w:rPr>
                <w:rFonts w:eastAsia="Calibri"/>
              </w:rPr>
            </w:pPr>
            <w:r>
              <w:rPr>
                <w:lang w:val="cy-GB"/>
              </w:rPr>
              <w:t xml:space="preserve">Mae canlyniad hysbys neu bosibl </w:t>
            </w:r>
            <w:r>
              <w:rPr>
                <w:b/>
                <w:bCs/>
                <w:lang w:val="cy-GB"/>
              </w:rPr>
              <w:t>digwyddiad seiber sylweddol</w:t>
            </w:r>
            <w:r>
              <w:rPr>
                <w:lang w:val="cy-GB"/>
              </w:rPr>
              <w:t xml:space="preserve"> yn gallu cynnwys y canlynol (ymhlith posibiliadau eraill):</w:t>
            </w:r>
          </w:p>
          <w:p w14:paraId="1468E653" w14:textId="20175FBE" w:rsidR="7B4F5020" w:rsidRPr="00C3571D" w:rsidRDefault="006269D5" w:rsidP="00C3571D">
            <w:pPr>
              <w:pStyle w:val="ListParagraph"/>
              <w:numPr>
                <w:ilvl w:val="0"/>
                <w:numId w:val="2"/>
              </w:numPr>
              <w:spacing w:after="120" w:line="276" w:lineRule="auto"/>
              <w:rPr>
                <w:rFonts w:eastAsia="Calibri"/>
              </w:rPr>
            </w:pPr>
            <w:r>
              <w:rPr>
                <w:lang w:val="cy-GB"/>
              </w:rPr>
              <w:t>e</w:t>
            </w:r>
            <w:r w:rsidR="007616A0">
              <w:rPr>
                <w:lang w:val="cy-GB"/>
              </w:rPr>
              <w:t>ffaith sy'n newid bywyd y dioddefwr/dioddefwyr</w:t>
            </w:r>
          </w:p>
          <w:p w14:paraId="1758B30E" w14:textId="6E132563" w:rsidR="7B4F5020" w:rsidRPr="00C3571D" w:rsidRDefault="006269D5" w:rsidP="00C3571D">
            <w:pPr>
              <w:pStyle w:val="ListParagraph"/>
              <w:numPr>
                <w:ilvl w:val="0"/>
                <w:numId w:val="2"/>
              </w:numPr>
              <w:spacing w:after="120" w:line="276" w:lineRule="auto"/>
              <w:rPr>
                <w:rFonts w:eastAsia="Calibri"/>
              </w:rPr>
            </w:pPr>
            <w:r>
              <w:rPr>
                <w:lang w:val="cy-GB"/>
              </w:rPr>
              <w:t>a</w:t>
            </w:r>
            <w:r w:rsidR="007616A0">
              <w:rPr>
                <w:lang w:val="cy-GB"/>
              </w:rPr>
              <w:t>mlygrwydd cyhoeddus mawr</w:t>
            </w:r>
          </w:p>
          <w:p w14:paraId="40D9DCB4" w14:textId="401390F4" w:rsidR="7B4F5020" w:rsidRPr="00C3571D" w:rsidRDefault="006269D5" w:rsidP="00C3571D">
            <w:pPr>
              <w:pStyle w:val="ListParagraph"/>
              <w:numPr>
                <w:ilvl w:val="0"/>
                <w:numId w:val="2"/>
              </w:numPr>
              <w:spacing w:after="120" w:line="276" w:lineRule="auto"/>
              <w:rPr>
                <w:rFonts w:eastAsia="Calibri"/>
              </w:rPr>
            </w:pPr>
            <w:r>
              <w:rPr>
                <w:lang w:val="cy-GB"/>
              </w:rPr>
              <w:lastRenderedPageBreak/>
              <w:t>b</w:t>
            </w:r>
            <w:r w:rsidR="007616A0">
              <w:rPr>
                <w:lang w:val="cy-GB"/>
              </w:rPr>
              <w:t>ygythiad i fywyd unigolyn/unigolion sy’n agored i niwed</w:t>
            </w:r>
          </w:p>
          <w:p w14:paraId="00F4BD36" w14:textId="04523D26" w:rsidR="7B4F5020" w:rsidRPr="00C3571D" w:rsidRDefault="006269D5" w:rsidP="00C3571D">
            <w:pPr>
              <w:pStyle w:val="ListParagraph"/>
              <w:numPr>
                <w:ilvl w:val="0"/>
                <w:numId w:val="2"/>
              </w:numPr>
              <w:spacing w:after="120" w:line="276" w:lineRule="auto"/>
              <w:rPr>
                <w:rFonts w:eastAsia="Calibri"/>
              </w:rPr>
            </w:pPr>
            <w:r>
              <w:rPr>
                <w:lang w:val="cy-GB"/>
              </w:rPr>
              <w:t>t</w:t>
            </w:r>
            <w:r w:rsidR="007616A0">
              <w:rPr>
                <w:lang w:val="cy-GB"/>
              </w:rPr>
              <w:t>arfu ar ysgolion neu sefydliadau addysgol eraill</w:t>
            </w:r>
          </w:p>
          <w:p w14:paraId="480B6F99" w14:textId="4C815941" w:rsidR="7B4F5020" w:rsidRPr="00C3571D" w:rsidRDefault="006269D5" w:rsidP="00C3571D">
            <w:pPr>
              <w:pStyle w:val="ListParagraph"/>
              <w:numPr>
                <w:ilvl w:val="0"/>
                <w:numId w:val="2"/>
              </w:numPr>
              <w:spacing w:after="120" w:line="276" w:lineRule="auto"/>
              <w:rPr>
                <w:rFonts w:eastAsia="Calibri"/>
              </w:rPr>
            </w:pPr>
            <w:r>
              <w:rPr>
                <w:lang w:val="cy-GB"/>
              </w:rPr>
              <w:t>c</w:t>
            </w:r>
            <w:r w:rsidR="007616A0">
              <w:rPr>
                <w:lang w:val="cy-GB"/>
              </w:rPr>
              <w:t>olli data sensitif</w:t>
            </w:r>
          </w:p>
          <w:p w14:paraId="79C51626" w14:textId="4753C988" w:rsidR="7B4F5020" w:rsidRPr="00C3571D" w:rsidRDefault="006269D5" w:rsidP="00C3571D">
            <w:pPr>
              <w:pStyle w:val="ListParagraph"/>
              <w:numPr>
                <w:ilvl w:val="0"/>
                <w:numId w:val="2"/>
              </w:numPr>
              <w:spacing w:after="120" w:line="276" w:lineRule="auto"/>
              <w:rPr>
                <w:rFonts w:eastAsia="Calibri"/>
              </w:rPr>
            </w:pPr>
            <w:r>
              <w:rPr>
                <w:lang w:val="cy-GB"/>
              </w:rPr>
              <w:t>e</w:t>
            </w:r>
            <w:r w:rsidR="007616A0">
              <w:rPr>
                <w:lang w:val="cy-GB"/>
              </w:rPr>
              <w:t>ffaith ar systemau cyfathrebu hanfodol</w:t>
            </w:r>
          </w:p>
          <w:p w14:paraId="18EFA5BF" w14:textId="393235E3" w:rsidR="7B4F5020" w:rsidRPr="00C3571D" w:rsidRDefault="006269D5" w:rsidP="00C3571D">
            <w:pPr>
              <w:pStyle w:val="ListParagraph"/>
              <w:numPr>
                <w:ilvl w:val="0"/>
                <w:numId w:val="2"/>
              </w:numPr>
              <w:spacing w:after="120" w:line="276" w:lineRule="auto"/>
              <w:rPr>
                <w:rFonts w:eastAsia="Calibri"/>
              </w:rPr>
            </w:pPr>
            <w:r>
              <w:rPr>
                <w:lang w:val="cy-GB"/>
              </w:rPr>
              <w:t>e</w:t>
            </w:r>
            <w:r w:rsidR="007616A0">
              <w:rPr>
                <w:lang w:val="cy-GB"/>
              </w:rPr>
              <w:t>ffaith ar systemau/prosesau hanfodol sydd eu hangen i gefnogi ymateb brys (e.e. cronfeydd data pobl agored i niwed, gwasanaethau gofal cymunedol)</w:t>
            </w:r>
          </w:p>
        </w:tc>
      </w:tr>
    </w:tbl>
    <w:p w14:paraId="36CC4D2A" w14:textId="77777777" w:rsidR="7B4F5020" w:rsidRPr="00C3571D" w:rsidRDefault="7B4F5020" w:rsidP="00C3571D">
      <w:pPr>
        <w:spacing w:after="160" w:line="276" w:lineRule="auto"/>
        <w:rPr>
          <w:rFonts w:eastAsia="Segoe UI"/>
        </w:rPr>
      </w:pPr>
    </w:p>
    <w:p w14:paraId="56B923A4" w14:textId="77777777" w:rsidR="34EAF644" w:rsidRPr="00C3571D" w:rsidRDefault="007616A0" w:rsidP="00CA5BA2">
      <w:pPr>
        <w:pStyle w:val="Heading2"/>
        <w:numPr>
          <w:ilvl w:val="0"/>
          <w:numId w:val="3"/>
        </w:numPr>
        <w:rPr>
          <w:rFonts w:eastAsia="Calibri Light"/>
        </w:rPr>
      </w:pPr>
      <w:r>
        <w:t>Dadansoddi/Ymchwilio</w:t>
      </w:r>
    </w:p>
    <w:tbl>
      <w:tblPr>
        <w:tblStyle w:val="TableGrid"/>
        <w:tblW w:w="973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536"/>
        <w:gridCol w:w="6200"/>
      </w:tblGrid>
      <w:tr w:rsidR="00743EF3" w14:paraId="6A673F69" w14:textId="77777777" w:rsidTr="00C3571D">
        <w:trPr>
          <w:trHeight w:val="300"/>
        </w:trPr>
        <w:tc>
          <w:tcPr>
            <w:tcW w:w="9736" w:type="dxa"/>
            <w:gridSpan w:val="2"/>
            <w:shd w:val="clear" w:color="auto" w:fill="FFD966" w:themeFill="accent4" w:themeFillTint="99"/>
          </w:tcPr>
          <w:p w14:paraId="17992D30" w14:textId="77777777" w:rsidR="7B4F5020" w:rsidRPr="00C3571D" w:rsidRDefault="007616A0" w:rsidP="00C3571D">
            <w:pPr>
              <w:tabs>
                <w:tab w:val="left" w:pos="2568"/>
                <w:tab w:val="center" w:pos="4958"/>
              </w:tabs>
              <w:spacing w:after="240" w:line="276" w:lineRule="auto"/>
              <w:rPr>
                <w:rFonts w:eastAsia="Calibri"/>
                <w:b/>
                <w:bCs/>
              </w:rPr>
            </w:pPr>
            <w:r>
              <w:rPr>
                <w:b/>
                <w:bCs/>
                <w:lang w:val="cy-GB"/>
              </w:rPr>
              <w:t>Dadansoddi/Ymchwilio</w:t>
            </w:r>
          </w:p>
        </w:tc>
      </w:tr>
      <w:tr w:rsidR="00743EF3" w14:paraId="5464853A" w14:textId="77777777" w:rsidTr="00C3571D">
        <w:trPr>
          <w:trHeight w:val="300"/>
        </w:trPr>
        <w:tc>
          <w:tcPr>
            <w:tcW w:w="3536" w:type="dxa"/>
          </w:tcPr>
          <w:p w14:paraId="15F88919" w14:textId="77777777" w:rsidR="7B4F5020" w:rsidRPr="00C3571D" w:rsidRDefault="007616A0" w:rsidP="00C3571D">
            <w:pPr>
              <w:spacing w:after="240" w:line="276" w:lineRule="auto"/>
              <w:rPr>
                <w:rFonts w:eastAsia="Calibri"/>
                <w:b/>
                <w:bCs/>
              </w:rPr>
            </w:pPr>
            <w:r>
              <w:rPr>
                <w:b/>
                <w:bCs/>
                <w:lang w:val="cy-GB"/>
              </w:rPr>
              <w:t>Amcanion y Cam</w:t>
            </w:r>
          </w:p>
        </w:tc>
        <w:tc>
          <w:tcPr>
            <w:tcW w:w="6200" w:type="dxa"/>
          </w:tcPr>
          <w:p w14:paraId="7AB03169" w14:textId="77777777" w:rsidR="7B4F5020" w:rsidRPr="00C3571D" w:rsidRDefault="007616A0" w:rsidP="00C3571D">
            <w:pPr>
              <w:spacing w:after="240" w:line="276" w:lineRule="auto"/>
              <w:jc w:val="both"/>
              <w:rPr>
                <w:rFonts w:eastAsia="Calibri"/>
                <w:b/>
                <w:bCs/>
              </w:rPr>
            </w:pPr>
            <w:r>
              <w:rPr>
                <w:lang w:val="cy-GB"/>
              </w:rPr>
              <w:t>Mae dadansoddi a chategoreiddio digwyddiadau seiber yn gam sylfaenol yn y broses ymateb i ddigwyddiadau seiber.</w:t>
            </w:r>
          </w:p>
        </w:tc>
      </w:tr>
      <w:tr w:rsidR="00743EF3" w14:paraId="32673730" w14:textId="77777777" w:rsidTr="00C3571D">
        <w:trPr>
          <w:trHeight w:val="300"/>
        </w:trPr>
        <w:tc>
          <w:tcPr>
            <w:tcW w:w="3536" w:type="dxa"/>
            <w:shd w:val="clear" w:color="auto" w:fill="FFD966" w:themeFill="accent4" w:themeFillTint="99"/>
          </w:tcPr>
          <w:p w14:paraId="2F57D41E" w14:textId="77777777" w:rsidR="7B4F5020" w:rsidRPr="00C3571D" w:rsidRDefault="007616A0" w:rsidP="00C3571D">
            <w:pPr>
              <w:spacing w:after="240" w:line="276" w:lineRule="auto"/>
              <w:rPr>
                <w:rFonts w:eastAsia="Calibri"/>
                <w:b/>
                <w:bCs/>
              </w:rPr>
            </w:pPr>
            <w:r>
              <w:rPr>
                <w:b/>
                <w:bCs/>
                <w:lang w:val="cy-GB"/>
              </w:rPr>
              <w:t>Gweithgaredd</w:t>
            </w:r>
          </w:p>
        </w:tc>
        <w:tc>
          <w:tcPr>
            <w:tcW w:w="6200" w:type="dxa"/>
            <w:shd w:val="clear" w:color="auto" w:fill="FFD966" w:themeFill="accent4" w:themeFillTint="99"/>
          </w:tcPr>
          <w:p w14:paraId="577158C4" w14:textId="77777777" w:rsidR="7B4F5020" w:rsidRPr="00C3571D" w:rsidRDefault="007616A0" w:rsidP="00C3571D">
            <w:pPr>
              <w:spacing w:after="240" w:line="276" w:lineRule="auto"/>
              <w:rPr>
                <w:rFonts w:eastAsia="Calibri"/>
                <w:b/>
                <w:bCs/>
              </w:rPr>
            </w:pPr>
            <w:r>
              <w:rPr>
                <w:b/>
                <w:bCs/>
                <w:lang w:val="cy-GB"/>
              </w:rPr>
              <w:t>Disgrifiad</w:t>
            </w:r>
          </w:p>
        </w:tc>
      </w:tr>
      <w:tr w:rsidR="00743EF3" w14:paraId="19B3C1F0" w14:textId="77777777" w:rsidTr="00C3571D">
        <w:trPr>
          <w:trHeight w:val="300"/>
        </w:trPr>
        <w:tc>
          <w:tcPr>
            <w:tcW w:w="3536" w:type="dxa"/>
          </w:tcPr>
          <w:p w14:paraId="3CBCFA10" w14:textId="77777777" w:rsidR="7B4F5020" w:rsidRPr="00C3571D" w:rsidRDefault="007616A0" w:rsidP="00C3571D">
            <w:pPr>
              <w:spacing w:after="240" w:line="276" w:lineRule="auto"/>
              <w:rPr>
                <w:rFonts w:eastAsia="Calibri"/>
              </w:rPr>
            </w:pPr>
            <w:r>
              <w:rPr>
                <w:b/>
                <w:bCs/>
                <w:lang w:val="cy-GB"/>
              </w:rPr>
              <w:t xml:space="preserve">Brysbennu </w:t>
            </w:r>
          </w:p>
        </w:tc>
        <w:tc>
          <w:tcPr>
            <w:tcW w:w="6200" w:type="dxa"/>
          </w:tcPr>
          <w:p w14:paraId="38D2188C" w14:textId="77777777" w:rsidR="7B4F5020" w:rsidRPr="00C3571D" w:rsidRDefault="007616A0" w:rsidP="00C3571D">
            <w:pPr>
              <w:spacing w:after="240" w:line="276" w:lineRule="auto"/>
              <w:rPr>
                <w:rFonts w:eastAsia="Calibri"/>
              </w:rPr>
            </w:pPr>
            <w:r>
              <w:rPr>
                <w:lang w:val="cy-GB"/>
              </w:rPr>
              <w:t>Bydd y Tîm Adfer Seiber yn gwneud gwaith brysbennu a dosbarthu cychwynnol ar gyfer pob digwyddiad seiber a amheuir er mwyn cadarnhau dilysrwydd ac effaith bosibl y digwyddiad. Gellir newid y dosbarthiad cychwynnol ar ôl i ymchwiliad mwy manwl gael ei gynnal. Dylid cadw'r dosbarthiad cychwynnol fel y gellir defnyddio hwn i helpu i fireinio a gwella'r broses ymateb i ddigwyddiadau yn gyffredinol.</w:t>
            </w:r>
          </w:p>
          <w:p w14:paraId="6F047970" w14:textId="77777777" w:rsidR="7B4F5020" w:rsidRPr="00C3571D" w:rsidRDefault="007616A0" w:rsidP="00C3571D">
            <w:pPr>
              <w:spacing w:after="240" w:line="276" w:lineRule="auto"/>
              <w:rPr>
                <w:rFonts w:eastAsia="Calibri"/>
              </w:rPr>
            </w:pPr>
            <w:r>
              <w:rPr>
                <w:lang w:val="cy-GB"/>
              </w:rPr>
              <w:t xml:space="preserve">Unwaith y bydd rhybudd wedi'i dderbyn, dylai'r Tîm Adfer Seiber (fel yr amlinellir yn y Cynllun Ymateb Ysgolion i Ddigwyddiadau Seiber) weithio gyda nhw i ymchwilio i'r digwyddiad, gan wella’r broses o gasglu data’n gyflym a chynnal dadansoddiad cychwynnol (brysbennu). Nod y brysbennu yw cael digon o wybodaeth ragarweiniol berthnasol i benderfynu ar ddosbarthiad priodol y data dan sylw ac asesu difrifoldeb amcan y digwyddiad. Dylai'r tîm nodi a/neu gau digwyddiadau sy'n ymwneud â chanlyniadau positif anghywir mewn modd priodol yn unol â'r gweithdrefnau tracio digwyddiadau priodol. </w:t>
            </w:r>
          </w:p>
        </w:tc>
      </w:tr>
      <w:tr w:rsidR="00743EF3" w14:paraId="165565E5" w14:textId="77777777" w:rsidTr="00C3571D">
        <w:trPr>
          <w:trHeight w:val="300"/>
        </w:trPr>
        <w:tc>
          <w:tcPr>
            <w:tcW w:w="3536" w:type="dxa"/>
          </w:tcPr>
          <w:p w14:paraId="2023DE98" w14:textId="77777777" w:rsidR="7B4F5020" w:rsidRPr="00C3571D" w:rsidRDefault="007616A0" w:rsidP="00C3571D">
            <w:pPr>
              <w:spacing w:after="240" w:line="276" w:lineRule="auto"/>
              <w:rPr>
                <w:rFonts w:eastAsia="Calibri"/>
              </w:rPr>
            </w:pPr>
            <w:r>
              <w:rPr>
                <w:b/>
                <w:bCs/>
                <w:lang w:val="cy-GB"/>
              </w:rPr>
              <w:t xml:space="preserve">Canllawiau  </w:t>
            </w:r>
          </w:p>
        </w:tc>
        <w:tc>
          <w:tcPr>
            <w:tcW w:w="6200" w:type="dxa"/>
          </w:tcPr>
          <w:p w14:paraId="1B1F2EDC" w14:textId="77777777" w:rsidR="7B4F5020" w:rsidRPr="00C3571D" w:rsidRDefault="007616A0" w:rsidP="00C3571D">
            <w:pPr>
              <w:spacing w:after="240" w:line="276" w:lineRule="auto"/>
              <w:rPr>
                <w:rFonts w:eastAsia="Calibri"/>
              </w:rPr>
            </w:pPr>
            <w:r>
              <w:rPr>
                <w:lang w:val="cy-GB"/>
              </w:rPr>
              <w:t xml:space="preserve">Mae blaenoriaethu sut i ddarparu adnoddau ar gyfer yr ymateb i'r digwyddiad yn bwynt penderfynu hanfodol yn y broses. </w:t>
            </w:r>
          </w:p>
        </w:tc>
      </w:tr>
    </w:tbl>
    <w:p w14:paraId="6532CFF7" w14:textId="77777777" w:rsidR="7B4F5020" w:rsidRDefault="7B4F5020" w:rsidP="00C3571D">
      <w:pPr>
        <w:spacing w:after="240" w:line="276" w:lineRule="auto"/>
        <w:rPr>
          <w:rFonts w:eastAsia="Calibri"/>
        </w:rPr>
      </w:pPr>
    </w:p>
    <w:p w14:paraId="69612566" w14:textId="77777777" w:rsidR="00C3571D" w:rsidRPr="00C3571D" w:rsidRDefault="00C3571D" w:rsidP="00C3571D">
      <w:pPr>
        <w:spacing w:after="240" w:line="276" w:lineRule="auto"/>
        <w:rPr>
          <w:rFonts w:eastAsia="Calibri"/>
        </w:rPr>
      </w:pPr>
    </w:p>
    <w:p w14:paraId="4EE49EC2" w14:textId="77777777" w:rsidR="34EAF644" w:rsidRPr="00C3571D" w:rsidRDefault="007616A0" w:rsidP="00CA5BA2">
      <w:pPr>
        <w:pStyle w:val="Heading2"/>
        <w:numPr>
          <w:ilvl w:val="0"/>
          <w:numId w:val="3"/>
        </w:numPr>
        <w:rPr>
          <w:rFonts w:eastAsia="Calibri Light"/>
        </w:rPr>
      </w:pPr>
      <w:r>
        <w:lastRenderedPageBreak/>
        <w:t>Cyfyngu</w:t>
      </w:r>
    </w:p>
    <w:tbl>
      <w:tblPr>
        <w:tblStyle w:val="TableGrid"/>
        <w:tblW w:w="973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536"/>
        <w:gridCol w:w="6200"/>
      </w:tblGrid>
      <w:tr w:rsidR="00743EF3" w14:paraId="4F39B6D2" w14:textId="77777777" w:rsidTr="00C3571D">
        <w:trPr>
          <w:trHeight w:val="300"/>
        </w:trPr>
        <w:tc>
          <w:tcPr>
            <w:tcW w:w="9736" w:type="dxa"/>
            <w:gridSpan w:val="2"/>
            <w:shd w:val="clear" w:color="auto" w:fill="FF0000"/>
          </w:tcPr>
          <w:p w14:paraId="33AB571D" w14:textId="77777777" w:rsidR="7B4F5020" w:rsidRPr="00C3571D" w:rsidRDefault="007616A0" w:rsidP="00C3571D">
            <w:pPr>
              <w:tabs>
                <w:tab w:val="left" w:pos="2568"/>
                <w:tab w:val="center" w:pos="4958"/>
              </w:tabs>
              <w:spacing w:after="240" w:line="276" w:lineRule="auto"/>
              <w:rPr>
                <w:rFonts w:eastAsia="Calibri"/>
                <w:b/>
                <w:bCs/>
              </w:rPr>
            </w:pPr>
            <w:r>
              <w:rPr>
                <w:b/>
                <w:bCs/>
                <w:lang w:val="cy-GB"/>
              </w:rPr>
              <w:t>Cyfyngu</w:t>
            </w:r>
          </w:p>
        </w:tc>
      </w:tr>
      <w:tr w:rsidR="00743EF3" w14:paraId="7026F171" w14:textId="77777777" w:rsidTr="00C3571D">
        <w:trPr>
          <w:trHeight w:val="300"/>
        </w:trPr>
        <w:tc>
          <w:tcPr>
            <w:tcW w:w="3536" w:type="dxa"/>
          </w:tcPr>
          <w:p w14:paraId="74277479" w14:textId="77777777" w:rsidR="7B4F5020" w:rsidRPr="00C3571D" w:rsidRDefault="007616A0" w:rsidP="00C3571D">
            <w:pPr>
              <w:spacing w:after="240" w:line="276" w:lineRule="auto"/>
              <w:rPr>
                <w:rFonts w:eastAsia="Calibri"/>
                <w:b/>
                <w:bCs/>
              </w:rPr>
            </w:pPr>
            <w:r>
              <w:rPr>
                <w:b/>
                <w:bCs/>
                <w:lang w:val="cy-GB"/>
              </w:rPr>
              <w:t>Amcanion y Cam</w:t>
            </w:r>
          </w:p>
        </w:tc>
        <w:tc>
          <w:tcPr>
            <w:tcW w:w="6200" w:type="dxa"/>
          </w:tcPr>
          <w:p w14:paraId="28AC2C29" w14:textId="77777777" w:rsidR="7B4F5020" w:rsidRPr="00C3571D" w:rsidRDefault="007616A0" w:rsidP="00C3571D">
            <w:pPr>
              <w:spacing w:after="240" w:line="276" w:lineRule="auto"/>
              <w:jc w:val="both"/>
              <w:rPr>
                <w:rFonts w:eastAsia="Calibri"/>
                <w:b/>
                <w:bCs/>
              </w:rPr>
            </w:pPr>
            <w:r>
              <w:rPr>
                <w:lang w:val="cy-GB"/>
              </w:rPr>
              <w:t>Bydd y Tîm Adfer Seiber yn cymryd camau i gyfyngu ac ynysu'r digwyddiad o'r rhwydwaith.</w:t>
            </w:r>
          </w:p>
        </w:tc>
      </w:tr>
      <w:tr w:rsidR="00743EF3" w14:paraId="5AD5E7DE" w14:textId="77777777" w:rsidTr="00C3571D">
        <w:trPr>
          <w:trHeight w:val="300"/>
        </w:trPr>
        <w:tc>
          <w:tcPr>
            <w:tcW w:w="3536" w:type="dxa"/>
            <w:shd w:val="clear" w:color="auto" w:fill="FF0000"/>
          </w:tcPr>
          <w:p w14:paraId="21096002" w14:textId="77777777" w:rsidR="7B4F5020" w:rsidRPr="00C3571D" w:rsidRDefault="007616A0" w:rsidP="00C3571D">
            <w:pPr>
              <w:spacing w:after="240" w:line="276" w:lineRule="auto"/>
              <w:rPr>
                <w:rFonts w:eastAsia="Calibri"/>
                <w:b/>
                <w:bCs/>
              </w:rPr>
            </w:pPr>
            <w:r>
              <w:rPr>
                <w:b/>
                <w:bCs/>
                <w:lang w:val="cy-GB"/>
              </w:rPr>
              <w:t>Gweithgaredd</w:t>
            </w:r>
          </w:p>
        </w:tc>
        <w:tc>
          <w:tcPr>
            <w:tcW w:w="6200" w:type="dxa"/>
            <w:shd w:val="clear" w:color="auto" w:fill="FF0000"/>
          </w:tcPr>
          <w:p w14:paraId="7FB4EC30" w14:textId="77777777" w:rsidR="7B4F5020" w:rsidRPr="00C3571D" w:rsidRDefault="007616A0" w:rsidP="00C3571D">
            <w:pPr>
              <w:spacing w:after="240" w:line="276" w:lineRule="auto"/>
              <w:rPr>
                <w:rFonts w:eastAsia="Calibri"/>
                <w:b/>
                <w:bCs/>
              </w:rPr>
            </w:pPr>
            <w:r>
              <w:rPr>
                <w:b/>
                <w:bCs/>
                <w:lang w:val="cy-GB"/>
              </w:rPr>
              <w:t>Disgrifiad</w:t>
            </w:r>
          </w:p>
        </w:tc>
      </w:tr>
      <w:tr w:rsidR="00743EF3" w14:paraId="51ED8B4B" w14:textId="77777777" w:rsidTr="00C3571D">
        <w:trPr>
          <w:trHeight w:val="300"/>
        </w:trPr>
        <w:tc>
          <w:tcPr>
            <w:tcW w:w="3536" w:type="dxa"/>
          </w:tcPr>
          <w:p w14:paraId="5B2D285B" w14:textId="77777777" w:rsidR="7B4F5020" w:rsidRPr="00C3571D" w:rsidRDefault="007616A0" w:rsidP="00C3571D">
            <w:pPr>
              <w:spacing w:after="240" w:line="276" w:lineRule="auto"/>
              <w:rPr>
                <w:rFonts w:eastAsia="Calibri"/>
              </w:rPr>
            </w:pPr>
            <w:r>
              <w:rPr>
                <w:b/>
                <w:bCs/>
                <w:lang w:val="cy-GB"/>
              </w:rPr>
              <w:t>Cyfyngu ac ynysu</w:t>
            </w:r>
          </w:p>
        </w:tc>
        <w:tc>
          <w:tcPr>
            <w:tcW w:w="6200" w:type="dxa"/>
          </w:tcPr>
          <w:p w14:paraId="6E721CCC" w14:textId="77777777" w:rsidR="7B4F5020" w:rsidRPr="00C3571D" w:rsidRDefault="007616A0" w:rsidP="00C3571D">
            <w:pPr>
              <w:spacing w:after="240" w:line="276" w:lineRule="auto"/>
              <w:rPr>
                <w:rFonts w:eastAsia="Calibri"/>
              </w:rPr>
            </w:pPr>
            <w:r>
              <w:rPr>
                <w:lang w:val="cy-GB"/>
              </w:rPr>
              <w:t>Gall gweithredoedd cyfyngu gynnwys:</w:t>
            </w:r>
          </w:p>
          <w:p w14:paraId="2AC7B3F9" w14:textId="718668B3" w:rsidR="7B4F5020" w:rsidRPr="00C3571D" w:rsidRDefault="006269D5" w:rsidP="00746044">
            <w:pPr>
              <w:pStyle w:val="ListParagraph"/>
              <w:numPr>
                <w:ilvl w:val="0"/>
                <w:numId w:val="5"/>
              </w:numPr>
              <w:spacing w:after="120" w:line="276" w:lineRule="auto"/>
              <w:rPr>
                <w:rFonts w:eastAsia="Calibri"/>
              </w:rPr>
            </w:pPr>
            <w:r>
              <w:rPr>
                <w:lang w:val="cy-GB"/>
              </w:rPr>
              <w:t>y</w:t>
            </w:r>
            <w:r w:rsidR="007616A0">
              <w:rPr>
                <w:lang w:val="cy-GB"/>
              </w:rPr>
              <w:t>nysu system o'r rhwydwaith</w:t>
            </w:r>
          </w:p>
          <w:p w14:paraId="4A5026A8" w14:textId="5518503C" w:rsidR="7B4F5020" w:rsidRPr="00C3571D" w:rsidRDefault="006269D5" w:rsidP="00746044">
            <w:pPr>
              <w:pStyle w:val="ListParagraph"/>
              <w:numPr>
                <w:ilvl w:val="0"/>
                <w:numId w:val="5"/>
              </w:numPr>
              <w:spacing w:after="120" w:line="276" w:lineRule="auto"/>
              <w:rPr>
                <w:rFonts w:eastAsia="Calibri"/>
              </w:rPr>
            </w:pPr>
            <w:r>
              <w:rPr>
                <w:lang w:val="cy-GB"/>
              </w:rPr>
              <w:t>c</w:t>
            </w:r>
            <w:r w:rsidR="007616A0">
              <w:rPr>
                <w:lang w:val="cy-GB"/>
              </w:rPr>
              <w:t>ael gwared ar freintiau mynediad i ddefnyddwyr</w:t>
            </w:r>
          </w:p>
          <w:p w14:paraId="7FE7D4A4" w14:textId="24027FEE" w:rsidR="7B4F5020" w:rsidRPr="00C3571D" w:rsidRDefault="006269D5" w:rsidP="00746044">
            <w:pPr>
              <w:pStyle w:val="ListParagraph"/>
              <w:numPr>
                <w:ilvl w:val="0"/>
                <w:numId w:val="5"/>
              </w:numPr>
              <w:spacing w:after="120" w:line="276" w:lineRule="auto"/>
              <w:rPr>
                <w:rFonts w:eastAsia="Calibri"/>
              </w:rPr>
            </w:pPr>
            <w:r>
              <w:rPr>
                <w:lang w:val="cy-GB"/>
              </w:rPr>
              <w:t>s</w:t>
            </w:r>
            <w:r w:rsidR="007616A0">
              <w:rPr>
                <w:lang w:val="cy-GB"/>
              </w:rPr>
              <w:t>ymud defnyddwyr o'r safle</w:t>
            </w:r>
          </w:p>
          <w:p w14:paraId="7BD5A111" w14:textId="0C683966" w:rsidR="7B4F5020" w:rsidRPr="00C3571D" w:rsidRDefault="006269D5" w:rsidP="00746044">
            <w:pPr>
              <w:pStyle w:val="ListParagraph"/>
              <w:numPr>
                <w:ilvl w:val="0"/>
                <w:numId w:val="5"/>
              </w:numPr>
              <w:spacing w:after="120" w:line="276" w:lineRule="auto"/>
              <w:rPr>
                <w:rFonts w:eastAsia="Calibri"/>
              </w:rPr>
            </w:pPr>
            <w:r>
              <w:rPr>
                <w:lang w:val="cy-GB"/>
              </w:rPr>
              <w:t>a</w:t>
            </w:r>
            <w:r w:rsidR="007616A0">
              <w:rPr>
                <w:lang w:val="cy-GB"/>
              </w:rPr>
              <w:t>tal gwasanaethau rhag gweithredu</w:t>
            </w:r>
          </w:p>
          <w:p w14:paraId="4D91155E" w14:textId="59B41871" w:rsidR="7B4F5020" w:rsidRPr="00C3571D" w:rsidRDefault="006269D5" w:rsidP="00746044">
            <w:pPr>
              <w:pStyle w:val="ListParagraph"/>
              <w:numPr>
                <w:ilvl w:val="0"/>
                <w:numId w:val="5"/>
              </w:numPr>
              <w:spacing w:after="120" w:line="276" w:lineRule="auto"/>
              <w:rPr>
                <w:rFonts w:eastAsia="Calibri"/>
              </w:rPr>
            </w:pPr>
            <w:r>
              <w:rPr>
                <w:lang w:val="cy-GB"/>
              </w:rPr>
              <w:t>y</w:t>
            </w:r>
            <w:r w:rsidR="007616A0">
              <w:rPr>
                <w:lang w:val="cy-GB"/>
              </w:rPr>
              <w:t>nysu cysylltiadau â rhwydweithiau allanol er mwyn atal lledaenu</w:t>
            </w:r>
          </w:p>
        </w:tc>
      </w:tr>
    </w:tbl>
    <w:p w14:paraId="2105956A" w14:textId="77777777" w:rsidR="7B4F5020" w:rsidRPr="00C3571D" w:rsidRDefault="7B4F5020" w:rsidP="00C3571D">
      <w:pPr>
        <w:spacing w:after="240" w:line="276" w:lineRule="auto"/>
        <w:rPr>
          <w:rFonts w:eastAsia="Calibri"/>
        </w:rPr>
      </w:pPr>
    </w:p>
    <w:p w14:paraId="6E41BCD3" w14:textId="77777777" w:rsidR="34EAF644" w:rsidRPr="00C3571D" w:rsidRDefault="007616A0" w:rsidP="00CA5BA2">
      <w:pPr>
        <w:pStyle w:val="Heading2"/>
        <w:numPr>
          <w:ilvl w:val="0"/>
          <w:numId w:val="3"/>
        </w:numPr>
        <w:rPr>
          <w:rFonts w:eastAsia="Calibri Light"/>
        </w:rPr>
      </w:pPr>
      <w:r>
        <w:t>Dileu</w:t>
      </w:r>
    </w:p>
    <w:tbl>
      <w:tblPr>
        <w:tblStyle w:val="TableGrid"/>
        <w:tblW w:w="973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536"/>
        <w:gridCol w:w="6200"/>
      </w:tblGrid>
      <w:tr w:rsidR="00743EF3" w14:paraId="76FD8834" w14:textId="77777777" w:rsidTr="00C3571D">
        <w:trPr>
          <w:trHeight w:val="300"/>
        </w:trPr>
        <w:tc>
          <w:tcPr>
            <w:tcW w:w="9736" w:type="dxa"/>
            <w:gridSpan w:val="2"/>
            <w:shd w:val="clear" w:color="auto" w:fill="FF0000"/>
            <w:vAlign w:val="center"/>
          </w:tcPr>
          <w:p w14:paraId="6AF5E921" w14:textId="77777777" w:rsidR="7B4F5020" w:rsidRPr="00C3571D" w:rsidRDefault="007616A0" w:rsidP="00C3571D">
            <w:pPr>
              <w:tabs>
                <w:tab w:val="left" w:pos="2568"/>
                <w:tab w:val="center" w:pos="4958"/>
              </w:tabs>
              <w:spacing w:after="240" w:line="276" w:lineRule="auto"/>
              <w:rPr>
                <w:rFonts w:eastAsia="Calibri"/>
                <w:b/>
                <w:bCs/>
              </w:rPr>
            </w:pPr>
            <w:r>
              <w:rPr>
                <w:b/>
                <w:bCs/>
                <w:lang w:val="cy-GB"/>
              </w:rPr>
              <w:t>Dileu</w:t>
            </w:r>
          </w:p>
        </w:tc>
      </w:tr>
      <w:tr w:rsidR="00743EF3" w14:paraId="27BECCDE" w14:textId="77777777" w:rsidTr="00C3571D">
        <w:trPr>
          <w:trHeight w:val="300"/>
        </w:trPr>
        <w:tc>
          <w:tcPr>
            <w:tcW w:w="3536" w:type="dxa"/>
          </w:tcPr>
          <w:p w14:paraId="775F1E69" w14:textId="77777777" w:rsidR="7B4F5020" w:rsidRPr="00C3571D" w:rsidRDefault="007616A0" w:rsidP="00C3571D">
            <w:pPr>
              <w:spacing w:after="240" w:line="276" w:lineRule="auto"/>
              <w:rPr>
                <w:rFonts w:eastAsia="Calibri"/>
                <w:b/>
                <w:bCs/>
              </w:rPr>
            </w:pPr>
            <w:r>
              <w:rPr>
                <w:b/>
                <w:bCs/>
                <w:lang w:val="cy-GB"/>
              </w:rPr>
              <w:t>Amcanion y Cam</w:t>
            </w:r>
          </w:p>
        </w:tc>
        <w:tc>
          <w:tcPr>
            <w:tcW w:w="6200" w:type="dxa"/>
            <w:vAlign w:val="center"/>
          </w:tcPr>
          <w:p w14:paraId="171E952A" w14:textId="77777777" w:rsidR="7B4F5020" w:rsidRPr="00C3571D" w:rsidRDefault="007616A0" w:rsidP="00C3571D">
            <w:pPr>
              <w:spacing w:after="240" w:line="276" w:lineRule="auto"/>
              <w:jc w:val="both"/>
              <w:rPr>
                <w:rFonts w:eastAsia="Calibri"/>
                <w:b/>
                <w:bCs/>
              </w:rPr>
            </w:pPr>
            <w:r>
              <w:rPr>
                <w:lang w:val="cy-GB"/>
              </w:rPr>
              <w:t>Cywiro'r digwyddiad a’i atal rhag digwydd yn syth eto.</w:t>
            </w:r>
          </w:p>
          <w:p w14:paraId="0B4D18D8" w14:textId="77777777" w:rsidR="7B4F5020" w:rsidRPr="00C3571D" w:rsidRDefault="007616A0" w:rsidP="00C3571D">
            <w:pPr>
              <w:spacing w:after="240" w:line="276" w:lineRule="auto"/>
              <w:jc w:val="both"/>
              <w:rPr>
                <w:rFonts w:eastAsia="Calibri"/>
                <w:b/>
                <w:bCs/>
              </w:rPr>
            </w:pPr>
            <w:r>
              <w:rPr>
                <w:lang w:val="cy-GB"/>
              </w:rPr>
              <w:t>Bydd Cynllun Ymateb i Ddigwyddiad Seiber yn darparu manylion ystyriaethau dileu ar gyfer ymosodiadau penodol a dylid cyfeirio atynt fel y bo'n briodol.</w:t>
            </w:r>
          </w:p>
        </w:tc>
      </w:tr>
      <w:tr w:rsidR="00743EF3" w14:paraId="75C2753B" w14:textId="77777777" w:rsidTr="00C3571D">
        <w:trPr>
          <w:trHeight w:val="300"/>
        </w:trPr>
        <w:tc>
          <w:tcPr>
            <w:tcW w:w="3536" w:type="dxa"/>
            <w:shd w:val="clear" w:color="auto" w:fill="FF0000"/>
            <w:vAlign w:val="center"/>
          </w:tcPr>
          <w:p w14:paraId="5DC6358A" w14:textId="77777777" w:rsidR="7B4F5020" w:rsidRPr="00C3571D" w:rsidRDefault="007616A0" w:rsidP="00C3571D">
            <w:pPr>
              <w:spacing w:after="240" w:line="276" w:lineRule="auto"/>
              <w:rPr>
                <w:rFonts w:eastAsia="Calibri"/>
                <w:b/>
                <w:bCs/>
              </w:rPr>
            </w:pPr>
            <w:r>
              <w:rPr>
                <w:b/>
                <w:bCs/>
                <w:lang w:val="cy-GB"/>
              </w:rPr>
              <w:t>Gweithgaredd</w:t>
            </w:r>
          </w:p>
        </w:tc>
        <w:tc>
          <w:tcPr>
            <w:tcW w:w="6200" w:type="dxa"/>
            <w:shd w:val="clear" w:color="auto" w:fill="FF0000"/>
            <w:vAlign w:val="center"/>
          </w:tcPr>
          <w:p w14:paraId="1800E79F" w14:textId="77777777" w:rsidR="7B4F5020" w:rsidRPr="00C3571D" w:rsidRDefault="007616A0" w:rsidP="00C3571D">
            <w:pPr>
              <w:spacing w:after="240" w:line="276" w:lineRule="auto"/>
              <w:rPr>
                <w:rFonts w:eastAsia="Calibri"/>
                <w:b/>
                <w:bCs/>
              </w:rPr>
            </w:pPr>
            <w:r>
              <w:rPr>
                <w:b/>
                <w:bCs/>
                <w:lang w:val="cy-GB"/>
              </w:rPr>
              <w:t>Disgrifiad</w:t>
            </w:r>
          </w:p>
        </w:tc>
      </w:tr>
      <w:tr w:rsidR="00743EF3" w14:paraId="147266A6" w14:textId="77777777" w:rsidTr="00C3571D">
        <w:trPr>
          <w:trHeight w:val="300"/>
        </w:trPr>
        <w:tc>
          <w:tcPr>
            <w:tcW w:w="3536" w:type="dxa"/>
          </w:tcPr>
          <w:p w14:paraId="40185AA9" w14:textId="77777777" w:rsidR="7B4F5020" w:rsidRPr="00C3571D" w:rsidRDefault="007616A0" w:rsidP="00C3571D">
            <w:pPr>
              <w:spacing w:after="240" w:line="276" w:lineRule="auto"/>
              <w:rPr>
                <w:rFonts w:eastAsia="Calibri"/>
              </w:rPr>
            </w:pPr>
            <w:r>
              <w:rPr>
                <w:b/>
                <w:bCs/>
                <w:lang w:val="cy-GB"/>
              </w:rPr>
              <w:t>Cywiro</w:t>
            </w:r>
          </w:p>
        </w:tc>
        <w:tc>
          <w:tcPr>
            <w:tcW w:w="6200" w:type="dxa"/>
          </w:tcPr>
          <w:p w14:paraId="015AD38D" w14:textId="77777777" w:rsidR="7B4F5020" w:rsidRPr="00C3571D" w:rsidRDefault="007616A0" w:rsidP="00C3571D">
            <w:pPr>
              <w:spacing w:after="240" w:line="276" w:lineRule="auto"/>
              <w:rPr>
                <w:rFonts w:eastAsia="Calibri"/>
              </w:rPr>
            </w:pPr>
            <w:r>
              <w:rPr>
                <w:lang w:val="cy-GB"/>
              </w:rPr>
              <w:t>Cywiro'r digwyddiad trwy fynd i'r afael â'i symptomau (e.e. gwella heintiau maleiswedd neu gywiro mynediad).</w:t>
            </w:r>
          </w:p>
        </w:tc>
      </w:tr>
      <w:tr w:rsidR="00743EF3" w14:paraId="688BB144" w14:textId="77777777" w:rsidTr="00C3571D">
        <w:trPr>
          <w:trHeight w:val="300"/>
        </w:trPr>
        <w:tc>
          <w:tcPr>
            <w:tcW w:w="3536" w:type="dxa"/>
          </w:tcPr>
          <w:p w14:paraId="03D8980B" w14:textId="77777777" w:rsidR="7B4F5020" w:rsidRPr="00C3571D" w:rsidRDefault="007616A0" w:rsidP="00C3571D">
            <w:pPr>
              <w:spacing w:after="240" w:line="276" w:lineRule="auto"/>
              <w:rPr>
                <w:rFonts w:eastAsia="Calibri"/>
              </w:rPr>
            </w:pPr>
            <w:r>
              <w:rPr>
                <w:b/>
                <w:bCs/>
                <w:lang w:val="cy-GB"/>
              </w:rPr>
              <w:t>Atal</w:t>
            </w:r>
          </w:p>
        </w:tc>
        <w:tc>
          <w:tcPr>
            <w:tcW w:w="6200" w:type="dxa"/>
          </w:tcPr>
          <w:p w14:paraId="274DA3A5" w14:textId="77777777" w:rsidR="7B4F5020" w:rsidRPr="00C3571D" w:rsidRDefault="007616A0" w:rsidP="00C3571D">
            <w:pPr>
              <w:spacing w:after="240" w:line="276" w:lineRule="auto"/>
              <w:rPr>
                <w:rFonts w:eastAsia="Calibri"/>
              </w:rPr>
            </w:pPr>
            <w:r>
              <w:rPr>
                <w:lang w:val="cy-GB"/>
              </w:rPr>
              <w:t xml:space="preserve">Ei atal rhag digwydd yn syth eto trwy fynd i’r afael â’i achos sylfaenol. </w:t>
            </w:r>
          </w:p>
        </w:tc>
      </w:tr>
    </w:tbl>
    <w:p w14:paraId="521C685D" w14:textId="77777777" w:rsidR="7B4F5020" w:rsidRPr="00C3571D" w:rsidRDefault="7B4F5020" w:rsidP="00C3571D">
      <w:pPr>
        <w:spacing w:after="240" w:line="276" w:lineRule="auto"/>
        <w:rPr>
          <w:rFonts w:eastAsia="Calibri"/>
        </w:rPr>
      </w:pPr>
    </w:p>
    <w:p w14:paraId="26DC9419" w14:textId="77777777" w:rsidR="34EAF644" w:rsidRPr="00C3571D" w:rsidRDefault="007616A0" w:rsidP="00CA5BA2">
      <w:pPr>
        <w:pStyle w:val="Heading2"/>
        <w:numPr>
          <w:ilvl w:val="0"/>
          <w:numId w:val="3"/>
        </w:numPr>
        <w:rPr>
          <w:rFonts w:eastAsia="Calibri Light"/>
        </w:rPr>
      </w:pPr>
      <w:r>
        <w:t>Adfer</w:t>
      </w:r>
    </w:p>
    <w:tbl>
      <w:tblPr>
        <w:tblStyle w:val="TableGrid"/>
        <w:tblW w:w="973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536"/>
        <w:gridCol w:w="6200"/>
      </w:tblGrid>
      <w:tr w:rsidR="00743EF3" w14:paraId="2DF9A9E4" w14:textId="77777777" w:rsidTr="00C3571D">
        <w:trPr>
          <w:trHeight w:val="300"/>
        </w:trPr>
        <w:tc>
          <w:tcPr>
            <w:tcW w:w="9736" w:type="dxa"/>
            <w:gridSpan w:val="2"/>
            <w:shd w:val="clear" w:color="auto" w:fill="00B050"/>
            <w:vAlign w:val="center"/>
          </w:tcPr>
          <w:p w14:paraId="772A5487" w14:textId="77777777" w:rsidR="7B4F5020" w:rsidRPr="00C3571D" w:rsidRDefault="007616A0" w:rsidP="00C3571D">
            <w:pPr>
              <w:tabs>
                <w:tab w:val="left" w:pos="2568"/>
                <w:tab w:val="center" w:pos="4958"/>
              </w:tabs>
              <w:spacing w:after="240" w:line="276" w:lineRule="auto"/>
              <w:rPr>
                <w:rFonts w:eastAsia="Calibri"/>
                <w:b/>
                <w:bCs/>
              </w:rPr>
            </w:pPr>
            <w:r>
              <w:rPr>
                <w:b/>
                <w:bCs/>
                <w:lang w:val="cy-GB"/>
              </w:rPr>
              <w:t>Adfer</w:t>
            </w:r>
          </w:p>
        </w:tc>
      </w:tr>
      <w:tr w:rsidR="00743EF3" w14:paraId="1EFBB9D3" w14:textId="77777777" w:rsidTr="00C3571D">
        <w:trPr>
          <w:trHeight w:val="300"/>
        </w:trPr>
        <w:tc>
          <w:tcPr>
            <w:tcW w:w="3536" w:type="dxa"/>
          </w:tcPr>
          <w:p w14:paraId="5DF76A91" w14:textId="77777777" w:rsidR="7B4F5020" w:rsidRPr="00C3571D" w:rsidRDefault="007616A0" w:rsidP="00C3571D">
            <w:pPr>
              <w:spacing w:after="240" w:line="276" w:lineRule="auto"/>
              <w:rPr>
                <w:rFonts w:eastAsia="Calibri"/>
                <w:b/>
                <w:bCs/>
              </w:rPr>
            </w:pPr>
            <w:r>
              <w:rPr>
                <w:b/>
                <w:bCs/>
                <w:lang w:val="cy-GB"/>
              </w:rPr>
              <w:t>Amcanion y Cam</w:t>
            </w:r>
          </w:p>
        </w:tc>
        <w:tc>
          <w:tcPr>
            <w:tcW w:w="6200" w:type="dxa"/>
          </w:tcPr>
          <w:p w14:paraId="77C0153D" w14:textId="77777777" w:rsidR="7B4F5020" w:rsidRPr="00C3571D" w:rsidRDefault="007616A0" w:rsidP="00C3571D">
            <w:pPr>
              <w:spacing w:after="240" w:line="276" w:lineRule="auto"/>
              <w:jc w:val="both"/>
              <w:rPr>
                <w:rFonts w:eastAsia="Calibri"/>
                <w:b/>
                <w:bCs/>
              </w:rPr>
            </w:pPr>
            <w:r>
              <w:rPr>
                <w:lang w:val="cy-GB"/>
              </w:rPr>
              <w:t>Gellir cymryd camau i adfer gwasanaethau yn ôl i'r cyflwr cyn y digwyddiad unwaith y bydd y Tîm Adfer Seiber yn cadarnhau bod y camau adfer wedi bod yn llwyddiannus.</w:t>
            </w:r>
          </w:p>
        </w:tc>
      </w:tr>
      <w:tr w:rsidR="00743EF3" w14:paraId="1D4DE915" w14:textId="77777777" w:rsidTr="00C3571D">
        <w:trPr>
          <w:trHeight w:val="300"/>
        </w:trPr>
        <w:tc>
          <w:tcPr>
            <w:tcW w:w="3536" w:type="dxa"/>
            <w:shd w:val="clear" w:color="auto" w:fill="00B050"/>
            <w:vAlign w:val="center"/>
          </w:tcPr>
          <w:p w14:paraId="3A14A673" w14:textId="77777777" w:rsidR="7B4F5020" w:rsidRPr="00C3571D" w:rsidRDefault="007616A0" w:rsidP="00C3571D">
            <w:pPr>
              <w:spacing w:after="240" w:line="276" w:lineRule="auto"/>
              <w:rPr>
                <w:rFonts w:eastAsia="Calibri"/>
                <w:b/>
                <w:bCs/>
              </w:rPr>
            </w:pPr>
            <w:r>
              <w:rPr>
                <w:b/>
                <w:bCs/>
                <w:lang w:val="cy-GB"/>
              </w:rPr>
              <w:lastRenderedPageBreak/>
              <w:t>Gweithgaredd</w:t>
            </w:r>
          </w:p>
        </w:tc>
        <w:tc>
          <w:tcPr>
            <w:tcW w:w="6200" w:type="dxa"/>
            <w:shd w:val="clear" w:color="auto" w:fill="00B050"/>
            <w:vAlign w:val="center"/>
          </w:tcPr>
          <w:p w14:paraId="4542589A" w14:textId="77777777" w:rsidR="7B4F5020" w:rsidRPr="00C3571D" w:rsidRDefault="007616A0" w:rsidP="00C3571D">
            <w:pPr>
              <w:spacing w:after="240" w:line="276" w:lineRule="auto"/>
              <w:rPr>
                <w:rFonts w:eastAsia="Calibri"/>
                <w:b/>
                <w:bCs/>
              </w:rPr>
            </w:pPr>
            <w:r>
              <w:rPr>
                <w:b/>
                <w:bCs/>
                <w:lang w:val="cy-GB"/>
              </w:rPr>
              <w:t>Disgrifiad</w:t>
            </w:r>
          </w:p>
        </w:tc>
      </w:tr>
      <w:tr w:rsidR="00743EF3" w14:paraId="47748640" w14:textId="77777777" w:rsidTr="00C3571D">
        <w:trPr>
          <w:trHeight w:val="300"/>
        </w:trPr>
        <w:tc>
          <w:tcPr>
            <w:tcW w:w="3536" w:type="dxa"/>
          </w:tcPr>
          <w:p w14:paraId="50F39C00" w14:textId="77777777" w:rsidR="7B4F5020" w:rsidRPr="00C3571D" w:rsidRDefault="007616A0" w:rsidP="00C3571D">
            <w:pPr>
              <w:spacing w:after="240" w:line="276" w:lineRule="auto"/>
              <w:rPr>
                <w:rFonts w:eastAsia="Calibri"/>
              </w:rPr>
            </w:pPr>
            <w:r>
              <w:rPr>
                <w:b/>
                <w:bCs/>
                <w:lang w:val="cy-GB"/>
              </w:rPr>
              <w:t>Adfer</w:t>
            </w:r>
          </w:p>
        </w:tc>
        <w:tc>
          <w:tcPr>
            <w:tcW w:w="6200" w:type="dxa"/>
          </w:tcPr>
          <w:p w14:paraId="2CB48FE2" w14:textId="77777777" w:rsidR="7B4F5020" w:rsidRPr="00C3571D" w:rsidRDefault="007616A0" w:rsidP="00C3571D">
            <w:pPr>
              <w:spacing w:after="240" w:line="276" w:lineRule="auto"/>
              <w:rPr>
                <w:rFonts w:eastAsia="Calibri"/>
              </w:rPr>
            </w:pPr>
            <w:r>
              <w:rPr>
                <w:lang w:val="cy-GB"/>
              </w:rPr>
              <w:t xml:space="preserve">Bydd y camau adfer yn cynnwys y canlynol: </w:t>
            </w:r>
          </w:p>
          <w:p w14:paraId="26008973" w14:textId="303C350F" w:rsidR="7B4F5020" w:rsidRPr="00C3571D" w:rsidRDefault="006269D5" w:rsidP="00746044">
            <w:pPr>
              <w:pStyle w:val="ListParagraph"/>
              <w:numPr>
                <w:ilvl w:val="0"/>
                <w:numId w:val="5"/>
              </w:numPr>
              <w:spacing w:after="120" w:line="276" w:lineRule="auto"/>
              <w:rPr>
                <w:rFonts w:eastAsia="Calibri"/>
              </w:rPr>
            </w:pPr>
            <w:r>
              <w:rPr>
                <w:lang w:val="cy-GB"/>
              </w:rPr>
              <w:t>s</w:t>
            </w:r>
            <w:r w:rsidR="007616A0">
              <w:rPr>
                <w:lang w:val="cy-GB"/>
              </w:rPr>
              <w:t>icrhau bod modd cael mynediad eto i’r gwasanaethau yr effeithiwyd arnynt</w:t>
            </w:r>
          </w:p>
          <w:p w14:paraId="7DA5CB07" w14:textId="18AAE2C2" w:rsidR="7B4F5020" w:rsidRPr="00C3571D" w:rsidRDefault="006269D5" w:rsidP="00746044">
            <w:pPr>
              <w:pStyle w:val="ListParagraph"/>
              <w:numPr>
                <w:ilvl w:val="0"/>
                <w:numId w:val="5"/>
              </w:numPr>
              <w:spacing w:after="120" w:line="276" w:lineRule="auto"/>
              <w:rPr>
                <w:rFonts w:eastAsia="Calibri"/>
              </w:rPr>
            </w:pPr>
            <w:r>
              <w:rPr>
                <w:lang w:val="cy-GB"/>
              </w:rPr>
              <w:t>s</w:t>
            </w:r>
            <w:r w:rsidR="007616A0">
              <w:rPr>
                <w:lang w:val="cy-GB"/>
              </w:rPr>
              <w:t>icrhau bod perfformiad yn unol â llinell sylfaen hysbys (cyn yr ymosodiad)</w:t>
            </w:r>
          </w:p>
          <w:p w14:paraId="5C6ACBF8" w14:textId="6EC9F468" w:rsidR="7B4F5020" w:rsidRPr="00C3571D" w:rsidRDefault="006269D5" w:rsidP="00746044">
            <w:pPr>
              <w:pStyle w:val="ListParagraph"/>
              <w:numPr>
                <w:ilvl w:val="0"/>
                <w:numId w:val="5"/>
              </w:numPr>
              <w:spacing w:after="120" w:line="276" w:lineRule="auto"/>
              <w:rPr>
                <w:rFonts w:eastAsia="Calibri"/>
              </w:rPr>
            </w:pPr>
            <w:r>
              <w:rPr>
                <w:lang w:val="cy-GB"/>
              </w:rPr>
              <w:t>s</w:t>
            </w:r>
            <w:r w:rsidR="007616A0">
              <w:rPr>
                <w:lang w:val="cy-GB"/>
              </w:rPr>
              <w:t>ymud traffig yn ôl i'r rhwydwaith gwreiddiol</w:t>
            </w:r>
          </w:p>
          <w:p w14:paraId="081FCFD3" w14:textId="54B22201" w:rsidR="7B4F5020" w:rsidRPr="00C3571D" w:rsidRDefault="006269D5" w:rsidP="00746044">
            <w:pPr>
              <w:pStyle w:val="ListParagraph"/>
              <w:numPr>
                <w:ilvl w:val="0"/>
                <w:numId w:val="5"/>
              </w:numPr>
              <w:spacing w:after="120" w:line="276" w:lineRule="auto"/>
              <w:rPr>
                <w:rFonts w:eastAsia="Calibri"/>
              </w:rPr>
            </w:pPr>
            <w:r>
              <w:rPr>
                <w:lang w:val="cy-GB"/>
              </w:rPr>
              <w:t>a</w:t>
            </w:r>
            <w:r w:rsidR="007616A0">
              <w:rPr>
                <w:lang w:val="cy-GB"/>
              </w:rPr>
              <w:t>ildechrau gwasanaethau a ataliwyd</w:t>
            </w:r>
          </w:p>
        </w:tc>
      </w:tr>
      <w:tr w:rsidR="00743EF3" w14:paraId="7EBB1AC8" w14:textId="77777777" w:rsidTr="00C3571D">
        <w:trPr>
          <w:trHeight w:val="300"/>
        </w:trPr>
        <w:tc>
          <w:tcPr>
            <w:tcW w:w="3536" w:type="dxa"/>
          </w:tcPr>
          <w:p w14:paraId="5C4F32B8" w14:textId="77777777" w:rsidR="7B4F5020" w:rsidRPr="00C3571D" w:rsidRDefault="007616A0" w:rsidP="00C3571D">
            <w:pPr>
              <w:spacing w:after="240" w:line="276" w:lineRule="auto"/>
              <w:rPr>
                <w:rFonts w:eastAsia="Calibri"/>
              </w:rPr>
            </w:pPr>
            <w:r>
              <w:rPr>
                <w:b/>
                <w:bCs/>
                <w:lang w:val="cy-GB"/>
              </w:rPr>
              <w:t>Monitro</w:t>
            </w:r>
          </w:p>
        </w:tc>
        <w:tc>
          <w:tcPr>
            <w:tcW w:w="6200" w:type="dxa"/>
          </w:tcPr>
          <w:p w14:paraId="6559A524" w14:textId="77777777" w:rsidR="7B4F5020" w:rsidRPr="00C3571D" w:rsidRDefault="007616A0" w:rsidP="00C3571D">
            <w:pPr>
              <w:spacing w:after="240" w:line="276" w:lineRule="auto"/>
              <w:rPr>
                <w:rFonts w:eastAsia="Calibri"/>
              </w:rPr>
            </w:pPr>
            <w:r>
              <w:rPr>
                <w:lang w:val="cy-GB"/>
              </w:rPr>
              <w:t>Dylid monitro'r ystâd i sicrhau bod unrhyw wendidau wedi'u cau'n llwyddiannus. Bydd camau gweithredu’n cynnwys:</w:t>
            </w:r>
          </w:p>
          <w:p w14:paraId="3B215049" w14:textId="4195A298" w:rsidR="7B4F5020" w:rsidRPr="00C3571D" w:rsidRDefault="006269D5" w:rsidP="00746044">
            <w:pPr>
              <w:pStyle w:val="ListParagraph"/>
              <w:numPr>
                <w:ilvl w:val="0"/>
                <w:numId w:val="5"/>
              </w:numPr>
              <w:spacing w:after="120" w:line="276" w:lineRule="auto"/>
              <w:rPr>
                <w:rFonts w:eastAsia="Calibri"/>
              </w:rPr>
            </w:pPr>
            <w:r>
              <w:rPr>
                <w:lang w:val="cy-GB"/>
              </w:rPr>
              <w:t>m</w:t>
            </w:r>
            <w:r w:rsidR="007616A0">
              <w:rPr>
                <w:lang w:val="cy-GB"/>
              </w:rPr>
              <w:t>onitro perfformiad/gweithgareddau'r systemau yr effeithiwyd arnynt</w:t>
            </w:r>
          </w:p>
          <w:p w14:paraId="0811E42E" w14:textId="12E9238F" w:rsidR="7B4F5020" w:rsidRPr="00C3571D" w:rsidRDefault="006269D5" w:rsidP="00746044">
            <w:pPr>
              <w:pStyle w:val="ListParagraph"/>
              <w:numPr>
                <w:ilvl w:val="0"/>
                <w:numId w:val="5"/>
              </w:numPr>
              <w:spacing w:after="120" w:line="276" w:lineRule="auto"/>
              <w:rPr>
                <w:rFonts w:eastAsia="Calibri"/>
              </w:rPr>
            </w:pPr>
            <w:r>
              <w:rPr>
                <w:lang w:val="cy-GB"/>
              </w:rPr>
              <w:t>c</w:t>
            </w:r>
            <w:r w:rsidR="007616A0">
              <w:rPr>
                <w:lang w:val="cy-GB"/>
              </w:rPr>
              <w:t>adarnhau bod ymddygiad rhaglenni fel y’i disgwylir</w:t>
            </w:r>
          </w:p>
          <w:p w14:paraId="316B5C27" w14:textId="4DF04BD7" w:rsidR="7B4F5020" w:rsidRPr="00C3571D" w:rsidRDefault="006269D5" w:rsidP="00746044">
            <w:pPr>
              <w:pStyle w:val="ListParagraph"/>
              <w:numPr>
                <w:ilvl w:val="0"/>
                <w:numId w:val="5"/>
              </w:numPr>
              <w:spacing w:after="120" w:line="276" w:lineRule="auto"/>
              <w:rPr>
                <w:rFonts w:eastAsia="Calibri"/>
              </w:rPr>
            </w:pPr>
            <w:r>
              <w:rPr>
                <w:lang w:val="cy-GB"/>
              </w:rPr>
              <w:t>c</w:t>
            </w:r>
            <w:r w:rsidR="007616A0">
              <w:rPr>
                <w:lang w:val="cy-GB"/>
              </w:rPr>
              <w:t>ynnal sgan gwendidau os ystyrir bod hyn yn briodol</w:t>
            </w:r>
          </w:p>
        </w:tc>
      </w:tr>
    </w:tbl>
    <w:p w14:paraId="6AFF69F5" w14:textId="77777777" w:rsidR="7B4F5020" w:rsidRPr="00C3571D" w:rsidRDefault="7B4F5020" w:rsidP="00C3571D">
      <w:pPr>
        <w:spacing w:after="160" w:line="276" w:lineRule="auto"/>
        <w:rPr>
          <w:rFonts w:eastAsia="Segoe UI"/>
        </w:rPr>
      </w:pPr>
    </w:p>
    <w:p w14:paraId="6390CD38" w14:textId="77777777" w:rsidR="34EAF644" w:rsidRPr="00C3571D" w:rsidRDefault="007616A0" w:rsidP="00CA5BA2">
      <w:pPr>
        <w:pStyle w:val="Heading2"/>
        <w:numPr>
          <w:ilvl w:val="0"/>
          <w:numId w:val="3"/>
        </w:numPr>
        <w:rPr>
          <w:rFonts w:eastAsia="Calibri Light"/>
        </w:rPr>
      </w:pPr>
      <w:r>
        <w:t>Adolygu a Dysgu</w:t>
      </w:r>
    </w:p>
    <w:tbl>
      <w:tblPr>
        <w:tblStyle w:val="TableGrid"/>
        <w:tblW w:w="973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536"/>
        <w:gridCol w:w="6200"/>
      </w:tblGrid>
      <w:tr w:rsidR="00743EF3" w14:paraId="22AFB93A" w14:textId="77777777" w:rsidTr="00C3571D">
        <w:trPr>
          <w:trHeight w:val="300"/>
        </w:trPr>
        <w:tc>
          <w:tcPr>
            <w:tcW w:w="9736" w:type="dxa"/>
            <w:gridSpan w:val="2"/>
            <w:shd w:val="clear" w:color="auto" w:fill="0070C0"/>
          </w:tcPr>
          <w:p w14:paraId="451DC8DE" w14:textId="77777777" w:rsidR="7B4F5020" w:rsidRPr="00C3571D" w:rsidRDefault="007616A0" w:rsidP="00C3571D">
            <w:pPr>
              <w:tabs>
                <w:tab w:val="left" w:pos="2568"/>
                <w:tab w:val="center" w:pos="4958"/>
              </w:tabs>
              <w:spacing w:after="240" w:line="276" w:lineRule="auto"/>
              <w:rPr>
                <w:rFonts w:eastAsia="Calibri"/>
                <w:b/>
                <w:bCs/>
              </w:rPr>
            </w:pPr>
            <w:r>
              <w:rPr>
                <w:b/>
                <w:bCs/>
                <w:lang w:val="cy-GB"/>
              </w:rPr>
              <w:t>Adolygu a Dysgu</w:t>
            </w:r>
          </w:p>
        </w:tc>
      </w:tr>
      <w:tr w:rsidR="00743EF3" w14:paraId="03F15028" w14:textId="77777777" w:rsidTr="00C3571D">
        <w:trPr>
          <w:trHeight w:val="300"/>
        </w:trPr>
        <w:tc>
          <w:tcPr>
            <w:tcW w:w="3536" w:type="dxa"/>
          </w:tcPr>
          <w:p w14:paraId="4A61B1F9" w14:textId="77777777" w:rsidR="7B4F5020" w:rsidRPr="00C3571D" w:rsidRDefault="007616A0" w:rsidP="00C3571D">
            <w:pPr>
              <w:spacing w:after="240" w:line="276" w:lineRule="auto"/>
              <w:rPr>
                <w:rFonts w:eastAsia="Calibri"/>
                <w:b/>
                <w:bCs/>
              </w:rPr>
            </w:pPr>
            <w:r>
              <w:rPr>
                <w:b/>
                <w:bCs/>
                <w:lang w:val="cy-GB"/>
              </w:rPr>
              <w:t>Amcanion y Cam</w:t>
            </w:r>
          </w:p>
        </w:tc>
        <w:tc>
          <w:tcPr>
            <w:tcW w:w="6200" w:type="dxa"/>
          </w:tcPr>
          <w:p w14:paraId="20F57760" w14:textId="4A76217D" w:rsidR="7B4F5020" w:rsidRPr="00C3571D" w:rsidRDefault="007616A0" w:rsidP="00C3571D">
            <w:pPr>
              <w:spacing w:after="240" w:line="276" w:lineRule="auto"/>
              <w:jc w:val="both"/>
              <w:rPr>
                <w:rFonts w:eastAsia="Calibri"/>
                <w:b/>
                <w:bCs/>
              </w:rPr>
            </w:pPr>
            <w:r>
              <w:rPr>
                <w:lang w:val="cy-GB"/>
              </w:rPr>
              <w:t>Mae adolygiad o ddigwyddiadau seiber yn bwysig fel y gall y busnes wella'r systemau a'r gweithdrefnau i leihau effaith digwyddiadau seiber yn y dyfodol</w:t>
            </w:r>
            <w:r w:rsidR="00896191">
              <w:rPr>
                <w:lang w:val="cy-GB"/>
              </w:rPr>
              <w:t>.</w:t>
            </w:r>
          </w:p>
        </w:tc>
      </w:tr>
      <w:tr w:rsidR="00743EF3" w14:paraId="01DB1F1E" w14:textId="77777777" w:rsidTr="00C3571D">
        <w:trPr>
          <w:trHeight w:val="300"/>
        </w:trPr>
        <w:tc>
          <w:tcPr>
            <w:tcW w:w="3536" w:type="dxa"/>
            <w:shd w:val="clear" w:color="auto" w:fill="0070C0"/>
          </w:tcPr>
          <w:p w14:paraId="5B9CBD6F" w14:textId="77777777" w:rsidR="7B4F5020" w:rsidRPr="00C3571D" w:rsidRDefault="007616A0" w:rsidP="00C3571D">
            <w:pPr>
              <w:spacing w:after="240" w:line="276" w:lineRule="auto"/>
              <w:rPr>
                <w:rFonts w:eastAsia="Calibri"/>
                <w:b/>
                <w:bCs/>
              </w:rPr>
            </w:pPr>
            <w:r>
              <w:rPr>
                <w:b/>
                <w:bCs/>
                <w:lang w:val="cy-GB"/>
              </w:rPr>
              <w:t>Gweithgaredd</w:t>
            </w:r>
          </w:p>
        </w:tc>
        <w:tc>
          <w:tcPr>
            <w:tcW w:w="6200" w:type="dxa"/>
            <w:shd w:val="clear" w:color="auto" w:fill="0070C0"/>
          </w:tcPr>
          <w:p w14:paraId="271C404A" w14:textId="77777777" w:rsidR="7B4F5020" w:rsidRPr="00C3571D" w:rsidRDefault="007616A0" w:rsidP="00C3571D">
            <w:pPr>
              <w:spacing w:after="240" w:line="276" w:lineRule="auto"/>
              <w:rPr>
                <w:rFonts w:eastAsia="Calibri"/>
                <w:b/>
                <w:bCs/>
              </w:rPr>
            </w:pPr>
            <w:r>
              <w:rPr>
                <w:b/>
                <w:bCs/>
                <w:lang w:val="cy-GB"/>
              </w:rPr>
              <w:t>Disgrifiad</w:t>
            </w:r>
          </w:p>
        </w:tc>
      </w:tr>
      <w:tr w:rsidR="00743EF3" w14:paraId="720CB5C7" w14:textId="77777777" w:rsidTr="00C3571D">
        <w:trPr>
          <w:trHeight w:val="300"/>
        </w:trPr>
        <w:tc>
          <w:tcPr>
            <w:tcW w:w="3536" w:type="dxa"/>
          </w:tcPr>
          <w:p w14:paraId="4E457945" w14:textId="77777777" w:rsidR="7B4F5020" w:rsidRPr="00C3571D" w:rsidRDefault="007616A0" w:rsidP="00C3571D">
            <w:pPr>
              <w:spacing w:after="240" w:line="276" w:lineRule="auto"/>
              <w:rPr>
                <w:rFonts w:eastAsia="Calibri"/>
              </w:rPr>
            </w:pPr>
            <w:r>
              <w:rPr>
                <w:b/>
                <w:bCs/>
                <w:lang w:val="cy-GB"/>
              </w:rPr>
              <w:t>Adroddiad</w:t>
            </w:r>
          </w:p>
        </w:tc>
        <w:tc>
          <w:tcPr>
            <w:tcW w:w="6200" w:type="dxa"/>
          </w:tcPr>
          <w:p w14:paraId="5A4A2ED3" w14:textId="77777777" w:rsidR="7B4F5020" w:rsidRPr="00C3571D" w:rsidRDefault="007616A0" w:rsidP="00C3571D">
            <w:pPr>
              <w:spacing w:after="240" w:line="276" w:lineRule="auto"/>
              <w:rPr>
                <w:rFonts w:eastAsia="Calibri"/>
              </w:rPr>
            </w:pPr>
            <w:r>
              <w:rPr>
                <w:lang w:val="cy-GB"/>
              </w:rPr>
              <w:t>Mae'r manylion sydd i'w cipio mewn adroddiad digwyddiad seiber yn cynnwys:</w:t>
            </w:r>
          </w:p>
          <w:p w14:paraId="6AF32E90" w14:textId="2D943773" w:rsidR="7B4F5020" w:rsidRPr="00C3571D" w:rsidRDefault="00896191" w:rsidP="00746044">
            <w:pPr>
              <w:pStyle w:val="ListParagraph"/>
              <w:numPr>
                <w:ilvl w:val="0"/>
                <w:numId w:val="4"/>
              </w:numPr>
              <w:spacing w:after="120" w:line="276" w:lineRule="auto"/>
              <w:rPr>
                <w:rFonts w:eastAsia="Calibri"/>
              </w:rPr>
            </w:pPr>
            <w:r>
              <w:rPr>
                <w:lang w:val="cy-GB"/>
              </w:rPr>
              <w:t>s</w:t>
            </w:r>
            <w:r w:rsidR="007616A0">
              <w:rPr>
                <w:lang w:val="cy-GB"/>
              </w:rPr>
              <w:t>ut a phryd y cafodd y digwyddiad ei ganfod yn wreiddiol</w:t>
            </w:r>
          </w:p>
          <w:p w14:paraId="0E4E4952" w14:textId="2A200441" w:rsidR="7B4F5020" w:rsidRPr="00C3571D" w:rsidRDefault="00896191" w:rsidP="00746044">
            <w:pPr>
              <w:pStyle w:val="ListParagraph"/>
              <w:numPr>
                <w:ilvl w:val="0"/>
                <w:numId w:val="4"/>
              </w:numPr>
              <w:spacing w:after="120" w:line="276" w:lineRule="auto"/>
              <w:rPr>
                <w:rFonts w:eastAsia="Calibri"/>
              </w:rPr>
            </w:pPr>
            <w:r>
              <w:rPr>
                <w:lang w:val="cy-GB"/>
              </w:rPr>
              <w:t>s</w:t>
            </w:r>
            <w:r w:rsidR="007616A0">
              <w:rPr>
                <w:lang w:val="cy-GB"/>
              </w:rPr>
              <w:t>ut a phryd y cafodd y digwyddiad ei ddosbarthu’n wreiddiol</w:t>
            </w:r>
          </w:p>
          <w:p w14:paraId="6C5F7DC4" w14:textId="29500469" w:rsidR="7B4F5020" w:rsidRPr="00C3571D" w:rsidRDefault="00896191" w:rsidP="00746044">
            <w:pPr>
              <w:pStyle w:val="ListParagraph"/>
              <w:numPr>
                <w:ilvl w:val="0"/>
                <w:numId w:val="4"/>
              </w:numPr>
              <w:spacing w:after="120" w:line="276" w:lineRule="auto"/>
              <w:rPr>
                <w:rFonts w:eastAsia="Calibri"/>
              </w:rPr>
            </w:pPr>
            <w:r>
              <w:rPr>
                <w:lang w:val="cy-GB"/>
              </w:rPr>
              <w:t>r</w:t>
            </w:r>
            <w:r w:rsidR="007616A0">
              <w:rPr>
                <w:lang w:val="cy-GB"/>
              </w:rPr>
              <w:t>hestr o’r bobl a hysbyswyd</w:t>
            </w:r>
          </w:p>
          <w:p w14:paraId="2668C423" w14:textId="7DC5FEF7" w:rsidR="7B4F5020" w:rsidRPr="00C3571D" w:rsidRDefault="00896191" w:rsidP="00746044">
            <w:pPr>
              <w:pStyle w:val="ListParagraph"/>
              <w:numPr>
                <w:ilvl w:val="0"/>
                <w:numId w:val="4"/>
              </w:numPr>
              <w:spacing w:after="120" w:line="276" w:lineRule="auto"/>
              <w:rPr>
                <w:rFonts w:eastAsia="Calibri"/>
              </w:rPr>
            </w:pPr>
            <w:r>
              <w:rPr>
                <w:lang w:val="cy-GB"/>
              </w:rPr>
              <w:t>c</w:t>
            </w:r>
            <w:r w:rsidR="007616A0">
              <w:rPr>
                <w:lang w:val="cy-GB"/>
              </w:rPr>
              <w:t>amau gweithredu a llinellau amser y Tîm Adfer Seiber</w:t>
            </w:r>
          </w:p>
          <w:p w14:paraId="1C3936FA" w14:textId="2FD34D3B" w:rsidR="7B4F5020" w:rsidRPr="00C3571D" w:rsidRDefault="00896191" w:rsidP="00746044">
            <w:pPr>
              <w:pStyle w:val="ListParagraph"/>
              <w:numPr>
                <w:ilvl w:val="0"/>
                <w:numId w:val="4"/>
              </w:numPr>
              <w:spacing w:after="120" w:line="276" w:lineRule="auto"/>
              <w:rPr>
                <w:rFonts w:eastAsia="Calibri"/>
              </w:rPr>
            </w:pPr>
            <w:r>
              <w:rPr>
                <w:lang w:val="cy-GB"/>
              </w:rPr>
              <w:t>a</w:t>
            </w:r>
            <w:r w:rsidR="007616A0">
              <w:rPr>
                <w:lang w:val="cy-GB"/>
              </w:rPr>
              <w:t xml:space="preserve"> oedd angen unrhyw gynnydd mewnol a/neu allanol</w:t>
            </w:r>
          </w:p>
          <w:p w14:paraId="59FEDA81" w14:textId="5846A1E1" w:rsidR="7B4F5020" w:rsidRPr="00C3571D" w:rsidRDefault="00896191" w:rsidP="00746044">
            <w:pPr>
              <w:pStyle w:val="ListParagraph"/>
              <w:numPr>
                <w:ilvl w:val="0"/>
                <w:numId w:val="4"/>
              </w:numPr>
              <w:spacing w:after="120" w:line="276" w:lineRule="auto"/>
              <w:rPr>
                <w:rFonts w:eastAsia="Calibri"/>
              </w:rPr>
            </w:pPr>
            <w:r>
              <w:rPr>
                <w:lang w:val="cy-GB"/>
              </w:rPr>
              <w:t>r</w:t>
            </w:r>
            <w:r w:rsidR="007616A0">
              <w:rPr>
                <w:lang w:val="cy-GB"/>
              </w:rPr>
              <w:t>hestrwch bwyntiau cadarnhaol a negyddol o'r ymateb i'r digwyddiad</w:t>
            </w:r>
          </w:p>
          <w:p w14:paraId="21115DDB" w14:textId="28BD1F96" w:rsidR="7B4F5020" w:rsidRPr="00C3571D" w:rsidRDefault="00896191" w:rsidP="00746044">
            <w:pPr>
              <w:pStyle w:val="ListParagraph"/>
              <w:numPr>
                <w:ilvl w:val="0"/>
                <w:numId w:val="4"/>
              </w:numPr>
              <w:spacing w:after="120" w:line="276" w:lineRule="auto"/>
              <w:rPr>
                <w:rFonts w:eastAsia="Calibri"/>
              </w:rPr>
            </w:pPr>
            <w:r>
              <w:rPr>
                <w:lang w:val="cy-GB"/>
              </w:rPr>
              <w:t>y</w:t>
            </w:r>
            <w:r w:rsidR="007616A0">
              <w:rPr>
                <w:lang w:val="cy-GB"/>
              </w:rPr>
              <w:t xml:space="preserve"> gwersi a nodwyd</w:t>
            </w:r>
          </w:p>
          <w:p w14:paraId="324A6FFA" w14:textId="7A719814" w:rsidR="7B4F5020" w:rsidRPr="00C3571D" w:rsidRDefault="00896191" w:rsidP="00746044">
            <w:pPr>
              <w:pStyle w:val="ListParagraph"/>
              <w:numPr>
                <w:ilvl w:val="0"/>
                <w:numId w:val="4"/>
              </w:numPr>
              <w:spacing w:after="120" w:line="276" w:lineRule="auto"/>
              <w:rPr>
                <w:rFonts w:eastAsia="Calibri"/>
              </w:rPr>
            </w:pPr>
            <w:r>
              <w:rPr>
                <w:lang w:val="cy-GB"/>
              </w:rPr>
              <w:lastRenderedPageBreak/>
              <w:t>a</w:t>
            </w:r>
            <w:r w:rsidR="007616A0">
              <w:rPr>
                <w:lang w:val="cy-GB"/>
              </w:rPr>
              <w:t>rgymhelliad ar gyfer gwelliannau i bolisïau, gweithdrefnau, systemau a gwasanaethau</w:t>
            </w:r>
          </w:p>
          <w:p w14:paraId="6CB6A65B" w14:textId="0582E367" w:rsidR="7B4F5020" w:rsidRPr="00C3571D" w:rsidRDefault="00896191" w:rsidP="00746044">
            <w:pPr>
              <w:pStyle w:val="ListParagraph"/>
              <w:numPr>
                <w:ilvl w:val="0"/>
                <w:numId w:val="4"/>
              </w:numPr>
              <w:spacing w:after="120" w:line="276" w:lineRule="auto"/>
              <w:rPr>
                <w:rFonts w:eastAsia="Calibri"/>
              </w:rPr>
            </w:pPr>
            <w:r>
              <w:rPr>
                <w:lang w:val="cy-GB"/>
              </w:rPr>
              <w:t>a</w:t>
            </w:r>
            <w:r w:rsidR="007616A0">
              <w:rPr>
                <w:lang w:val="cy-GB"/>
              </w:rPr>
              <w:t xml:space="preserve"> ellid rhoi unrhyw reolaethau technegol ar waith i atal hyn rhag digwydd eto?</w:t>
            </w:r>
          </w:p>
          <w:p w14:paraId="3618D769" w14:textId="72E42841" w:rsidR="7B4F5020" w:rsidRPr="00C3571D" w:rsidRDefault="00896191" w:rsidP="00746044">
            <w:pPr>
              <w:pStyle w:val="ListParagraph"/>
              <w:numPr>
                <w:ilvl w:val="0"/>
                <w:numId w:val="4"/>
              </w:numPr>
              <w:spacing w:after="120" w:line="276" w:lineRule="auto"/>
              <w:rPr>
                <w:rFonts w:eastAsia="Calibri"/>
              </w:rPr>
            </w:pPr>
            <w:r>
              <w:rPr>
                <w:lang w:val="cy-GB"/>
              </w:rPr>
              <w:t>c</w:t>
            </w:r>
            <w:r w:rsidR="007616A0">
              <w:rPr>
                <w:lang w:val="cy-GB"/>
              </w:rPr>
              <w:t>ynllun gweithredu ar gyfer y gwelliannau a nodwyd i'r cynllun</w:t>
            </w:r>
          </w:p>
        </w:tc>
      </w:tr>
    </w:tbl>
    <w:p w14:paraId="6CA67CF1" w14:textId="77777777" w:rsidR="7B4F5020" w:rsidRPr="00C3571D" w:rsidRDefault="7B4F5020" w:rsidP="00C3571D">
      <w:pPr>
        <w:spacing w:after="240" w:line="276" w:lineRule="auto"/>
        <w:rPr>
          <w:rFonts w:eastAsia="Calibri"/>
        </w:rPr>
      </w:pPr>
    </w:p>
    <w:p w14:paraId="4A1407E3" w14:textId="77777777" w:rsidR="34EAF644" w:rsidRPr="00C3571D" w:rsidRDefault="007616A0" w:rsidP="00CA5BA2">
      <w:pPr>
        <w:pStyle w:val="Heading2"/>
        <w:numPr>
          <w:ilvl w:val="0"/>
          <w:numId w:val="3"/>
        </w:numPr>
        <w:rPr>
          <w:rFonts w:eastAsia="Calibri Light"/>
        </w:rPr>
      </w:pPr>
      <w:r>
        <w:t>Gwella/Atal Digwyddiad Arall</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94"/>
        <w:gridCol w:w="6258"/>
      </w:tblGrid>
      <w:tr w:rsidR="00743EF3" w14:paraId="1A2BBBB4" w14:textId="77777777" w:rsidTr="7B4F5020">
        <w:trPr>
          <w:trHeight w:val="300"/>
        </w:trPr>
        <w:tc>
          <w:tcPr>
            <w:tcW w:w="9652" w:type="dxa"/>
            <w:gridSpan w:val="2"/>
            <w:shd w:val="clear" w:color="auto" w:fill="0070C0"/>
          </w:tcPr>
          <w:p w14:paraId="7D7F5D50" w14:textId="77777777" w:rsidR="7B4F5020" w:rsidRPr="00C3571D" w:rsidRDefault="007616A0" w:rsidP="00C3571D">
            <w:pPr>
              <w:tabs>
                <w:tab w:val="left" w:pos="2568"/>
                <w:tab w:val="center" w:pos="4958"/>
              </w:tabs>
              <w:spacing w:after="240" w:line="276" w:lineRule="auto"/>
              <w:rPr>
                <w:rFonts w:eastAsia="Calibri"/>
                <w:b/>
                <w:bCs/>
              </w:rPr>
            </w:pPr>
            <w:r>
              <w:rPr>
                <w:b/>
                <w:bCs/>
                <w:lang w:val="cy-GB"/>
              </w:rPr>
              <w:t>Gwella/Atal Digwyddiad Arall</w:t>
            </w:r>
          </w:p>
        </w:tc>
      </w:tr>
      <w:tr w:rsidR="00743EF3" w14:paraId="317DE21F" w14:textId="77777777" w:rsidTr="00C3571D">
        <w:trPr>
          <w:trHeight w:val="300"/>
        </w:trPr>
        <w:tc>
          <w:tcPr>
            <w:tcW w:w="3394" w:type="dxa"/>
          </w:tcPr>
          <w:p w14:paraId="1ACCA2C3" w14:textId="77777777" w:rsidR="7B4F5020" w:rsidRPr="00C3571D" w:rsidRDefault="007616A0" w:rsidP="00C3571D">
            <w:pPr>
              <w:spacing w:after="240" w:line="276" w:lineRule="auto"/>
              <w:rPr>
                <w:rFonts w:eastAsia="Calibri"/>
                <w:b/>
                <w:bCs/>
              </w:rPr>
            </w:pPr>
            <w:r>
              <w:rPr>
                <w:b/>
                <w:bCs/>
                <w:lang w:val="cy-GB"/>
              </w:rPr>
              <w:t>Amcanion y Cam</w:t>
            </w:r>
          </w:p>
        </w:tc>
        <w:tc>
          <w:tcPr>
            <w:tcW w:w="6258" w:type="dxa"/>
          </w:tcPr>
          <w:p w14:paraId="378CD96C" w14:textId="77777777" w:rsidR="7B4F5020" w:rsidRPr="00C3571D" w:rsidRDefault="007616A0" w:rsidP="00C3571D">
            <w:pPr>
              <w:spacing w:after="240" w:line="276" w:lineRule="auto"/>
              <w:jc w:val="both"/>
              <w:rPr>
                <w:rFonts w:eastAsia="Calibri"/>
                <w:b/>
                <w:bCs/>
              </w:rPr>
            </w:pPr>
            <w:r>
              <w:rPr>
                <w:lang w:val="cy-GB"/>
              </w:rPr>
              <w:t>Gwella systemau a gweithdrefnau i leihau effaith digwyddiadau seiber yn y dyfodol</w:t>
            </w:r>
          </w:p>
        </w:tc>
      </w:tr>
      <w:tr w:rsidR="00743EF3" w14:paraId="42E354EC" w14:textId="77777777" w:rsidTr="00C3571D">
        <w:trPr>
          <w:trHeight w:val="300"/>
        </w:trPr>
        <w:tc>
          <w:tcPr>
            <w:tcW w:w="3394" w:type="dxa"/>
            <w:shd w:val="clear" w:color="auto" w:fill="0070C0"/>
          </w:tcPr>
          <w:p w14:paraId="45588997" w14:textId="77777777" w:rsidR="7B4F5020" w:rsidRPr="00C3571D" w:rsidRDefault="007616A0" w:rsidP="00C3571D">
            <w:pPr>
              <w:spacing w:after="240" w:line="276" w:lineRule="auto"/>
              <w:rPr>
                <w:rFonts w:eastAsia="Calibri"/>
                <w:b/>
                <w:bCs/>
              </w:rPr>
            </w:pPr>
            <w:r>
              <w:rPr>
                <w:b/>
                <w:bCs/>
                <w:lang w:val="cy-GB"/>
              </w:rPr>
              <w:t>Gweithgaredd</w:t>
            </w:r>
          </w:p>
        </w:tc>
        <w:tc>
          <w:tcPr>
            <w:tcW w:w="6258" w:type="dxa"/>
            <w:shd w:val="clear" w:color="auto" w:fill="0070C0"/>
          </w:tcPr>
          <w:p w14:paraId="70A346E3" w14:textId="77777777" w:rsidR="7B4F5020" w:rsidRPr="00C3571D" w:rsidRDefault="007616A0" w:rsidP="00C3571D">
            <w:pPr>
              <w:spacing w:after="240" w:line="276" w:lineRule="auto"/>
              <w:rPr>
                <w:rFonts w:eastAsia="Calibri"/>
                <w:b/>
                <w:bCs/>
              </w:rPr>
            </w:pPr>
            <w:r>
              <w:rPr>
                <w:b/>
                <w:bCs/>
                <w:lang w:val="cy-GB"/>
              </w:rPr>
              <w:t>Disgrifiad</w:t>
            </w:r>
          </w:p>
        </w:tc>
      </w:tr>
      <w:tr w:rsidR="00743EF3" w14:paraId="1269E369" w14:textId="77777777" w:rsidTr="00C3571D">
        <w:trPr>
          <w:trHeight w:val="300"/>
        </w:trPr>
        <w:tc>
          <w:tcPr>
            <w:tcW w:w="3394" w:type="dxa"/>
          </w:tcPr>
          <w:p w14:paraId="263DAF49" w14:textId="77777777" w:rsidR="7B4F5020" w:rsidRPr="00C52525" w:rsidRDefault="007616A0" w:rsidP="00C3571D">
            <w:pPr>
              <w:spacing w:after="240" w:line="276" w:lineRule="auto"/>
              <w:rPr>
                <w:rFonts w:eastAsia="Calibri"/>
              </w:rPr>
            </w:pPr>
            <w:r>
              <w:rPr>
                <w:b/>
                <w:bCs/>
                <w:lang w:val="cy-GB"/>
              </w:rPr>
              <w:t>Atal</w:t>
            </w:r>
          </w:p>
        </w:tc>
        <w:tc>
          <w:tcPr>
            <w:tcW w:w="6258" w:type="dxa"/>
          </w:tcPr>
          <w:p w14:paraId="277A5D49" w14:textId="77777777" w:rsidR="7B4F5020" w:rsidRPr="00C52525" w:rsidRDefault="007616A0" w:rsidP="00C3571D">
            <w:pPr>
              <w:spacing w:after="240" w:line="276" w:lineRule="auto"/>
              <w:rPr>
                <w:rFonts w:eastAsia="Calibri"/>
              </w:rPr>
            </w:pPr>
            <w:r>
              <w:rPr>
                <w:lang w:val="cy-GB"/>
              </w:rPr>
              <w:t>Yn dilyn cyhoeddi'r Adroddiad Digwyddiad Seiber, bydd y Tîm Adfer Seiber yn:</w:t>
            </w:r>
          </w:p>
          <w:p w14:paraId="1C59843A" w14:textId="334EEF82" w:rsidR="7B4F5020" w:rsidRPr="00C52525" w:rsidRDefault="007616A0" w:rsidP="00C3571D">
            <w:pPr>
              <w:pStyle w:val="ListParagraph"/>
              <w:numPr>
                <w:ilvl w:val="0"/>
                <w:numId w:val="1"/>
              </w:numPr>
              <w:spacing w:after="120" w:line="276" w:lineRule="auto"/>
              <w:rPr>
                <w:rFonts w:eastAsia="Calibri"/>
              </w:rPr>
            </w:pPr>
            <w:r>
              <w:rPr>
                <w:lang w:val="cy-GB"/>
              </w:rPr>
              <w:t>ceisio adborth gan dderbynwyr yr adroddiad mewn perthynas ag adroddiad y digwyddiad</w:t>
            </w:r>
          </w:p>
          <w:p w14:paraId="31325C38" w14:textId="7647145B" w:rsidR="7B4F5020" w:rsidRPr="00C52525" w:rsidRDefault="00896191" w:rsidP="00C3571D">
            <w:pPr>
              <w:pStyle w:val="ListParagraph"/>
              <w:numPr>
                <w:ilvl w:val="0"/>
                <w:numId w:val="1"/>
              </w:numPr>
              <w:spacing w:after="120" w:line="276" w:lineRule="auto"/>
              <w:rPr>
                <w:rFonts w:eastAsia="Calibri"/>
              </w:rPr>
            </w:pPr>
            <w:r>
              <w:rPr>
                <w:lang w:val="cy-GB"/>
              </w:rPr>
              <w:t>c</w:t>
            </w:r>
            <w:r w:rsidR="007616A0">
              <w:rPr>
                <w:lang w:val="cy-GB"/>
              </w:rPr>
              <w:t>adarnhau ymarferoldeb pob newid/ychwanegiad rheoli diogelwch a argymhellir yn adroddiad y digwyddiad</w:t>
            </w:r>
          </w:p>
          <w:p w14:paraId="74089E31" w14:textId="1FE4E7DD" w:rsidR="7B4F5020" w:rsidRPr="00C52525" w:rsidRDefault="00896191" w:rsidP="00C3571D">
            <w:pPr>
              <w:pStyle w:val="ListParagraph"/>
              <w:numPr>
                <w:ilvl w:val="0"/>
                <w:numId w:val="1"/>
              </w:numPr>
              <w:spacing w:after="120" w:line="276" w:lineRule="auto"/>
              <w:rPr>
                <w:rFonts w:eastAsia="Calibri"/>
              </w:rPr>
            </w:pPr>
            <w:r>
              <w:rPr>
                <w:lang w:val="cy-GB"/>
              </w:rPr>
              <w:t>n</w:t>
            </w:r>
            <w:r w:rsidR="007616A0">
              <w:rPr>
                <w:lang w:val="cy-GB"/>
              </w:rPr>
              <w:t>odi cost fras, a’r amserlen, ar gyfer cyflawni pob newid/ychwanegiad rheoli diogelwch a argymhellir yn yr adroddiad sy'n ymddangos yn ymarferol (h.y., nad oedd derbynwyr yr adroddiad yn eu gwrthwynebu)</w:t>
            </w:r>
          </w:p>
          <w:p w14:paraId="09A9B371" w14:textId="2B9FC60E" w:rsidR="7B4F5020" w:rsidRPr="00C52525" w:rsidRDefault="00896191" w:rsidP="00C3571D">
            <w:pPr>
              <w:pStyle w:val="ListParagraph"/>
              <w:numPr>
                <w:ilvl w:val="0"/>
                <w:numId w:val="1"/>
              </w:numPr>
              <w:spacing w:after="120" w:line="276" w:lineRule="auto"/>
              <w:rPr>
                <w:rFonts w:eastAsia="Calibri"/>
              </w:rPr>
            </w:pPr>
            <w:r>
              <w:rPr>
                <w:lang w:val="cy-GB"/>
              </w:rPr>
              <w:t>n</w:t>
            </w:r>
            <w:r w:rsidR="007616A0">
              <w:rPr>
                <w:lang w:val="cy-GB"/>
              </w:rPr>
              <w:t>odi perchennog y camau gwiethredu arfaethedig a dyddiad targed gweithredu ar gyfer cyflawni pob argymhelliad arfaethedig</w:t>
            </w:r>
          </w:p>
          <w:p w14:paraId="4E55B06B" w14:textId="2B7DC67A" w:rsidR="7B4F5020" w:rsidRPr="00C52525" w:rsidRDefault="00896191" w:rsidP="00C3571D">
            <w:pPr>
              <w:pStyle w:val="ListParagraph"/>
              <w:numPr>
                <w:ilvl w:val="0"/>
                <w:numId w:val="1"/>
              </w:numPr>
              <w:spacing w:after="120" w:line="276" w:lineRule="auto"/>
              <w:rPr>
                <w:rFonts w:eastAsia="Calibri"/>
              </w:rPr>
            </w:pPr>
            <w:r>
              <w:rPr>
                <w:lang w:val="cy-GB"/>
              </w:rPr>
              <w:t>n</w:t>
            </w:r>
            <w:r w:rsidR="007616A0">
              <w:rPr>
                <w:lang w:val="cy-GB"/>
              </w:rPr>
              <w:t>odi'r llwybr cyllido arfaethedig ar gyfer pob argymhelliad arfaethedig sy'n gofyn am wariant ariannol</w:t>
            </w:r>
          </w:p>
          <w:p w14:paraId="485DE5D1" w14:textId="19036BE5" w:rsidR="7B4F5020" w:rsidRPr="00C52525" w:rsidRDefault="00896191" w:rsidP="00C3571D">
            <w:pPr>
              <w:pStyle w:val="ListParagraph"/>
              <w:numPr>
                <w:ilvl w:val="0"/>
                <w:numId w:val="1"/>
              </w:numPr>
              <w:spacing w:after="120" w:line="276" w:lineRule="auto"/>
              <w:rPr>
                <w:rFonts w:eastAsia="Calibri"/>
              </w:rPr>
            </w:pPr>
            <w:r>
              <w:rPr>
                <w:lang w:val="cy-GB"/>
              </w:rPr>
              <w:t>c</w:t>
            </w:r>
            <w:r w:rsidR="007616A0">
              <w:rPr>
                <w:lang w:val="cy-GB"/>
              </w:rPr>
              <w:t>eisio cymeradwyaeth o'r camau gweithredu arfaethedig a'r llwybrau ariannu cysylltiedig</w:t>
            </w:r>
          </w:p>
          <w:p w14:paraId="554660CF" w14:textId="2A3A48B1" w:rsidR="7B4F5020" w:rsidRPr="00C52525" w:rsidRDefault="00896191" w:rsidP="00C3571D">
            <w:pPr>
              <w:pStyle w:val="ListParagraph"/>
              <w:numPr>
                <w:ilvl w:val="0"/>
                <w:numId w:val="1"/>
              </w:numPr>
              <w:spacing w:after="120" w:line="276" w:lineRule="auto"/>
              <w:rPr>
                <w:rFonts w:eastAsia="Calibri"/>
              </w:rPr>
            </w:pPr>
            <w:r>
              <w:rPr>
                <w:lang w:val="cy-GB"/>
              </w:rPr>
              <w:t>c</w:t>
            </w:r>
            <w:r w:rsidR="007616A0">
              <w:rPr>
                <w:lang w:val="cy-GB"/>
              </w:rPr>
              <w:t>eisio derbyniad perchennog y camau gweithredu a'r dyddiadau targedau perthnasol</w:t>
            </w:r>
          </w:p>
          <w:p w14:paraId="07FCD5E5" w14:textId="0ADF0E75" w:rsidR="7B4F5020" w:rsidRPr="00C52525" w:rsidRDefault="00896191" w:rsidP="00C3571D">
            <w:pPr>
              <w:pStyle w:val="ListParagraph"/>
              <w:numPr>
                <w:ilvl w:val="0"/>
                <w:numId w:val="1"/>
              </w:numPr>
              <w:spacing w:after="120" w:line="276" w:lineRule="auto"/>
              <w:rPr>
                <w:rFonts w:eastAsia="Calibri"/>
              </w:rPr>
            </w:pPr>
            <w:r>
              <w:rPr>
                <w:lang w:val="cy-GB"/>
              </w:rPr>
              <w:t>r</w:t>
            </w:r>
            <w:r w:rsidR="007616A0">
              <w:rPr>
                <w:lang w:val="cy-GB"/>
              </w:rPr>
              <w:t>hoi gwybod i randdeiliaid perthnasol am y cynllun gweithredu</w:t>
            </w:r>
          </w:p>
          <w:p w14:paraId="09A66CDD" w14:textId="6DF5D451" w:rsidR="7B4F5020" w:rsidRPr="00C52525" w:rsidRDefault="00896191" w:rsidP="00C3571D">
            <w:pPr>
              <w:pStyle w:val="ListParagraph"/>
              <w:numPr>
                <w:ilvl w:val="0"/>
                <w:numId w:val="1"/>
              </w:numPr>
              <w:spacing w:after="120" w:line="276" w:lineRule="auto"/>
              <w:rPr>
                <w:rFonts w:eastAsia="Calibri"/>
              </w:rPr>
            </w:pPr>
            <w:r>
              <w:rPr>
                <w:lang w:val="cy-GB"/>
              </w:rPr>
              <w:t>o</w:t>
            </w:r>
            <w:r w:rsidR="007616A0">
              <w:rPr>
                <w:lang w:val="cy-GB"/>
              </w:rPr>
              <w:t>s nad yw perchennog y camau gweithredu’n derbyn y camau arfaethedig, uwchgyfeirio hyn i’r SIRO</w:t>
            </w:r>
          </w:p>
          <w:p w14:paraId="50AB1661" w14:textId="521E42CF" w:rsidR="7B4F5020" w:rsidRPr="00C52525" w:rsidRDefault="00896191" w:rsidP="00C3571D">
            <w:pPr>
              <w:pStyle w:val="ListParagraph"/>
              <w:numPr>
                <w:ilvl w:val="0"/>
                <w:numId w:val="1"/>
              </w:numPr>
              <w:spacing w:after="120" w:line="276" w:lineRule="auto"/>
              <w:rPr>
                <w:rFonts w:eastAsia="Calibri"/>
              </w:rPr>
            </w:pPr>
            <w:r>
              <w:rPr>
                <w:lang w:val="cy-GB"/>
              </w:rPr>
              <w:t>a</w:t>
            </w:r>
            <w:r w:rsidR="007616A0">
              <w:rPr>
                <w:lang w:val="cy-GB"/>
              </w:rPr>
              <w:t xml:space="preserve">dolygu’r cynnydd pob cam gweithredu gyda phob </w:t>
            </w:r>
            <w:r w:rsidR="007616A0">
              <w:rPr>
                <w:lang w:val="cy-GB"/>
              </w:rPr>
              <w:lastRenderedPageBreak/>
              <w:t>perchennog camau gweithredu ddim llai na bob mis</w:t>
            </w:r>
          </w:p>
          <w:p w14:paraId="4E8654A3" w14:textId="36C8D849" w:rsidR="7B4F5020" w:rsidRPr="00C52525" w:rsidRDefault="00896191" w:rsidP="00C3571D">
            <w:pPr>
              <w:pStyle w:val="ListParagraph"/>
              <w:numPr>
                <w:ilvl w:val="0"/>
                <w:numId w:val="1"/>
              </w:numPr>
              <w:spacing w:after="120" w:line="276" w:lineRule="auto"/>
              <w:rPr>
                <w:rFonts w:eastAsia="Calibri"/>
              </w:rPr>
            </w:pPr>
            <w:r>
              <w:rPr>
                <w:lang w:val="cy-GB"/>
              </w:rPr>
              <w:t>r</w:t>
            </w:r>
            <w:r w:rsidR="007616A0">
              <w:rPr>
                <w:lang w:val="cy-GB"/>
              </w:rPr>
              <w:t>hoi gwybod i'r SIRO priodol am unrhyw gamau sydd mewn perygl o beidio â chael eu cyflawni cyn ei ddyddiad targed</w:t>
            </w:r>
          </w:p>
        </w:tc>
      </w:tr>
    </w:tbl>
    <w:p w14:paraId="0345DFBB" w14:textId="77777777" w:rsidR="7B4F5020" w:rsidRPr="00C3571D" w:rsidRDefault="7B4F5020" w:rsidP="00C3571D">
      <w:pPr>
        <w:spacing w:line="276" w:lineRule="auto"/>
        <w:jc w:val="both"/>
        <w:rPr>
          <w:b/>
          <w:bCs/>
        </w:rPr>
      </w:pPr>
    </w:p>
    <w:sectPr w:rsidR="7B4F5020" w:rsidRPr="00C3571D" w:rsidSect="002B3D8E">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D1B33" w14:textId="77777777" w:rsidR="002C46C0" w:rsidRDefault="002C46C0">
      <w:r>
        <w:separator/>
      </w:r>
    </w:p>
  </w:endnote>
  <w:endnote w:type="continuationSeparator" w:id="0">
    <w:p w14:paraId="4A6BA8BA" w14:textId="77777777" w:rsidR="002C46C0" w:rsidRDefault="002C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Light">
    <w:charset w:val="00"/>
    <w:family w:val="swiss"/>
    <w:pitch w:val="variable"/>
    <w:sig w:usb0="A00000EF" w:usb1="5000204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7F22B" w14:textId="77777777" w:rsidR="002F7579" w:rsidRDefault="002F75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9088326"/>
      <w:docPartObj>
        <w:docPartGallery w:val="Page Numbers (Bottom of Page)"/>
        <w:docPartUnique/>
      </w:docPartObj>
    </w:sdtPr>
    <w:sdtContent>
      <w:p w14:paraId="5DED38BE" w14:textId="77777777" w:rsidR="008C4044" w:rsidRDefault="007616A0">
        <w:pPr>
          <w:pStyle w:val="Footer"/>
          <w:jc w:val="center"/>
        </w:pPr>
        <w:r>
          <w:fldChar w:fldCharType="begin"/>
        </w:r>
        <w:r>
          <w:instrText>PAGE   \* MERGEFORMAT</w:instrText>
        </w:r>
        <w:r>
          <w:fldChar w:fldCharType="separate"/>
        </w:r>
        <w:r>
          <w:rPr>
            <w:lang w:val="en-GB"/>
          </w:rPr>
          <w:t>2</w:t>
        </w:r>
        <w:r>
          <w:fldChar w:fldCharType="end"/>
        </w:r>
      </w:p>
    </w:sdtContent>
  </w:sdt>
  <w:p w14:paraId="70A6C516" w14:textId="77777777" w:rsidR="008C4044" w:rsidRDefault="008C4044">
    <w:pPr>
      <w:pStyle w:val="Footer"/>
    </w:pPr>
  </w:p>
  <w:p w14:paraId="48E3C4B1" w14:textId="77777777" w:rsidR="00FE0053" w:rsidRDefault="00FE005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7E8EE" w14:textId="77777777" w:rsidR="002F7579" w:rsidRDefault="002F7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F9EED" w14:textId="77777777" w:rsidR="002C46C0" w:rsidRDefault="002C46C0">
      <w:r>
        <w:separator/>
      </w:r>
    </w:p>
  </w:footnote>
  <w:footnote w:type="continuationSeparator" w:id="0">
    <w:p w14:paraId="5DD61819" w14:textId="77777777" w:rsidR="002C46C0" w:rsidRDefault="002C4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7AD27" w14:textId="77777777" w:rsidR="002F7579" w:rsidRDefault="002F75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855B9" w14:textId="77777777" w:rsidR="008C4044" w:rsidRPr="008C4044" w:rsidRDefault="007616A0" w:rsidP="008C4044">
    <w:pPr>
      <w:jc w:val="right"/>
      <w:rPr>
        <w:b/>
        <w:bCs/>
        <w:sz w:val="16"/>
        <w:szCs w:val="16"/>
      </w:rPr>
    </w:pPr>
    <w:r>
      <w:rPr>
        <w:b/>
        <w:bCs/>
        <w:sz w:val="16"/>
        <w:szCs w:val="16"/>
        <w:lang w:val="cy-GB"/>
      </w:rPr>
      <w:t>Cynllun Ymateb Ysgolion i Ddigwyddiadau Seiber 2024</w:t>
    </w:r>
  </w:p>
  <w:p w14:paraId="4F4DA81F" w14:textId="77777777" w:rsidR="008C4044" w:rsidRDefault="008C4044">
    <w:pPr>
      <w:pStyle w:val="Header"/>
    </w:pPr>
  </w:p>
  <w:p w14:paraId="7137884C" w14:textId="77777777" w:rsidR="008C4044" w:rsidRDefault="008C4044">
    <w:pPr>
      <w:pStyle w:val="Header"/>
    </w:pPr>
  </w:p>
  <w:p w14:paraId="7A74C00B" w14:textId="77777777" w:rsidR="00FE0053" w:rsidRDefault="00FE005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7E0E2" w14:textId="77777777" w:rsidR="002F7579" w:rsidRDefault="002F75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334D"/>
    <w:multiLevelType w:val="hybridMultilevel"/>
    <w:tmpl w:val="A6BE3A4C"/>
    <w:lvl w:ilvl="0" w:tplc="E4808E40">
      <w:start w:val="1"/>
      <w:numFmt w:val="bullet"/>
      <w:lvlText w:val=""/>
      <w:lvlJc w:val="left"/>
      <w:pPr>
        <w:ind w:left="360" w:hanging="360"/>
      </w:pPr>
      <w:rPr>
        <w:rFonts w:ascii="Symbol" w:hAnsi="Symbol" w:hint="default"/>
      </w:rPr>
    </w:lvl>
    <w:lvl w:ilvl="1" w:tplc="A97A3F66">
      <w:start w:val="1"/>
      <w:numFmt w:val="bullet"/>
      <w:lvlText w:val="o"/>
      <w:lvlJc w:val="left"/>
      <w:pPr>
        <w:ind w:left="1080" w:hanging="360"/>
      </w:pPr>
      <w:rPr>
        <w:rFonts w:ascii="Courier New" w:hAnsi="Courier New" w:cs="Courier New" w:hint="default"/>
      </w:rPr>
    </w:lvl>
    <w:lvl w:ilvl="2" w:tplc="9C702076" w:tentative="1">
      <w:start w:val="1"/>
      <w:numFmt w:val="bullet"/>
      <w:lvlText w:val=""/>
      <w:lvlJc w:val="left"/>
      <w:pPr>
        <w:ind w:left="1800" w:hanging="360"/>
      </w:pPr>
      <w:rPr>
        <w:rFonts w:ascii="Wingdings" w:hAnsi="Wingdings" w:hint="default"/>
      </w:rPr>
    </w:lvl>
    <w:lvl w:ilvl="3" w:tplc="AE72C3BE" w:tentative="1">
      <w:start w:val="1"/>
      <w:numFmt w:val="bullet"/>
      <w:lvlText w:val=""/>
      <w:lvlJc w:val="left"/>
      <w:pPr>
        <w:ind w:left="2520" w:hanging="360"/>
      </w:pPr>
      <w:rPr>
        <w:rFonts w:ascii="Symbol" w:hAnsi="Symbol" w:hint="default"/>
      </w:rPr>
    </w:lvl>
    <w:lvl w:ilvl="4" w:tplc="D7BCE800" w:tentative="1">
      <w:start w:val="1"/>
      <w:numFmt w:val="bullet"/>
      <w:lvlText w:val="o"/>
      <w:lvlJc w:val="left"/>
      <w:pPr>
        <w:ind w:left="3240" w:hanging="360"/>
      </w:pPr>
      <w:rPr>
        <w:rFonts w:ascii="Courier New" w:hAnsi="Courier New" w:cs="Courier New" w:hint="default"/>
      </w:rPr>
    </w:lvl>
    <w:lvl w:ilvl="5" w:tplc="EEB07F14" w:tentative="1">
      <w:start w:val="1"/>
      <w:numFmt w:val="bullet"/>
      <w:lvlText w:val=""/>
      <w:lvlJc w:val="left"/>
      <w:pPr>
        <w:ind w:left="3960" w:hanging="360"/>
      </w:pPr>
      <w:rPr>
        <w:rFonts w:ascii="Wingdings" w:hAnsi="Wingdings" w:hint="default"/>
      </w:rPr>
    </w:lvl>
    <w:lvl w:ilvl="6" w:tplc="B4F0F126" w:tentative="1">
      <w:start w:val="1"/>
      <w:numFmt w:val="bullet"/>
      <w:lvlText w:val=""/>
      <w:lvlJc w:val="left"/>
      <w:pPr>
        <w:ind w:left="4680" w:hanging="360"/>
      </w:pPr>
      <w:rPr>
        <w:rFonts w:ascii="Symbol" w:hAnsi="Symbol" w:hint="default"/>
      </w:rPr>
    </w:lvl>
    <w:lvl w:ilvl="7" w:tplc="F28EB078" w:tentative="1">
      <w:start w:val="1"/>
      <w:numFmt w:val="bullet"/>
      <w:lvlText w:val="o"/>
      <w:lvlJc w:val="left"/>
      <w:pPr>
        <w:ind w:left="5400" w:hanging="360"/>
      </w:pPr>
      <w:rPr>
        <w:rFonts w:ascii="Courier New" w:hAnsi="Courier New" w:cs="Courier New" w:hint="default"/>
      </w:rPr>
    </w:lvl>
    <w:lvl w:ilvl="8" w:tplc="71B83148" w:tentative="1">
      <w:start w:val="1"/>
      <w:numFmt w:val="bullet"/>
      <w:lvlText w:val=""/>
      <w:lvlJc w:val="left"/>
      <w:pPr>
        <w:ind w:left="6120" w:hanging="360"/>
      </w:pPr>
      <w:rPr>
        <w:rFonts w:ascii="Wingdings" w:hAnsi="Wingdings" w:hint="default"/>
      </w:rPr>
    </w:lvl>
  </w:abstractNum>
  <w:abstractNum w:abstractNumId="1" w15:restartNumberingAfterBreak="0">
    <w:nsid w:val="015AD53F"/>
    <w:multiLevelType w:val="hybridMultilevel"/>
    <w:tmpl w:val="A6EEA590"/>
    <w:lvl w:ilvl="0" w:tplc="08090001">
      <w:start w:val="1"/>
      <w:numFmt w:val="bullet"/>
      <w:lvlText w:val=""/>
      <w:lvlJc w:val="left"/>
      <w:pPr>
        <w:ind w:left="360" w:hanging="360"/>
      </w:pPr>
      <w:rPr>
        <w:rFonts w:ascii="Symbol" w:hAnsi="Symbol" w:hint="default"/>
      </w:rPr>
    </w:lvl>
    <w:lvl w:ilvl="1" w:tplc="F3C696D6">
      <w:start w:val="1"/>
      <w:numFmt w:val="bullet"/>
      <w:lvlText w:val="o"/>
      <w:lvlJc w:val="left"/>
      <w:pPr>
        <w:ind w:left="1080" w:hanging="360"/>
      </w:pPr>
      <w:rPr>
        <w:rFonts w:ascii="Courier New" w:hAnsi="Courier New" w:hint="default"/>
      </w:rPr>
    </w:lvl>
    <w:lvl w:ilvl="2" w:tplc="3E34BA22">
      <w:start w:val="1"/>
      <w:numFmt w:val="bullet"/>
      <w:lvlText w:val=""/>
      <w:lvlJc w:val="left"/>
      <w:pPr>
        <w:ind w:left="1800" w:hanging="360"/>
      </w:pPr>
      <w:rPr>
        <w:rFonts w:ascii="Wingdings" w:hAnsi="Wingdings" w:hint="default"/>
      </w:rPr>
    </w:lvl>
    <w:lvl w:ilvl="3" w:tplc="4288EAF6">
      <w:start w:val="1"/>
      <w:numFmt w:val="bullet"/>
      <w:lvlText w:val=""/>
      <w:lvlJc w:val="left"/>
      <w:pPr>
        <w:ind w:left="2520" w:hanging="360"/>
      </w:pPr>
      <w:rPr>
        <w:rFonts w:ascii="Symbol" w:hAnsi="Symbol" w:hint="default"/>
      </w:rPr>
    </w:lvl>
    <w:lvl w:ilvl="4" w:tplc="984AC9EA">
      <w:start w:val="1"/>
      <w:numFmt w:val="bullet"/>
      <w:lvlText w:val="o"/>
      <w:lvlJc w:val="left"/>
      <w:pPr>
        <w:ind w:left="3240" w:hanging="360"/>
      </w:pPr>
      <w:rPr>
        <w:rFonts w:ascii="Courier New" w:hAnsi="Courier New" w:hint="default"/>
      </w:rPr>
    </w:lvl>
    <w:lvl w:ilvl="5" w:tplc="AD9A9346">
      <w:start w:val="1"/>
      <w:numFmt w:val="bullet"/>
      <w:lvlText w:val=""/>
      <w:lvlJc w:val="left"/>
      <w:pPr>
        <w:ind w:left="3960" w:hanging="360"/>
      </w:pPr>
      <w:rPr>
        <w:rFonts w:ascii="Wingdings" w:hAnsi="Wingdings" w:hint="default"/>
      </w:rPr>
    </w:lvl>
    <w:lvl w:ilvl="6" w:tplc="8EF4C216">
      <w:start w:val="1"/>
      <w:numFmt w:val="bullet"/>
      <w:lvlText w:val=""/>
      <w:lvlJc w:val="left"/>
      <w:pPr>
        <w:ind w:left="4680" w:hanging="360"/>
      </w:pPr>
      <w:rPr>
        <w:rFonts w:ascii="Symbol" w:hAnsi="Symbol" w:hint="default"/>
      </w:rPr>
    </w:lvl>
    <w:lvl w:ilvl="7" w:tplc="697ACCEA">
      <w:start w:val="1"/>
      <w:numFmt w:val="bullet"/>
      <w:lvlText w:val="o"/>
      <w:lvlJc w:val="left"/>
      <w:pPr>
        <w:ind w:left="5400" w:hanging="360"/>
      </w:pPr>
      <w:rPr>
        <w:rFonts w:ascii="Courier New" w:hAnsi="Courier New" w:hint="default"/>
      </w:rPr>
    </w:lvl>
    <w:lvl w:ilvl="8" w:tplc="E138DED4">
      <w:start w:val="1"/>
      <w:numFmt w:val="bullet"/>
      <w:lvlText w:val=""/>
      <w:lvlJc w:val="left"/>
      <w:pPr>
        <w:ind w:left="6120" w:hanging="360"/>
      </w:pPr>
      <w:rPr>
        <w:rFonts w:ascii="Wingdings" w:hAnsi="Wingdings" w:hint="default"/>
      </w:rPr>
    </w:lvl>
  </w:abstractNum>
  <w:abstractNum w:abstractNumId="2" w15:restartNumberingAfterBreak="0">
    <w:nsid w:val="07058C08"/>
    <w:multiLevelType w:val="hybridMultilevel"/>
    <w:tmpl w:val="D0B43610"/>
    <w:lvl w:ilvl="0" w:tplc="08090001">
      <w:start w:val="1"/>
      <w:numFmt w:val="bullet"/>
      <w:lvlText w:val=""/>
      <w:lvlJc w:val="left"/>
      <w:pPr>
        <w:ind w:left="360" w:hanging="360"/>
      </w:pPr>
      <w:rPr>
        <w:rFonts w:ascii="Symbol" w:hAnsi="Symbol" w:hint="default"/>
      </w:rPr>
    </w:lvl>
    <w:lvl w:ilvl="1" w:tplc="2F120FD6">
      <w:start w:val="1"/>
      <w:numFmt w:val="bullet"/>
      <w:lvlText w:val="o"/>
      <w:lvlJc w:val="left"/>
      <w:pPr>
        <w:ind w:left="1080" w:hanging="360"/>
      </w:pPr>
      <w:rPr>
        <w:rFonts w:ascii="Courier New" w:hAnsi="Courier New" w:hint="default"/>
      </w:rPr>
    </w:lvl>
    <w:lvl w:ilvl="2" w:tplc="FAA086F2">
      <w:start w:val="1"/>
      <w:numFmt w:val="bullet"/>
      <w:lvlText w:val=""/>
      <w:lvlJc w:val="left"/>
      <w:pPr>
        <w:ind w:left="1800" w:hanging="360"/>
      </w:pPr>
      <w:rPr>
        <w:rFonts w:ascii="Wingdings" w:hAnsi="Wingdings" w:hint="default"/>
      </w:rPr>
    </w:lvl>
    <w:lvl w:ilvl="3" w:tplc="9948D6FA">
      <w:start w:val="1"/>
      <w:numFmt w:val="bullet"/>
      <w:lvlText w:val=""/>
      <w:lvlJc w:val="left"/>
      <w:pPr>
        <w:ind w:left="2520" w:hanging="360"/>
      </w:pPr>
      <w:rPr>
        <w:rFonts w:ascii="Symbol" w:hAnsi="Symbol" w:hint="default"/>
      </w:rPr>
    </w:lvl>
    <w:lvl w:ilvl="4" w:tplc="C3788910">
      <w:start w:val="1"/>
      <w:numFmt w:val="bullet"/>
      <w:lvlText w:val="o"/>
      <w:lvlJc w:val="left"/>
      <w:pPr>
        <w:ind w:left="3240" w:hanging="360"/>
      </w:pPr>
      <w:rPr>
        <w:rFonts w:ascii="Courier New" w:hAnsi="Courier New" w:hint="default"/>
      </w:rPr>
    </w:lvl>
    <w:lvl w:ilvl="5" w:tplc="8AB0E59C">
      <w:start w:val="1"/>
      <w:numFmt w:val="bullet"/>
      <w:lvlText w:val=""/>
      <w:lvlJc w:val="left"/>
      <w:pPr>
        <w:ind w:left="3960" w:hanging="360"/>
      </w:pPr>
      <w:rPr>
        <w:rFonts w:ascii="Wingdings" w:hAnsi="Wingdings" w:hint="default"/>
      </w:rPr>
    </w:lvl>
    <w:lvl w:ilvl="6" w:tplc="1988D628">
      <w:start w:val="1"/>
      <w:numFmt w:val="bullet"/>
      <w:lvlText w:val=""/>
      <w:lvlJc w:val="left"/>
      <w:pPr>
        <w:ind w:left="4680" w:hanging="360"/>
      </w:pPr>
      <w:rPr>
        <w:rFonts w:ascii="Symbol" w:hAnsi="Symbol" w:hint="default"/>
      </w:rPr>
    </w:lvl>
    <w:lvl w:ilvl="7" w:tplc="53544C58">
      <w:start w:val="1"/>
      <w:numFmt w:val="bullet"/>
      <w:lvlText w:val="o"/>
      <w:lvlJc w:val="left"/>
      <w:pPr>
        <w:ind w:left="5400" w:hanging="360"/>
      </w:pPr>
      <w:rPr>
        <w:rFonts w:ascii="Courier New" w:hAnsi="Courier New" w:hint="default"/>
      </w:rPr>
    </w:lvl>
    <w:lvl w:ilvl="8" w:tplc="2FFA08E8">
      <w:start w:val="1"/>
      <w:numFmt w:val="bullet"/>
      <w:lvlText w:val=""/>
      <w:lvlJc w:val="left"/>
      <w:pPr>
        <w:ind w:left="6120" w:hanging="360"/>
      </w:pPr>
      <w:rPr>
        <w:rFonts w:ascii="Wingdings" w:hAnsi="Wingdings" w:hint="default"/>
      </w:rPr>
    </w:lvl>
  </w:abstractNum>
  <w:abstractNum w:abstractNumId="3" w15:restartNumberingAfterBreak="0">
    <w:nsid w:val="1A31C60E"/>
    <w:multiLevelType w:val="hybridMultilevel"/>
    <w:tmpl w:val="C40CA7E2"/>
    <w:lvl w:ilvl="0" w:tplc="08090001">
      <w:start w:val="1"/>
      <w:numFmt w:val="bullet"/>
      <w:lvlText w:val=""/>
      <w:lvlJc w:val="left"/>
      <w:pPr>
        <w:ind w:left="360" w:hanging="360"/>
      </w:pPr>
      <w:rPr>
        <w:rFonts w:ascii="Symbol" w:hAnsi="Symbol" w:hint="default"/>
      </w:rPr>
    </w:lvl>
    <w:lvl w:ilvl="1" w:tplc="2E8871FA">
      <w:start w:val="1"/>
      <w:numFmt w:val="bullet"/>
      <w:lvlText w:val="o"/>
      <w:lvlJc w:val="left"/>
      <w:pPr>
        <w:ind w:left="1080" w:hanging="360"/>
      </w:pPr>
      <w:rPr>
        <w:rFonts w:ascii="Courier New" w:hAnsi="Courier New" w:hint="default"/>
      </w:rPr>
    </w:lvl>
    <w:lvl w:ilvl="2" w:tplc="F8580546">
      <w:start w:val="1"/>
      <w:numFmt w:val="bullet"/>
      <w:lvlText w:val=""/>
      <w:lvlJc w:val="left"/>
      <w:pPr>
        <w:ind w:left="1800" w:hanging="360"/>
      </w:pPr>
      <w:rPr>
        <w:rFonts w:ascii="Wingdings" w:hAnsi="Wingdings" w:hint="default"/>
      </w:rPr>
    </w:lvl>
    <w:lvl w:ilvl="3" w:tplc="D0C477A2">
      <w:start w:val="1"/>
      <w:numFmt w:val="bullet"/>
      <w:lvlText w:val=""/>
      <w:lvlJc w:val="left"/>
      <w:pPr>
        <w:ind w:left="2520" w:hanging="360"/>
      </w:pPr>
      <w:rPr>
        <w:rFonts w:ascii="Symbol" w:hAnsi="Symbol" w:hint="default"/>
      </w:rPr>
    </w:lvl>
    <w:lvl w:ilvl="4" w:tplc="17BCDAE2">
      <w:start w:val="1"/>
      <w:numFmt w:val="bullet"/>
      <w:lvlText w:val="o"/>
      <w:lvlJc w:val="left"/>
      <w:pPr>
        <w:ind w:left="3240" w:hanging="360"/>
      </w:pPr>
      <w:rPr>
        <w:rFonts w:ascii="Courier New" w:hAnsi="Courier New" w:hint="default"/>
      </w:rPr>
    </w:lvl>
    <w:lvl w:ilvl="5" w:tplc="AF72586A">
      <w:start w:val="1"/>
      <w:numFmt w:val="bullet"/>
      <w:lvlText w:val=""/>
      <w:lvlJc w:val="left"/>
      <w:pPr>
        <w:ind w:left="3960" w:hanging="360"/>
      </w:pPr>
      <w:rPr>
        <w:rFonts w:ascii="Wingdings" w:hAnsi="Wingdings" w:hint="default"/>
      </w:rPr>
    </w:lvl>
    <w:lvl w:ilvl="6" w:tplc="52CCB25A">
      <w:start w:val="1"/>
      <w:numFmt w:val="bullet"/>
      <w:lvlText w:val=""/>
      <w:lvlJc w:val="left"/>
      <w:pPr>
        <w:ind w:left="4680" w:hanging="360"/>
      </w:pPr>
      <w:rPr>
        <w:rFonts w:ascii="Symbol" w:hAnsi="Symbol" w:hint="default"/>
      </w:rPr>
    </w:lvl>
    <w:lvl w:ilvl="7" w:tplc="A07E8BE4">
      <w:start w:val="1"/>
      <w:numFmt w:val="bullet"/>
      <w:lvlText w:val="o"/>
      <w:lvlJc w:val="left"/>
      <w:pPr>
        <w:ind w:left="5400" w:hanging="360"/>
      </w:pPr>
      <w:rPr>
        <w:rFonts w:ascii="Courier New" w:hAnsi="Courier New" w:hint="default"/>
      </w:rPr>
    </w:lvl>
    <w:lvl w:ilvl="8" w:tplc="47608520">
      <w:start w:val="1"/>
      <w:numFmt w:val="bullet"/>
      <w:lvlText w:val=""/>
      <w:lvlJc w:val="left"/>
      <w:pPr>
        <w:ind w:left="6120" w:hanging="360"/>
      </w:pPr>
      <w:rPr>
        <w:rFonts w:ascii="Wingdings" w:hAnsi="Wingdings" w:hint="default"/>
      </w:rPr>
    </w:lvl>
  </w:abstractNum>
  <w:abstractNum w:abstractNumId="4" w15:restartNumberingAfterBreak="0">
    <w:nsid w:val="332C4D29"/>
    <w:multiLevelType w:val="hybridMultilevel"/>
    <w:tmpl w:val="CB1C9158"/>
    <w:lvl w:ilvl="0" w:tplc="ADB0DC76">
      <w:start w:val="1"/>
      <w:numFmt w:val="bullet"/>
      <w:lvlText w:val=""/>
      <w:lvlJc w:val="left"/>
      <w:pPr>
        <w:ind w:left="360" w:hanging="360"/>
      </w:pPr>
      <w:rPr>
        <w:rFonts w:ascii="Symbol" w:hAnsi="Symbol" w:hint="default"/>
      </w:rPr>
    </w:lvl>
    <w:lvl w:ilvl="1" w:tplc="3EFCB714" w:tentative="1">
      <w:start w:val="1"/>
      <w:numFmt w:val="bullet"/>
      <w:lvlText w:val="o"/>
      <w:lvlJc w:val="left"/>
      <w:pPr>
        <w:ind w:left="1080" w:hanging="360"/>
      </w:pPr>
      <w:rPr>
        <w:rFonts w:ascii="Courier New" w:hAnsi="Courier New" w:cs="Courier New" w:hint="default"/>
      </w:rPr>
    </w:lvl>
    <w:lvl w:ilvl="2" w:tplc="F56A961A" w:tentative="1">
      <w:start w:val="1"/>
      <w:numFmt w:val="bullet"/>
      <w:lvlText w:val=""/>
      <w:lvlJc w:val="left"/>
      <w:pPr>
        <w:ind w:left="1800" w:hanging="360"/>
      </w:pPr>
      <w:rPr>
        <w:rFonts w:ascii="Wingdings" w:hAnsi="Wingdings" w:hint="default"/>
      </w:rPr>
    </w:lvl>
    <w:lvl w:ilvl="3" w:tplc="C6DC710E" w:tentative="1">
      <w:start w:val="1"/>
      <w:numFmt w:val="bullet"/>
      <w:lvlText w:val=""/>
      <w:lvlJc w:val="left"/>
      <w:pPr>
        <w:ind w:left="2520" w:hanging="360"/>
      </w:pPr>
      <w:rPr>
        <w:rFonts w:ascii="Symbol" w:hAnsi="Symbol" w:hint="default"/>
      </w:rPr>
    </w:lvl>
    <w:lvl w:ilvl="4" w:tplc="9022F1C8" w:tentative="1">
      <w:start w:val="1"/>
      <w:numFmt w:val="bullet"/>
      <w:lvlText w:val="o"/>
      <w:lvlJc w:val="left"/>
      <w:pPr>
        <w:ind w:left="3240" w:hanging="360"/>
      </w:pPr>
      <w:rPr>
        <w:rFonts w:ascii="Courier New" w:hAnsi="Courier New" w:cs="Courier New" w:hint="default"/>
      </w:rPr>
    </w:lvl>
    <w:lvl w:ilvl="5" w:tplc="0FCC5876" w:tentative="1">
      <w:start w:val="1"/>
      <w:numFmt w:val="bullet"/>
      <w:lvlText w:val=""/>
      <w:lvlJc w:val="left"/>
      <w:pPr>
        <w:ind w:left="3960" w:hanging="360"/>
      </w:pPr>
      <w:rPr>
        <w:rFonts w:ascii="Wingdings" w:hAnsi="Wingdings" w:hint="default"/>
      </w:rPr>
    </w:lvl>
    <w:lvl w:ilvl="6" w:tplc="10A49F5A" w:tentative="1">
      <w:start w:val="1"/>
      <w:numFmt w:val="bullet"/>
      <w:lvlText w:val=""/>
      <w:lvlJc w:val="left"/>
      <w:pPr>
        <w:ind w:left="4680" w:hanging="360"/>
      </w:pPr>
      <w:rPr>
        <w:rFonts w:ascii="Symbol" w:hAnsi="Symbol" w:hint="default"/>
      </w:rPr>
    </w:lvl>
    <w:lvl w:ilvl="7" w:tplc="CC44D6CE" w:tentative="1">
      <w:start w:val="1"/>
      <w:numFmt w:val="bullet"/>
      <w:lvlText w:val="o"/>
      <w:lvlJc w:val="left"/>
      <w:pPr>
        <w:ind w:left="5400" w:hanging="360"/>
      </w:pPr>
      <w:rPr>
        <w:rFonts w:ascii="Courier New" w:hAnsi="Courier New" w:cs="Courier New" w:hint="default"/>
      </w:rPr>
    </w:lvl>
    <w:lvl w:ilvl="8" w:tplc="48787208" w:tentative="1">
      <w:start w:val="1"/>
      <w:numFmt w:val="bullet"/>
      <w:lvlText w:val=""/>
      <w:lvlJc w:val="left"/>
      <w:pPr>
        <w:ind w:left="6120" w:hanging="360"/>
      </w:pPr>
      <w:rPr>
        <w:rFonts w:ascii="Wingdings" w:hAnsi="Wingdings" w:hint="default"/>
      </w:rPr>
    </w:lvl>
  </w:abstractNum>
  <w:abstractNum w:abstractNumId="5" w15:restartNumberingAfterBreak="0">
    <w:nsid w:val="4A3F19AA"/>
    <w:multiLevelType w:val="hybridMultilevel"/>
    <w:tmpl w:val="9E8867D6"/>
    <w:lvl w:ilvl="0" w:tplc="F932940A">
      <w:start w:val="1"/>
      <w:numFmt w:val="bullet"/>
      <w:lvlText w:val=""/>
      <w:lvlJc w:val="left"/>
      <w:pPr>
        <w:ind w:left="360" w:hanging="360"/>
      </w:pPr>
      <w:rPr>
        <w:rFonts w:ascii="Symbol" w:hAnsi="Symbol" w:hint="default"/>
      </w:rPr>
    </w:lvl>
    <w:lvl w:ilvl="1" w:tplc="B3D6B890" w:tentative="1">
      <w:start w:val="1"/>
      <w:numFmt w:val="bullet"/>
      <w:lvlText w:val="o"/>
      <w:lvlJc w:val="left"/>
      <w:pPr>
        <w:ind w:left="1080" w:hanging="360"/>
      </w:pPr>
      <w:rPr>
        <w:rFonts w:ascii="Courier New" w:hAnsi="Courier New" w:cs="Courier New" w:hint="default"/>
      </w:rPr>
    </w:lvl>
    <w:lvl w:ilvl="2" w:tplc="DC845E0E" w:tentative="1">
      <w:start w:val="1"/>
      <w:numFmt w:val="bullet"/>
      <w:lvlText w:val=""/>
      <w:lvlJc w:val="left"/>
      <w:pPr>
        <w:ind w:left="1800" w:hanging="360"/>
      </w:pPr>
      <w:rPr>
        <w:rFonts w:ascii="Wingdings" w:hAnsi="Wingdings" w:hint="default"/>
      </w:rPr>
    </w:lvl>
    <w:lvl w:ilvl="3" w:tplc="D716E68E" w:tentative="1">
      <w:start w:val="1"/>
      <w:numFmt w:val="bullet"/>
      <w:lvlText w:val=""/>
      <w:lvlJc w:val="left"/>
      <w:pPr>
        <w:ind w:left="2520" w:hanging="360"/>
      </w:pPr>
      <w:rPr>
        <w:rFonts w:ascii="Symbol" w:hAnsi="Symbol" w:hint="default"/>
      </w:rPr>
    </w:lvl>
    <w:lvl w:ilvl="4" w:tplc="7FC072BE" w:tentative="1">
      <w:start w:val="1"/>
      <w:numFmt w:val="bullet"/>
      <w:lvlText w:val="o"/>
      <w:lvlJc w:val="left"/>
      <w:pPr>
        <w:ind w:left="3240" w:hanging="360"/>
      </w:pPr>
      <w:rPr>
        <w:rFonts w:ascii="Courier New" w:hAnsi="Courier New" w:cs="Courier New" w:hint="default"/>
      </w:rPr>
    </w:lvl>
    <w:lvl w:ilvl="5" w:tplc="59880D36" w:tentative="1">
      <w:start w:val="1"/>
      <w:numFmt w:val="bullet"/>
      <w:lvlText w:val=""/>
      <w:lvlJc w:val="left"/>
      <w:pPr>
        <w:ind w:left="3960" w:hanging="360"/>
      </w:pPr>
      <w:rPr>
        <w:rFonts w:ascii="Wingdings" w:hAnsi="Wingdings" w:hint="default"/>
      </w:rPr>
    </w:lvl>
    <w:lvl w:ilvl="6" w:tplc="2528D864" w:tentative="1">
      <w:start w:val="1"/>
      <w:numFmt w:val="bullet"/>
      <w:lvlText w:val=""/>
      <w:lvlJc w:val="left"/>
      <w:pPr>
        <w:ind w:left="4680" w:hanging="360"/>
      </w:pPr>
      <w:rPr>
        <w:rFonts w:ascii="Symbol" w:hAnsi="Symbol" w:hint="default"/>
      </w:rPr>
    </w:lvl>
    <w:lvl w:ilvl="7" w:tplc="13646314" w:tentative="1">
      <w:start w:val="1"/>
      <w:numFmt w:val="bullet"/>
      <w:lvlText w:val="o"/>
      <w:lvlJc w:val="left"/>
      <w:pPr>
        <w:ind w:left="5400" w:hanging="360"/>
      </w:pPr>
      <w:rPr>
        <w:rFonts w:ascii="Courier New" w:hAnsi="Courier New" w:cs="Courier New" w:hint="default"/>
      </w:rPr>
    </w:lvl>
    <w:lvl w:ilvl="8" w:tplc="92BE20D8" w:tentative="1">
      <w:start w:val="1"/>
      <w:numFmt w:val="bullet"/>
      <w:lvlText w:val=""/>
      <w:lvlJc w:val="left"/>
      <w:pPr>
        <w:ind w:left="6120" w:hanging="360"/>
      </w:pPr>
      <w:rPr>
        <w:rFonts w:ascii="Wingdings" w:hAnsi="Wingdings" w:hint="default"/>
      </w:rPr>
    </w:lvl>
  </w:abstractNum>
  <w:abstractNum w:abstractNumId="6" w15:restartNumberingAfterBreak="0">
    <w:nsid w:val="4FB56D94"/>
    <w:multiLevelType w:val="hybridMultilevel"/>
    <w:tmpl w:val="DC624A94"/>
    <w:lvl w:ilvl="0" w:tplc="20A6E8F8">
      <w:start w:val="1"/>
      <w:numFmt w:val="bullet"/>
      <w:lvlText w:val=""/>
      <w:lvlJc w:val="left"/>
      <w:pPr>
        <w:ind w:left="360" w:hanging="360"/>
      </w:pPr>
      <w:rPr>
        <w:rFonts w:ascii="Symbol" w:hAnsi="Symbol" w:hint="default"/>
      </w:rPr>
    </w:lvl>
    <w:lvl w:ilvl="1" w:tplc="2BBADBF8">
      <w:start w:val="1"/>
      <w:numFmt w:val="bullet"/>
      <w:lvlText w:val="o"/>
      <w:lvlJc w:val="left"/>
      <w:pPr>
        <w:ind w:left="1080" w:hanging="360"/>
      </w:pPr>
      <w:rPr>
        <w:rFonts w:ascii="Courier New" w:hAnsi="Courier New" w:hint="default"/>
      </w:rPr>
    </w:lvl>
    <w:lvl w:ilvl="2" w:tplc="3BB2A8DE">
      <w:start w:val="1"/>
      <w:numFmt w:val="bullet"/>
      <w:lvlText w:val=""/>
      <w:lvlJc w:val="left"/>
      <w:pPr>
        <w:ind w:left="1800" w:hanging="360"/>
      </w:pPr>
      <w:rPr>
        <w:rFonts w:ascii="Wingdings" w:hAnsi="Wingdings" w:hint="default"/>
      </w:rPr>
    </w:lvl>
    <w:lvl w:ilvl="3" w:tplc="E8FE101A">
      <w:start w:val="1"/>
      <w:numFmt w:val="bullet"/>
      <w:lvlText w:val=""/>
      <w:lvlJc w:val="left"/>
      <w:pPr>
        <w:ind w:left="2520" w:hanging="360"/>
      </w:pPr>
      <w:rPr>
        <w:rFonts w:ascii="Symbol" w:hAnsi="Symbol" w:hint="default"/>
      </w:rPr>
    </w:lvl>
    <w:lvl w:ilvl="4" w:tplc="22B260D8">
      <w:start w:val="1"/>
      <w:numFmt w:val="bullet"/>
      <w:lvlText w:val="o"/>
      <w:lvlJc w:val="left"/>
      <w:pPr>
        <w:ind w:left="3240" w:hanging="360"/>
      </w:pPr>
      <w:rPr>
        <w:rFonts w:ascii="Courier New" w:hAnsi="Courier New" w:hint="default"/>
      </w:rPr>
    </w:lvl>
    <w:lvl w:ilvl="5" w:tplc="AE208806">
      <w:start w:val="1"/>
      <w:numFmt w:val="bullet"/>
      <w:lvlText w:val=""/>
      <w:lvlJc w:val="left"/>
      <w:pPr>
        <w:ind w:left="3960" w:hanging="360"/>
      </w:pPr>
      <w:rPr>
        <w:rFonts w:ascii="Wingdings" w:hAnsi="Wingdings" w:hint="default"/>
      </w:rPr>
    </w:lvl>
    <w:lvl w:ilvl="6" w:tplc="C93EF188">
      <w:start w:val="1"/>
      <w:numFmt w:val="bullet"/>
      <w:lvlText w:val=""/>
      <w:lvlJc w:val="left"/>
      <w:pPr>
        <w:ind w:left="4680" w:hanging="360"/>
      </w:pPr>
      <w:rPr>
        <w:rFonts w:ascii="Symbol" w:hAnsi="Symbol" w:hint="default"/>
      </w:rPr>
    </w:lvl>
    <w:lvl w:ilvl="7" w:tplc="76F4FFB6">
      <w:start w:val="1"/>
      <w:numFmt w:val="bullet"/>
      <w:lvlText w:val="o"/>
      <w:lvlJc w:val="left"/>
      <w:pPr>
        <w:ind w:left="5400" w:hanging="360"/>
      </w:pPr>
      <w:rPr>
        <w:rFonts w:ascii="Courier New" w:hAnsi="Courier New" w:hint="default"/>
      </w:rPr>
    </w:lvl>
    <w:lvl w:ilvl="8" w:tplc="7688A814">
      <w:start w:val="1"/>
      <w:numFmt w:val="bullet"/>
      <w:lvlText w:val=""/>
      <w:lvlJc w:val="left"/>
      <w:pPr>
        <w:ind w:left="6120" w:hanging="360"/>
      </w:pPr>
      <w:rPr>
        <w:rFonts w:ascii="Wingdings" w:hAnsi="Wingdings" w:hint="default"/>
      </w:rPr>
    </w:lvl>
  </w:abstractNum>
  <w:abstractNum w:abstractNumId="7" w15:restartNumberingAfterBreak="0">
    <w:nsid w:val="6A1279D0"/>
    <w:multiLevelType w:val="hybridMultilevel"/>
    <w:tmpl w:val="3710C520"/>
    <w:lvl w:ilvl="0" w:tplc="5B08A828">
      <w:start w:val="1"/>
      <w:numFmt w:val="decimal"/>
      <w:lvlText w:val="%1."/>
      <w:lvlJc w:val="left"/>
      <w:pPr>
        <w:ind w:left="720" w:hanging="360"/>
      </w:pPr>
    </w:lvl>
    <w:lvl w:ilvl="1" w:tplc="B3204CDC">
      <w:start w:val="1"/>
      <w:numFmt w:val="lowerLetter"/>
      <w:lvlText w:val="%2."/>
      <w:lvlJc w:val="left"/>
      <w:pPr>
        <w:ind w:left="1440" w:hanging="360"/>
      </w:pPr>
    </w:lvl>
    <w:lvl w:ilvl="2" w:tplc="062E8A5C">
      <w:start w:val="1"/>
      <w:numFmt w:val="lowerRoman"/>
      <w:lvlText w:val="%3."/>
      <w:lvlJc w:val="right"/>
      <w:pPr>
        <w:ind w:left="2160" w:hanging="180"/>
      </w:pPr>
    </w:lvl>
    <w:lvl w:ilvl="3" w:tplc="4F8075CC">
      <w:start w:val="1"/>
      <w:numFmt w:val="decimal"/>
      <w:lvlText w:val="%4."/>
      <w:lvlJc w:val="left"/>
      <w:pPr>
        <w:ind w:left="2880" w:hanging="360"/>
      </w:pPr>
    </w:lvl>
    <w:lvl w:ilvl="4" w:tplc="6DC0C222">
      <w:start w:val="1"/>
      <w:numFmt w:val="lowerLetter"/>
      <w:lvlText w:val="%5."/>
      <w:lvlJc w:val="left"/>
      <w:pPr>
        <w:ind w:left="3600" w:hanging="360"/>
      </w:pPr>
    </w:lvl>
    <w:lvl w:ilvl="5" w:tplc="311AFCDC">
      <w:start w:val="1"/>
      <w:numFmt w:val="lowerRoman"/>
      <w:lvlText w:val="%6."/>
      <w:lvlJc w:val="right"/>
      <w:pPr>
        <w:ind w:left="4320" w:hanging="180"/>
      </w:pPr>
    </w:lvl>
    <w:lvl w:ilvl="6" w:tplc="29262524">
      <w:start w:val="1"/>
      <w:numFmt w:val="decimal"/>
      <w:lvlText w:val="%7."/>
      <w:lvlJc w:val="left"/>
      <w:pPr>
        <w:ind w:left="5040" w:hanging="360"/>
      </w:pPr>
    </w:lvl>
    <w:lvl w:ilvl="7" w:tplc="4B2677DA">
      <w:start w:val="1"/>
      <w:numFmt w:val="lowerLetter"/>
      <w:lvlText w:val="%8."/>
      <w:lvlJc w:val="left"/>
      <w:pPr>
        <w:ind w:left="5760" w:hanging="360"/>
      </w:pPr>
    </w:lvl>
    <w:lvl w:ilvl="8" w:tplc="741CBA4C">
      <w:start w:val="1"/>
      <w:numFmt w:val="lowerRoman"/>
      <w:lvlText w:val="%9."/>
      <w:lvlJc w:val="right"/>
      <w:pPr>
        <w:ind w:left="6480" w:hanging="180"/>
      </w:pPr>
    </w:lvl>
  </w:abstractNum>
  <w:abstractNum w:abstractNumId="8" w15:restartNumberingAfterBreak="0">
    <w:nsid w:val="6A2B3C09"/>
    <w:multiLevelType w:val="hybridMultilevel"/>
    <w:tmpl w:val="B5E49B78"/>
    <w:lvl w:ilvl="0" w:tplc="EFDECD3C">
      <w:start w:val="1"/>
      <w:numFmt w:val="decimal"/>
      <w:lvlText w:val="%1."/>
      <w:lvlJc w:val="left"/>
      <w:pPr>
        <w:ind w:left="360" w:hanging="360"/>
      </w:pPr>
    </w:lvl>
    <w:lvl w:ilvl="1" w:tplc="105C05F2">
      <w:start w:val="1"/>
      <w:numFmt w:val="lowerLetter"/>
      <w:lvlText w:val="%2."/>
      <w:lvlJc w:val="left"/>
      <w:pPr>
        <w:ind w:left="1080" w:hanging="360"/>
      </w:pPr>
    </w:lvl>
    <w:lvl w:ilvl="2" w:tplc="83F4916A">
      <w:start w:val="1"/>
      <w:numFmt w:val="lowerRoman"/>
      <w:lvlText w:val="%3."/>
      <w:lvlJc w:val="right"/>
      <w:pPr>
        <w:ind w:left="1800" w:hanging="180"/>
      </w:pPr>
    </w:lvl>
    <w:lvl w:ilvl="3" w:tplc="1D92BC36">
      <w:start w:val="1"/>
      <w:numFmt w:val="decimal"/>
      <w:lvlText w:val="%4."/>
      <w:lvlJc w:val="left"/>
      <w:pPr>
        <w:ind w:left="2520" w:hanging="360"/>
      </w:pPr>
    </w:lvl>
    <w:lvl w:ilvl="4" w:tplc="F006B93A">
      <w:start w:val="1"/>
      <w:numFmt w:val="lowerLetter"/>
      <w:lvlText w:val="%5."/>
      <w:lvlJc w:val="left"/>
      <w:pPr>
        <w:ind w:left="3240" w:hanging="360"/>
      </w:pPr>
    </w:lvl>
    <w:lvl w:ilvl="5" w:tplc="66566F76">
      <w:start w:val="1"/>
      <w:numFmt w:val="lowerRoman"/>
      <w:lvlText w:val="%6."/>
      <w:lvlJc w:val="right"/>
      <w:pPr>
        <w:ind w:left="3960" w:hanging="180"/>
      </w:pPr>
    </w:lvl>
    <w:lvl w:ilvl="6" w:tplc="674C5238">
      <w:start w:val="1"/>
      <w:numFmt w:val="decimal"/>
      <w:lvlText w:val="%7."/>
      <w:lvlJc w:val="left"/>
      <w:pPr>
        <w:ind w:left="4680" w:hanging="360"/>
      </w:pPr>
    </w:lvl>
    <w:lvl w:ilvl="7" w:tplc="B4326C36">
      <w:start w:val="1"/>
      <w:numFmt w:val="lowerLetter"/>
      <w:lvlText w:val="%8."/>
      <w:lvlJc w:val="left"/>
      <w:pPr>
        <w:ind w:left="5400" w:hanging="360"/>
      </w:pPr>
    </w:lvl>
    <w:lvl w:ilvl="8" w:tplc="C458EE66">
      <w:start w:val="1"/>
      <w:numFmt w:val="lowerRoman"/>
      <w:lvlText w:val="%9."/>
      <w:lvlJc w:val="right"/>
      <w:pPr>
        <w:ind w:left="6120" w:hanging="180"/>
      </w:pPr>
    </w:lvl>
  </w:abstractNum>
  <w:abstractNum w:abstractNumId="9" w15:restartNumberingAfterBreak="0">
    <w:nsid w:val="7ED7F27F"/>
    <w:multiLevelType w:val="hybridMultilevel"/>
    <w:tmpl w:val="7E5C0FEC"/>
    <w:lvl w:ilvl="0" w:tplc="08090001">
      <w:start w:val="1"/>
      <w:numFmt w:val="bullet"/>
      <w:lvlText w:val=""/>
      <w:lvlJc w:val="left"/>
      <w:pPr>
        <w:ind w:left="360" w:hanging="360"/>
      </w:pPr>
      <w:rPr>
        <w:rFonts w:ascii="Symbol" w:hAnsi="Symbol" w:hint="default"/>
      </w:rPr>
    </w:lvl>
    <w:lvl w:ilvl="1" w:tplc="65A2547A">
      <w:start w:val="1"/>
      <w:numFmt w:val="bullet"/>
      <w:lvlText w:val="o"/>
      <w:lvlJc w:val="left"/>
      <w:pPr>
        <w:ind w:left="1080" w:hanging="360"/>
      </w:pPr>
      <w:rPr>
        <w:rFonts w:ascii="Courier New" w:hAnsi="Courier New" w:hint="default"/>
      </w:rPr>
    </w:lvl>
    <w:lvl w:ilvl="2" w:tplc="447E04EC">
      <w:start w:val="1"/>
      <w:numFmt w:val="bullet"/>
      <w:lvlText w:val=""/>
      <w:lvlJc w:val="left"/>
      <w:pPr>
        <w:ind w:left="1800" w:hanging="360"/>
      </w:pPr>
      <w:rPr>
        <w:rFonts w:ascii="Wingdings" w:hAnsi="Wingdings" w:hint="default"/>
      </w:rPr>
    </w:lvl>
    <w:lvl w:ilvl="3" w:tplc="3E78D79C">
      <w:start w:val="1"/>
      <w:numFmt w:val="bullet"/>
      <w:lvlText w:val=""/>
      <w:lvlJc w:val="left"/>
      <w:pPr>
        <w:ind w:left="2520" w:hanging="360"/>
      </w:pPr>
      <w:rPr>
        <w:rFonts w:ascii="Symbol" w:hAnsi="Symbol" w:hint="default"/>
      </w:rPr>
    </w:lvl>
    <w:lvl w:ilvl="4" w:tplc="F5A2EFE4">
      <w:start w:val="1"/>
      <w:numFmt w:val="bullet"/>
      <w:lvlText w:val="o"/>
      <w:lvlJc w:val="left"/>
      <w:pPr>
        <w:ind w:left="3240" w:hanging="360"/>
      </w:pPr>
      <w:rPr>
        <w:rFonts w:ascii="Courier New" w:hAnsi="Courier New" w:hint="default"/>
      </w:rPr>
    </w:lvl>
    <w:lvl w:ilvl="5" w:tplc="9804634C">
      <w:start w:val="1"/>
      <w:numFmt w:val="bullet"/>
      <w:lvlText w:val=""/>
      <w:lvlJc w:val="left"/>
      <w:pPr>
        <w:ind w:left="3960" w:hanging="360"/>
      </w:pPr>
      <w:rPr>
        <w:rFonts w:ascii="Wingdings" w:hAnsi="Wingdings" w:hint="default"/>
      </w:rPr>
    </w:lvl>
    <w:lvl w:ilvl="6" w:tplc="E30CD17E">
      <w:start w:val="1"/>
      <w:numFmt w:val="bullet"/>
      <w:lvlText w:val=""/>
      <w:lvlJc w:val="left"/>
      <w:pPr>
        <w:ind w:left="4680" w:hanging="360"/>
      </w:pPr>
      <w:rPr>
        <w:rFonts w:ascii="Symbol" w:hAnsi="Symbol" w:hint="default"/>
      </w:rPr>
    </w:lvl>
    <w:lvl w:ilvl="7" w:tplc="8A94B324">
      <w:start w:val="1"/>
      <w:numFmt w:val="bullet"/>
      <w:lvlText w:val="o"/>
      <w:lvlJc w:val="left"/>
      <w:pPr>
        <w:ind w:left="5400" w:hanging="360"/>
      </w:pPr>
      <w:rPr>
        <w:rFonts w:ascii="Courier New" w:hAnsi="Courier New" w:hint="default"/>
      </w:rPr>
    </w:lvl>
    <w:lvl w:ilvl="8" w:tplc="E806D92C">
      <w:start w:val="1"/>
      <w:numFmt w:val="bullet"/>
      <w:lvlText w:val=""/>
      <w:lvlJc w:val="left"/>
      <w:pPr>
        <w:ind w:left="6120" w:hanging="360"/>
      </w:pPr>
      <w:rPr>
        <w:rFonts w:ascii="Wingdings" w:hAnsi="Wingdings" w:hint="default"/>
      </w:rPr>
    </w:lvl>
  </w:abstractNum>
  <w:num w:numId="1" w16cid:durableId="496111393">
    <w:abstractNumId w:val="1"/>
  </w:num>
  <w:num w:numId="2" w16cid:durableId="533153386">
    <w:abstractNumId w:val="9"/>
  </w:num>
  <w:num w:numId="3" w16cid:durableId="796946415">
    <w:abstractNumId w:val="8"/>
  </w:num>
  <w:num w:numId="4" w16cid:durableId="126164142">
    <w:abstractNumId w:val="3"/>
  </w:num>
  <w:num w:numId="5" w16cid:durableId="1269893681">
    <w:abstractNumId w:val="2"/>
  </w:num>
  <w:num w:numId="6" w16cid:durableId="1268006023">
    <w:abstractNumId w:val="6"/>
  </w:num>
  <w:num w:numId="7" w16cid:durableId="181819118">
    <w:abstractNumId w:val="4"/>
  </w:num>
  <w:num w:numId="8" w16cid:durableId="1287855212">
    <w:abstractNumId w:val="0"/>
  </w:num>
  <w:num w:numId="9" w16cid:durableId="367685671">
    <w:abstractNumId w:val="5"/>
  </w:num>
  <w:num w:numId="10" w16cid:durableId="13661747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044"/>
    <w:rsid w:val="00004F4F"/>
    <w:rsid w:val="0005274B"/>
    <w:rsid w:val="00057882"/>
    <w:rsid w:val="0006633C"/>
    <w:rsid w:val="00081766"/>
    <w:rsid w:val="000C59C0"/>
    <w:rsid w:val="000D264A"/>
    <w:rsid w:val="000D26B6"/>
    <w:rsid w:val="000D46CB"/>
    <w:rsid w:val="000F6A4B"/>
    <w:rsid w:val="001746C8"/>
    <w:rsid w:val="0018065B"/>
    <w:rsid w:val="00194A1F"/>
    <w:rsid w:val="001B357C"/>
    <w:rsid w:val="001E5CC2"/>
    <w:rsid w:val="001F67A1"/>
    <w:rsid w:val="001F6930"/>
    <w:rsid w:val="00233484"/>
    <w:rsid w:val="00236B46"/>
    <w:rsid w:val="00241E3C"/>
    <w:rsid w:val="00271E96"/>
    <w:rsid w:val="00273E09"/>
    <w:rsid w:val="00275D43"/>
    <w:rsid w:val="002777E1"/>
    <w:rsid w:val="00282D07"/>
    <w:rsid w:val="002853C0"/>
    <w:rsid w:val="00296FFD"/>
    <w:rsid w:val="002A5092"/>
    <w:rsid w:val="002B1DE1"/>
    <w:rsid w:val="002B3D8E"/>
    <w:rsid w:val="002C46C0"/>
    <w:rsid w:val="002D03E8"/>
    <w:rsid w:val="002F392C"/>
    <w:rsid w:val="002F7579"/>
    <w:rsid w:val="00300F20"/>
    <w:rsid w:val="00306005"/>
    <w:rsid w:val="00316B69"/>
    <w:rsid w:val="0031783C"/>
    <w:rsid w:val="003B268F"/>
    <w:rsid w:val="003C27CC"/>
    <w:rsid w:val="003D0FA6"/>
    <w:rsid w:val="00402F7A"/>
    <w:rsid w:val="0040338B"/>
    <w:rsid w:val="00420FD2"/>
    <w:rsid w:val="00461448"/>
    <w:rsid w:val="00494678"/>
    <w:rsid w:val="004F344A"/>
    <w:rsid w:val="00506725"/>
    <w:rsid w:val="005207F3"/>
    <w:rsid w:val="00543476"/>
    <w:rsid w:val="00576A75"/>
    <w:rsid w:val="0058613D"/>
    <w:rsid w:val="00592A15"/>
    <w:rsid w:val="005A0BD4"/>
    <w:rsid w:val="005B3EF0"/>
    <w:rsid w:val="005B441F"/>
    <w:rsid w:val="005D07A6"/>
    <w:rsid w:val="005E00EF"/>
    <w:rsid w:val="006269D5"/>
    <w:rsid w:val="006A2791"/>
    <w:rsid w:val="006A6AA8"/>
    <w:rsid w:val="006D2617"/>
    <w:rsid w:val="006E1859"/>
    <w:rsid w:val="006F5D9A"/>
    <w:rsid w:val="007052E4"/>
    <w:rsid w:val="0073111A"/>
    <w:rsid w:val="00732279"/>
    <w:rsid w:val="00732B2F"/>
    <w:rsid w:val="00734C23"/>
    <w:rsid w:val="00743EF3"/>
    <w:rsid w:val="00746044"/>
    <w:rsid w:val="007616A0"/>
    <w:rsid w:val="00766A66"/>
    <w:rsid w:val="00790765"/>
    <w:rsid w:val="007A4328"/>
    <w:rsid w:val="007A71BE"/>
    <w:rsid w:val="007B75B6"/>
    <w:rsid w:val="007E6825"/>
    <w:rsid w:val="007F11E0"/>
    <w:rsid w:val="0085494C"/>
    <w:rsid w:val="00856164"/>
    <w:rsid w:val="00873372"/>
    <w:rsid w:val="00890EE5"/>
    <w:rsid w:val="00893058"/>
    <w:rsid w:val="00895489"/>
    <w:rsid w:val="00896191"/>
    <w:rsid w:val="008C3EE9"/>
    <w:rsid w:val="008C4044"/>
    <w:rsid w:val="008F6A32"/>
    <w:rsid w:val="009260AE"/>
    <w:rsid w:val="00930F63"/>
    <w:rsid w:val="00954255"/>
    <w:rsid w:val="009739BA"/>
    <w:rsid w:val="009D7E62"/>
    <w:rsid w:val="00A03379"/>
    <w:rsid w:val="00A07C70"/>
    <w:rsid w:val="00A33CB8"/>
    <w:rsid w:val="00A565C8"/>
    <w:rsid w:val="00A77608"/>
    <w:rsid w:val="00AF117D"/>
    <w:rsid w:val="00B105A7"/>
    <w:rsid w:val="00B27DDE"/>
    <w:rsid w:val="00B44E8C"/>
    <w:rsid w:val="00B46230"/>
    <w:rsid w:val="00BB714B"/>
    <w:rsid w:val="00BE4430"/>
    <w:rsid w:val="00BE7741"/>
    <w:rsid w:val="00BF5D33"/>
    <w:rsid w:val="00BF7AC8"/>
    <w:rsid w:val="00C3571D"/>
    <w:rsid w:val="00C52525"/>
    <w:rsid w:val="00C8268A"/>
    <w:rsid w:val="00CA5BA2"/>
    <w:rsid w:val="00CE3BC0"/>
    <w:rsid w:val="00D0175A"/>
    <w:rsid w:val="00D25300"/>
    <w:rsid w:val="00D40FCA"/>
    <w:rsid w:val="00D727BB"/>
    <w:rsid w:val="00D81D1C"/>
    <w:rsid w:val="00DB09A0"/>
    <w:rsid w:val="00DB3627"/>
    <w:rsid w:val="00DB3FFC"/>
    <w:rsid w:val="00DC63A3"/>
    <w:rsid w:val="00DD206E"/>
    <w:rsid w:val="00DD4FBC"/>
    <w:rsid w:val="00DF0503"/>
    <w:rsid w:val="00E07D32"/>
    <w:rsid w:val="00E121CC"/>
    <w:rsid w:val="00E22847"/>
    <w:rsid w:val="00E4444C"/>
    <w:rsid w:val="00E510EE"/>
    <w:rsid w:val="00E60CB9"/>
    <w:rsid w:val="00E87CEC"/>
    <w:rsid w:val="00E91D26"/>
    <w:rsid w:val="00EA78B3"/>
    <w:rsid w:val="00EB1164"/>
    <w:rsid w:val="00EF16FD"/>
    <w:rsid w:val="00F00D76"/>
    <w:rsid w:val="00F40982"/>
    <w:rsid w:val="00F72C09"/>
    <w:rsid w:val="00F91371"/>
    <w:rsid w:val="00FB27B1"/>
    <w:rsid w:val="00FD2369"/>
    <w:rsid w:val="00FD7F53"/>
    <w:rsid w:val="00FE0053"/>
    <w:rsid w:val="00FF5663"/>
    <w:rsid w:val="01387898"/>
    <w:rsid w:val="07F290FC"/>
    <w:rsid w:val="0D17C2D5"/>
    <w:rsid w:val="30C4EA1D"/>
    <w:rsid w:val="3260BA7E"/>
    <w:rsid w:val="34EAF644"/>
    <w:rsid w:val="37FD20B5"/>
    <w:rsid w:val="4279AB67"/>
    <w:rsid w:val="4685CB34"/>
    <w:rsid w:val="46CC4B22"/>
    <w:rsid w:val="4B7C5AA0"/>
    <w:rsid w:val="4F33557E"/>
    <w:rsid w:val="5391A5CD"/>
    <w:rsid w:val="59ED53DF"/>
    <w:rsid w:val="6076606A"/>
    <w:rsid w:val="61CEEFCD"/>
    <w:rsid w:val="62B93C3B"/>
    <w:rsid w:val="62E92F15"/>
    <w:rsid w:val="6C244408"/>
    <w:rsid w:val="72574571"/>
    <w:rsid w:val="74822DB4"/>
    <w:rsid w:val="7B4F5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ACB0D"/>
  <w15:chartTrackingRefBased/>
  <w15:docId w15:val="{4466D528-D3E5-4E5A-8485-2673AFC3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7A1"/>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next w:val="Normal"/>
    <w:link w:val="Heading1Char"/>
    <w:uiPriority w:val="9"/>
    <w:qFormat/>
    <w:rsid w:val="00FD7F53"/>
    <w:pPr>
      <w:spacing w:before="240" w:after="240" w:line="276" w:lineRule="auto"/>
      <w:jc w:val="both"/>
      <w:outlineLvl w:val="0"/>
    </w:pPr>
    <w:rPr>
      <w:b/>
      <w:bCs/>
      <w:sz w:val="32"/>
      <w:szCs w:val="32"/>
      <w:lang w:val="cy-GB"/>
    </w:rPr>
  </w:style>
  <w:style w:type="paragraph" w:styleId="Heading2">
    <w:name w:val="heading 2"/>
    <w:basedOn w:val="Normal"/>
    <w:link w:val="Heading2Char"/>
    <w:uiPriority w:val="9"/>
    <w:unhideWhenUsed/>
    <w:qFormat/>
    <w:rsid w:val="00CA5BA2"/>
    <w:pPr>
      <w:widowControl/>
      <w:autoSpaceDE/>
      <w:autoSpaceDN/>
      <w:spacing w:before="240" w:after="160" w:line="259" w:lineRule="auto"/>
      <w:outlineLvl w:val="1"/>
    </w:pPr>
    <w:rPr>
      <w:sz w:val="28"/>
      <w:szCs w:val="28"/>
      <w:lang w:val="cy-GB"/>
    </w:rPr>
  </w:style>
  <w:style w:type="paragraph" w:styleId="Heading3">
    <w:name w:val="heading 3"/>
    <w:basedOn w:val="Normal"/>
    <w:next w:val="Normal"/>
    <w:link w:val="Heading3Char"/>
    <w:uiPriority w:val="9"/>
    <w:semiHidden/>
    <w:unhideWhenUsed/>
    <w:qFormat/>
    <w:rsid w:val="005D07A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044"/>
    <w:pPr>
      <w:tabs>
        <w:tab w:val="center" w:pos="4513"/>
        <w:tab w:val="right" w:pos="9026"/>
      </w:tabs>
    </w:pPr>
  </w:style>
  <w:style w:type="character" w:customStyle="1" w:styleId="HeaderChar">
    <w:name w:val="Header Char"/>
    <w:basedOn w:val="DefaultParagraphFont"/>
    <w:link w:val="Header"/>
    <w:uiPriority w:val="99"/>
    <w:rsid w:val="008C4044"/>
  </w:style>
  <w:style w:type="paragraph" w:styleId="Footer">
    <w:name w:val="footer"/>
    <w:basedOn w:val="Normal"/>
    <w:link w:val="FooterChar"/>
    <w:uiPriority w:val="99"/>
    <w:unhideWhenUsed/>
    <w:rsid w:val="008C4044"/>
    <w:pPr>
      <w:tabs>
        <w:tab w:val="center" w:pos="4513"/>
        <w:tab w:val="right" w:pos="9026"/>
      </w:tabs>
    </w:pPr>
  </w:style>
  <w:style w:type="character" w:customStyle="1" w:styleId="FooterChar">
    <w:name w:val="Footer Char"/>
    <w:basedOn w:val="DefaultParagraphFont"/>
    <w:link w:val="Footer"/>
    <w:uiPriority w:val="99"/>
    <w:rsid w:val="008C4044"/>
  </w:style>
  <w:style w:type="paragraph" w:styleId="ListParagraph">
    <w:name w:val="List Paragraph"/>
    <w:basedOn w:val="Normal"/>
    <w:uiPriority w:val="1"/>
    <w:qFormat/>
    <w:rsid w:val="00306005"/>
    <w:pPr>
      <w:ind w:left="848" w:hanging="360"/>
    </w:pPr>
  </w:style>
  <w:style w:type="character" w:styleId="Hyperlink">
    <w:name w:val="Hyperlink"/>
    <w:basedOn w:val="DefaultParagraphFont"/>
    <w:uiPriority w:val="99"/>
    <w:unhideWhenUsed/>
    <w:rsid w:val="00306005"/>
    <w:rPr>
      <w:color w:val="0563C1" w:themeColor="hyperlink"/>
      <w:u w:val="single"/>
    </w:rPr>
  </w:style>
  <w:style w:type="paragraph" w:styleId="BodyText">
    <w:name w:val="Body Text"/>
    <w:basedOn w:val="Normal"/>
    <w:link w:val="BodyTextChar"/>
    <w:uiPriority w:val="1"/>
    <w:qFormat/>
    <w:rsid w:val="00A07C70"/>
    <w:pPr>
      <w:ind w:left="127"/>
    </w:pPr>
    <w:rPr>
      <w:sz w:val="24"/>
      <w:szCs w:val="24"/>
    </w:rPr>
  </w:style>
  <w:style w:type="character" w:customStyle="1" w:styleId="BodyTextChar">
    <w:name w:val="Body Text Char"/>
    <w:basedOn w:val="DefaultParagraphFont"/>
    <w:link w:val="BodyText"/>
    <w:uiPriority w:val="1"/>
    <w:rsid w:val="00A07C70"/>
    <w:rPr>
      <w:rFonts w:ascii="Arial" w:eastAsia="Arial" w:hAnsi="Arial" w:cs="Arial"/>
      <w:kern w:val="0"/>
      <w:sz w:val="24"/>
      <w:szCs w:val="24"/>
      <w:lang w:val="en-US"/>
      <w14:ligatures w14:val="none"/>
    </w:rPr>
  </w:style>
  <w:style w:type="paragraph" w:customStyle="1" w:styleId="TableParagraph">
    <w:name w:val="Table Paragraph"/>
    <w:basedOn w:val="Normal"/>
    <w:uiPriority w:val="1"/>
    <w:qFormat/>
    <w:rsid w:val="0058613D"/>
  </w:style>
  <w:style w:type="character" w:customStyle="1" w:styleId="Heading2Char">
    <w:name w:val="Heading 2 Char"/>
    <w:basedOn w:val="DefaultParagraphFont"/>
    <w:link w:val="Heading2"/>
    <w:uiPriority w:val="9"/>
    <w:rsid w:val="00CA5BA2"/>
    <w:rPr>
      <w:rFonts w:ascii="Arial" w:eastAsia="Arial" w:hAnsi="Arial" w:cs="Arial"/>
      <w:kern w:val="0"/>
      <w:sz w:val="28"/>
      <w:szCs w:val="28"/>
      <w:lang w:val="cy-GB"/>
      <w14:ligatures w14:val="none"/>
    </w:rPr>
  </w:style>
  <w:style w:type="paragraph" w:styleId="NoSpacing">
    <w:name w:val="No Spacing"/>
    <w:link w:val="NoSpacingChar"/>
    <w:uiPriority w:val="1"/>
    <w:qFormat/>
    <w:rsid w:val="005A0BD4"/>
    <w:pPr>
      <w:widowControl w:val="0"/>
      <w:autoSpaceDE w:val="0"/>
      <w:autoSpaceDN w:val="0"/>
      <w:spacing w:after="0" w:line="240" w:lineRule="auto"/>
    </w:pPr>
    <w:rPr>
      <w:rFonts w:ascii="Arial" w:eastAsia="Arial" w:hAnsi="Arial" w:cs="Arial"/>
      <w:kern w:val="0"/>
      <w:lang w:val="en-US"/>
      <w14:ligatures w14:val="none"/>
    </w:rPr>
  </w:style>
  <w:style w:type="character" w:customStyle="1" w:styleId="Heading3Char">
    <w:name w:val="Heading 3 Char"/>
    <w:basedOn w:val="DefaultParagraphFont"/>
    <w:link w:val="Heading3"/>
    <w:uiPriority w:val="9"/>
    <w:semiHidden/>
    <w:rsid w:val="005D07A6"/>
    <w:rPr>
      <w:rFonts w:asciiTheme="majorHAnsi" w:eastAsiaTheme="majorEastAsia" w:hAnsiTheme="majorHAnsi" w:cstheme="majorBidi"/>
      <w:color w:val="1F3763" w:themeColor="accent1" w:themeShade="7F"/>
      <w:kern w:val="0"/>
      <w:sz w:val="24"/>
      <w:szCs w:val="24"/>
      <w:lang w:val="en-US"/>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kern w:val="0"/>
      <w:sz w:val="20"/>
      <w:szCs w:val="20"/>
      <w:lang w:val="en-US"/>
      <w14:ligatures w14:val="none"/>
    </w:rPr>
  </w:style>
  <w:style w:type="character" w:styleId="CommentReference">
    <w:name w:val="annotation reference"/>
    <w:basedOn w:val="DefaultParagraphFont"/>
    <w:uiPriority w:val="99"/>
    <w:semiHidden/>
    <w:unhideWhenUsed/>
    <w:rPr>
      <w:sz w:val="16"/>
      <w:szCs w:val="16"/>
    </w:rPr>
  </w:style>
  <w:style w:type="character" w:customStyle="1" w:styleId="NoSpacingChar">
    <w:name w:val="No Spacing Char"/>
    <w:basedOn w:val="DefaultParagraphFont"/>
    <w:link w:val="NoSpacing"/>
    <w:uiPriority w:val="1"/>
    <w:locked/>
    <w:rsid w:val="002777E1"/>
    <w:rPr>
      <w:rFonts w:ascii="Arial" w:eastAsia="Arial" w:hAnsi="Arial" w:cs="Arial"/>
      <w:kern w:val="0"/>
      <w:lang w:val="en-US"/>
      <w14:ligatures w14:val="none"/>
    </w:rPr>
  </w:style>
  <w:style w:type="character" w:styleId="UnresolvedMention">
    <w:name w:val="Unresolved Mention"/>
    <w:basedOn w:val="DefaultParagraphFont"/>
    <w:uiPriority w:val="99"/>
    <w:semiHidden/>
    <w:unhideWhenUsed/>
    <w:rsid w:val="007B75B6"/>
    <w:rPr>
      <w:color w:val="605E5C"/>
      <w:shd w:val="clear" w:color="auto" w:fill="E1DFDD"/>
    </w:rPr>
  </w:style>
  <w:style w:type="character" w:customStyle="1" w:styleId="Heading1Char">
    <w:name w:val="Heading 1 Char"/>
    <w:basedOn w:val="DefaultParagraphFont"/>
    <w:link w:val="Heading1"/>
    <w:uiPriority w:val="9"/>
    <w:rsid w:val="00FD7F53"/>
    <w:rPr>
      <w:rFonts w:ascii="Arial" w:eastAsia="Arial" w:hAnsi="Arial" w:cs="Arial"/>
      <w:b/>
      <w:bCs/>
      <w:kern w:val="0"/>
      <w:sz w:val="32"/>
      <w:szCs w:val="32"/>
      <w:lang w:val="cy-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ionfraud.police.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upport@hwbcymru.net" TargetMode="External"/><Relationship Id="rId4" Type="http://schemas.openxmlformats.org/officeDocument/2006/relationships/settings" Target="settings.xml"/><Relationship Id="rId9" Type="http://schemas.openxmlformats.org/officeDocument/2006/relationships/hyperlink" Target="http://www.ncsc.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1AAE1-F2EC-4A34-8C8D-089A296E3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3687</Words>
  <Characters>21016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Keane, Karyn (Assistant Head of Education - Engagement &amp; Learning)</dc:creator>
  <cp:lastModifiedBy>Henley, Joshua (ECWL - Director General ECWL - Digital Learning Division)</cp:lastModifiedBy>
  <cp:revision>13</cp:revision>
  <cp:lastPrinted>2024-06-04T11:24:00Z</cp:lastPrinted>
  <dcterms:created xsi:type="dcterms:W3CDTF">2024-09-17T12:04:00Z</dcterms:created>
  <dcterms:modified xsi:type="dcterms:W3CDTF">2024-09-17T12:23:00Z</dcterms:modified>
</cp:coreProperties>
</file>